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
        <w:ind w:left="0"/>
        <w:rPr>
          <w:sz w:val="29"/>
        </w:rPr>
      </w:pPr>
    </w:p>
    <w:p>
      <w:pPr>
        <w:spacing w:before="100"/>
        <w:ind w:left="3150" w:right="0" w:firstLine="0"/>
        <w:jc w:val="left"/>
        <w:rPr>
          <w:rFonts w:ascii="Arial" w:hAnsi="Arial"/>
          <w:b/>
          <w:sz w:val="28"/>
        </w:rPr>
      </w:pPr>
      <w:r>
        <w:rPr>
          <w:rFonts w:ascii="Arial" w:hAnsi="Arial"/>
          <w:b/>
          <w:w w:val="125"/>
          <w:sz w:val="28"/>
        </w:rPr>
        <w:t>2011. évi CXII. törvény</w:t>
      </w:r>
    </w:p>
    <w:p>
      <w:pPr>
        <w:pStyle w:val="BodyText"/>
        <w:spacing w:before="5"/>
        <w:ind w:left="0"/>
        <w:rPr>
          <w:rFonts w:ascii="Arial"/>
          <w:b/>
          <w:sz w:val="41"/>
        </w:rPr>
      </w:pPr>
    </w:p>
    <w:p>
      <w:pPr>
        <w:spacing w:line="223" w:lineRule="auto" w:before="0"/>
        <w:ind w:left="1656" w:right="1652" w:firstLine="0"/>
        <w:jc w:val="center"/>
        <w:rPr>
          <w:i/>
          <w:sz w:val="18"/>
        </w:rPr>
      </w:pPr>
      <w:r>
        <w:rPr>
          <w:rFonts w:ascii="Arial" w:hAnsi="Arial"/>
          <w:b/>
          <w:w w:val="115"/>
          <w:sz w:val="28"/>
        </w:rPr>
        <w:t>az információs önrendelkezési jogról és az információszabadságról</w:t>
      </w:r>
      <w:r>
        <w:rPr>
          <w:i/>
          <w:w w:val="115"/>
          <w:position w:val="8"/>
          <w:sz w:val="18"/>
        </w:rPr>
        <w:t>1</w:t>
      </w:r>
    </w:p>
    <w:p>
      <w:pPr>
        <w:pStyle w:val="BodyText"/>
        <w:spacing w:line="225" w:lineRule="auto" w:before="231"/>
        <w:ind w:right="119" w:firstLine="204"/>
        <w:jc w:val="both"/>
      </w:pPr>
      <w:r>
        <w:rPr>
          <w:w w:val="125"/>
        </w:rPr>
        <w:t>Az Országgyűlés az információs önrendelkezési jog és az információszabadság biztosítása érdekében, a személyes adatok védelmét, valamint a közérdekű és a közérdekből nyilvános adatok megismeréséhez és terjesztéséhez való jog érvényesülését szolgáló alapvető  szabályokról,  valamint az ezen szabályok ellenőrzésére hivatott hatóságról az Alaptörvény végrehajtására, az Alaptörvény VI. cikke alapján a következő törvényt</w:t>
      </w:r>
      <w:r>
        <w:rPr>
          <w:spacing w:val="13"/>
          <w:w w:val="125"/>
        </w:rPr>
        <w:t> </w:t>
      </w:r>
      <w:r>
        <w:rPr>
          <w:w w:val="125"/>
        </w:rPr>
        <w:t>alkotja:</w:t>
      </w:r>
    </w:p>
    <w:p>
      <w:pPr>
        <w:pStyle w:val="Heading2"/>
        <w:numPr>
          <w:ilvl w:val="0"/>
          <w:numId w:val="1"/>
        </w:numPr>
        <w:tabs>
          <w:tab w:pos="4480" w:val="left" w:leader="none"/>
        </w:tabs>
        <w:spacing w:line="650" w:lineRule="auto" w:before="234" w:after="0"/>
        <w:ind w:left="2815" w:right="2827" w:firstLine="1387"/>
        <w:jc w:val="left"/>
      </w:pPr>
      <w:r>
        <w:rPr>
          <w:w w:val="105"/>
        </w:rPr>
        <w:t>FEJEZET ÁLTALÁNOS</w:t>
      </w:r>
      <w:r>
        <w:rPr>
          <w:spacing w:val="28"/>
          <w:w w:val="105"/>
        </w:rPr>
        <w:t> </w:t>
      </w:r>
      <w:r>
        <w:rPr>
          <w:w w:val="105"/>
        </w:rPr>
        <w:t>RENDELKEZÉSEK</w:t>
      </w:r>
    </w:p>
    <w:p>
      <w:pPr>
        <w:pStyle w:val="BodyText"/>
        <w:spacing w:line="274" w:lineRule="exact"/>
        <w:ind w:left="3871"/>
      </w:pPr>
      <w:r>
        <w:rPr>
          <w:w w:val="120"/>
        </w:rPr>
        <w:t>1. A törvény célja</w:t>
      </w:r>
    </w:p>
    <w:p>
      <w:pPr>
        <w:pStyle w:val="ListParagraph"/>
        <w:numPr>
          <w:ilvl w:val="0"/>
          <w:numId w:val="2"/>
        </w:numPr>
        <w:tabs>
          <w:tab w:pos="729" w:val="left" w:leader="none"/>
        </w:tabs>
        <w:spacing w:line="225" w:lineRule="auto" w:before="236" w:after="0"/>
        <w:ind w:left="113" w:right="116" w:firstLine="204"/>
        <w:jc w:val="both"/>
        <w:rPr>
          <w:rFonts w:ascii="Arial" w:hAnsi="Arial"/>
          <w:sz w:val="24"/>
        </w:rPr>
      </w:pPr>
      <w:r>
        <w:rPr>
          <w:rFonts w:ascii="Arial" w:hAnsi="Arial"/>
          <w:b/>
          <w:w w:val="125"/>
          <w:sz w:val="24"/>
        </w:rPr>
        <w:t>§ </w:t>
      </w:r>
      <w:r>
        <w:rPr>
          <w:w w:val="125"/>
          <w:sz w:val="24"/>
        </w:rPr>
        <w:t>E törvény célja az adatok kezelésére vonatkozó alapvető szabályok meghatározása annak érdekében, hogy a természetes  személyek  magánszféráját az adatkezelők tiszteletben tartsák, valamint a közügyek átláthatósága a közérdekű és a közérdekből nyilvános adatok megismeréséhez és terjesztéséhez fűződő jog érvényesítésével</w:t>
      </w:r>
      <w:r>
        <w:rPr>
          <w:spacing w:val="17"/>
          <w:w w:val="125"/>
          <w:sz w:val="24"/>
        </w:rPr>
        <w:t> </w:t>
      </w:r>
      <w:r>
        <w:rPr>
          <w:w w:val="125"/>
          <w:sz w:val="24"/>
        </w:rPr>
        <w:t>megvalósuljon.</w:t>
      </w:r>
    </w:p>
    <w:p>
      <w:pPr>
        <w:pStyle w:val="ListParagraph"/>
        <w:numPr>
          <w:ilvl w:val="0"/>
          <w:numId w:val="2"/>
        </w:numPr>
        <w:tabs>
          <w:tab w:pos="4016" w:val="left" w:leader="none"/>
        </w:tabs>
        <w:spacing w:line="240" w:lineRule="auto" w:before="230" w:after="0"/>
        <w:ind w:left="4015" w:right="0" w:hanging="305"/>
        <w:jc w:val="left"/>
        <w:rPr>
          <w:sz w:val="24"/>
        </w:rPr>
      </w:pPr>
      <w:r>
        <w:rPr>
          <w:w w:val="120"/>
          <w:sz w:val="24"/>
        </w:rPr>
        <w:t>A törvény</w:t>
      </w:r>
      <w:r>
        <w:rPr>
          <w:spacing w:val="11"/>
          <w:w w:val="120"/>
          <w:sz w:val="24"/>
        </w:rPr>
        <w:t> </w:t>
      </w:r>
      <w:r>
        <w:rPr>
          <w:w w:val="120"/>
          <w:sz w:val="24"/>
        </w:rPr>
        <w:t>hatálya</w:t>
      </w:r>
    </w:p>
    <w:p>
      <w:pPr>
        <w:pStyle w:val="ListParagraph"/>
        <w:numPr>
          <w:ilvl w:val="0"/>
          <w:numId w:val="3"/>
        </w:numPr>
        <w:tabs>
          <w:tab w:pos="670" w:val="left" w:leader="none"/>
        </w:tabs>
        <w:spacing w:line="225" w:lineRule="auto" w:before="236" w:after="0"/>
        <w:ind w:left="113" w:right="125" w:firstLine="204"/>
        <w:jc w:val="both"/>
        <w:rPr>
          <w:rFonts w:ascii="Arial" w:hAnsi="Arial"/>
          <w:sz w:val="24"/>
        </w:rPr>
      </w:pPr>
      <w:r>
        <w:rPr>
          <w:rFonts w:ascii="Arial" w:hAnsi="Arial"/>
          <w:b/>
          <w:w w:val="125"/>
          <w:sz w:val="24"/>
        </w:rPr>
        <w:t>§ </w:t>
      </w:r>
      <w:r>
        <w:rPr>
          <w:w w:val="125"/>
          <w:sz w:val="24"/>
        </w:rPr>
        <w:t>(1) E törvény hatálya a Magyarország területén folytatott minden olyan adatkezelésre és adatfeldolgozásra kiterjed, amely természetes személy  adataira, valamint közérdekű adatra vagy közérdekből nyilvános adatra vonatkozik.</w:t>
      </w:r>
    </w:p>
    <w:p>
      <w:pPr>
        <w:pStyle w:val="ListParagraph"/>
        <w:numPr>
          <w:ilvl w:val="0"/>
          <w:numId w:val="4"/>
        </w:numPr>
        <w:tabs>
          <w:tab w:pos="792" w:val="left" w:leader="none"/>
        </w:tabs>
        <w:spacing w:line="225" w:lineRule="auto" w:before="3" w:after="0"/>
        <w:ind w:left="113" w:right="126" w:firstLine="204"/>
        <w:jc w:val="both"/>
        <w:rPr>
          <w:sz w:val="24"/>
        </w:rPr>
      </w:pPr>
      <w:r>
        <w:rPr>
          <w:w w:val="130"/>
          <w:sz w:val="24"/>
        </w:rPr>
        <w:t>E törvényt a teljesen vagy részben automatizált eszközzel, valamint a manuális módon végzett adatkezelésre és adatfeldolgozásra egyaránt alkalmazni</w:t>
      </w:r>
      <w:r>
        <w:rPr>
          <w:spacing w:val="-4"/>
          <w:w w:val="130"/>
          <w:sz w:val="24"/>
        </w:rPr>
        <w:t> </w:t>
      </w:r>
      <w:r>
        <w:rPr>
          <w:w w:val="130"/>
          <w:sz w:val="24"/>
        </w:rPr>
        <w:t>kell.</w:t>
      </w:r>
    </w:p>
    <w:p>
      <w:pPr>
        <w:pStyle w:val="ListParagraph"/>
        <w:numPr>
          <w:ilvl w:val="0"/>
          <w:numId w:val="4"/>
        </w:numPr>
        <w:tabs>
          <w:tab w:pos="777" w:val="left" w:leader="none"/>
        </w:tabs>
        <w:spacing w:line="225" w:lineRule="auto" w:before="1" w:after="0"/>
        <w:ind w:left="113" w:right="119" w:firstLine="204"/>
        <w:jc w:val="both"/>
        <w:rPr>
          <w:sz w:val="24"/>
        </w:rPr>
      </w:pPr>
      <w:r>
        <w:rPr>
          <w:w w:val="125"/>
          <w:sz w:val="24"/>
        </w:rPr>
        <w:t>E törvényben foglaltakat kell alkalmazni, ha az Európai Unió területén kívül személyes adatok kezelését folytató adatkezelő az adatfeldolgozással Magyarország területén székhellyel, telephellyel, fiókteleppel vagy lakóhellyel, tartózkodási hellyel rendelkező adatfeldolgozót bíz meg, vagy itt lévő eszközt használ fel, kivéve, ha ez az eszköz csak az Európai Unió területén átmenő adatforgalom célját szolgálja. Az ilyen adatkezelőnek Magyarország területén képviselőt kell</w:t>
      </w:r>
      <w:r>
        <w:rPr>
          <w:spacing w:val="12"/>
          <w:w w:val="125"/>
          <w:sz w:val="24"/>
        </w:rPr>
        <w:t> </w:t>
      </w:r>
      <w:r>
        <w:rPr>
          <w:w w:val="125"/>
          <w:sz w:val="24"/>
        </w:rPr>
        <w:t>kineveznie.</w:t>
      </w:r>
    </w:p>
    <w:p>
      <w:pPr>
        <w:pStyle w:val="ListParagraph"/>
        <w:numPr>
          <w:ilvl w:val="0"/>
          <w:numId w:val="4"/>
        </w:numPr>
        <w:tabs>
          <w:tab w:pos="757" w:val="left" w:leader="none"/>
        </w:tabs>
        <w:spacing w:line="225" w:lineRule="auto" w:before="4" w:after="0"/>
        <w:ind w:left="113" w:right="125" w:firstLine="204"/>
        <w:jc w:val="both"/>
        <w:rPr>
          <w:sz w:val="24"/>
        </w:rPr>
      </w:pPr>
      <w:r>
        <w:rPr>
          <w:w w:val="130"/>
          <w:sz w:val="24"/>
        </w:rPr>
        <w:t>Nem kell alkalmazni e törvény rendelkezéseit a természetes</w:t>
      </w:r>
      <w:r>
        <w:rPr>
          <w:spacing w:val="-47"/>
          <w:w w:val="130"/>
          <w:sz w:val="24"/>
        </w:rPr>
        <w:t> </w:t>
      </w:r>
      <w:r>
        <w:rPr>
          <w:w w:val="130"/>
          <w:sz w:val="24"/>
        </w:rPr>
        <w:t>személynek a kizárólag saját személyes céljait szolgáló</w:t>
      </w:r>
      <w:r>
        <w:rPr>
          <w:spacing w:val="-42"/>
          <w:w w:val="130"/>
          <w:sz w:val="24"/>
        </w:rPr>
        <w:t> </w:t>
      </w:r>
      <w:r>
        <w:rPr>
          <w:w w:val="130"/>
          <w:sz w:val="24"/>
        </w:rPr>
        <w:t>adatkezeléseire.</w:t>
      </w:r>
    </w:p>
    <w:p>
      <w:pPr>
        <w:pStyle w:val="ListParagraph"/>
        <w:numPr>
          <w:ilvl w:val="0"/>
          <w:numId w:val="4"/>
        </w:numPr>
        <w:tabs>
          <w:tab w:pos="757" w:val="left" w:leader="none"/>
        </w:tabs>
        <w:spacing w:line="225" w:lineRule="auto" w:before="2" w:after="0"/>
        <w:ind w:left="113" w:right="125" w:firstLine="204"/>
        <w:jc w:val="both"/>
        <w:rPr>
          <w:sz w:val="24"/>
        </w:rPr>
      </w:pPr>
      <w:r>
        <w:rPr>
          <w:w w:val="130"/>
          <w:sz w:val="24"/>
        </w:rPr>
        <w:t>A</w:t>
      </w:r>
      <w:r>
        <w:rPr>
          <w:spacing w:val="-35"/>
          <w:w w:val="130"/>
          <w:sz w:val="24"/>
        </w:rPr>
        <w:t> </w:t>
      </w:r>
      <w:r>
        <w:rPr>
          <w:w w:val="130"/>
          <w:sz w:val="24"/>
        </w:rPr>
        <w:t>közszféra</w:t>
      </w:r>
      <w:r>
        <w:rPr>
          <w:spacing w:val="-32"/>
          <w:w w:val="130"/>
          <w:sz w:val="24"/>
        </w:rPr>
        <w:t> </w:t>
      </w:r>
      <w:r>
        <w:rPr>
          <w:w w:val="130"/>
          <w:sz w:val="24"/>
        </w:rPr>
        <w:t>információinak</w:t>
      </w:r>
      <w:r>
        <w:rPr>
          <w:spacing w:val="-35"/>
          <w:w w:val="130"/>
          <w:sz w:val="24"/>
        </w:rPr>
        <w:t> </w:t>
      </w:r>
      <w:r>
        <w:rPr>
          <w:w w:val="130"/>
          <w:sz w:val="24"/>
        </w:rPr>
        <w:t>további</w:t>
      </w:r>
      <w:r>
        <w:rPr>
          <w:spacing w:val="-34"/>
          <w:w w:val="130"/>
          <w:sz w:val="24"/>
        </w:rPr>
        <w:t> </w:t>
      </w:r>
      <w:r>
        <w:rPr>
          <w:w w:val="130"/>
          <w:sz w:val="24"/>
        </w:rPr>
        <w:t>felhasználására</w:t>
      </w:r>
      <w:r>
        <w:rPr>
          <w:spacing w:val="-35"/>
          <w:w w:val="130"/>
          <w:sz w:val="24"/>
        </w:rPr>
        <w:t> </w:t>
      </w:r>
      <w:r>
        <w:rPr>
          <w:w w:val="130"/>
          <w:sz w:val="24"/>
        </w:rPr>
        <w:t>vonatkozóan</w:t>
      </w:r>
      <w:r>
        <w:rPr>
          <w:spacing w:val="-34"/>
          <w:w w:val="130"/>
          <w:sz w:val="24"/>
        </w:rPr>
        <w:t> </w:t>
      </w:r>
      <w:r>
        <w:rPr>
          <w:w w:val="130"/>
          <w:sz w:val="24"/>
        </w:rPr>
        <w:t>törvény az adatszolgáltatás módjára és feltételeire, az azért fizetendő ellenértékre, valamint</w:t>
      </w:r>
      <w:r>
        <w:rPr>
          <w:spacing w:val="-31"/>
          <w:w w:val="130"/>
          <w:sz w:val="24"/>
        </w:rPr>
        <w:t> </w:t>
      </w:r>
      <w:r>
        <w:rPr>
          <w:w w:val="130"/>
          <w:sz w:val="24"/>
        </w:rPr>
        <w:t>a</w:t>
      </w:r>
      <w:r>
        <w:rPr>
          <w:spacing w:val="-32"/>
          <w:w w:val="130"/>
          <w:sz w:val="24"/>
        </w:rPr>
        <w:t> </w:t>
      </w:r>
      <w:r>
        <w:rPr>
          <w:w w:val="130"/>
          <w:sz w:val="24"/>
        </w:rPr>
        <w:t>jogorvoslatra</w:t>
      </w:r>
      <w:r>
        <w:rPr>
          <w:spacing w:val="-32"/>
          <w:w w:val="130"/>
          <w:sz w:val="24"/>
        </w:rPr>
        <w:t> </w:t>
      </w:r>
      <w:r>
        <w:rPr>
          <w:w w:val="130"/>
          <w:sz w:val="24"/>
        </w:rPr>
        <w:t>vonatkozóan</w:t>
      </w:r>
      <w:r>
        <w:rPr>
          <w:spacing w:val="-30"/>
          <w:w w:val="130"/>
          <w:sz w:val="24"/>
        </w:rPr>
        <w:t> </w:t>
      </w:r>
      <w:r>
        <w:rPr>
          <w:w w:val="130"/>
          <w:sz w:val="24"/>
        </w:rPr>
        <w:t>e</w:t>
      </w:r>
      <w:r>
        <w:rPr>
          <w:spacing w:val="-32"/>
          <w:w w:val="130"/>
          <w:sz w:val="24"/>
        </w:rPr>
        <w:t> </w:t>
      </w:r>
      <w:r>
        <w:rPr>
          <w:w w:val="130"/>
          <w:sz w:val="24"/>
        </w:rPr>
        <w:t>törvénytől</w:t>
      </w:r>
      <w:r>
        <w:rPr>
          <w:spacing w:val="-31"/>
          <w:w w:val="130"/>
          <w:sz w:val="24"/>
        </w:rPr>
        <w:t> </w:t>
      </w:r>
      <w:r>
        <w:rPr>
          <w:w w:val="130"/>
          <w:sz w:val="24"/>
        </w:rPr>
        <w:t>eltérő</w:t>
      </w:r>
      <w:r>
        <w:rPr>
          <w:spacing w:val="-31"/>
          <w:w w:val="130"/>
          <w:sz w:val="24"/>
        </w:rPr>
        <w:t> </w:t>
      </w:r>
      <w:r>
        <w:rPr>
          <w:w w:val="130"/>
          <w:sz w:val="24"/>
        </w:rPr>
        <w:t>szabályokat</w:t>
      </w:r>
      <w:r>
        <w:rPr>
          <w:spacing w:val="-32"/>
          <w:w w:val="130"/>
          <w:sz w:val="24"/>
        </w:rPr>
        <w:t> </w:t>
      </w:r>
      <w:r>
        <w:rPr>
          <w:w w:val="130"/>
          <w:sz w:val="24"/>
        </w:rPr>
        <w:t>állapíthat meg.</w:t>
      </w:r>
    </w:p>
    <w:p>
      <w:pPr>
        <w:pStyle w:val="BodyText"/>
        <w:spacing w:before="7"/>
        <w:ind w:left="0"/>
        <w:rPr>
          <w:sz w:val="15"/>
        </w:rPr>
      </w:pPr>
      <w:r>
        <w:rPr/>
        <w:pict>
          <v:line style="position:absolute;mso-position-horizontal-relative:page;mso-position-vertical-relative:paragraph;z-index:-1024;mso-wrap-distance-left:0;mso-wrap-distance-right:0" from="56.693001pt,11.214517pt" to="538.583001pt,11.21451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Kihirdetve: 2011. VII. 26.</w:t>
      </w:r>
    </w:p>
    <w:p>
      <w:pPr>
        <w:spacing w:after="0"/>
        <w:jc w:val="left"/>
        <w:rPr>
          <w:sz w:val="18"/>
        </w:rPr>
        <w:sectPr>
          <w:headerReference w:type="default" r:id="rId5"/>
          <w:type w:val="continuous"/>
          <w:pgSz w:w="11900" w:h="16820"/>
          <w:pgMar w:header="1104" w:top="1840" w:bottom="280" w:left="1020" w:right="1000"/>
          <w:pgNumType w:start="1"/>
        </w:sectPr>
      </w:pPr>
    </w:p>
    <w:p>
      <w:pPr>
        <w:pStyle w:val="BodyText"/>
        <w:spacing w:before="1"/>
        <w:ind w:left="0"/>
        <w:rPr>
          <w:i/>
          <w:sz w:val="26"/>
        </w:rPr>
      </w:pPr>
    </w:p>
    <w:p>
      <w:pPr>
        <w:pStyle w:val="ListParagraph"/>
        <w:numPr>
          <w:ilvl w:val="0"/>
          <w:numId w:val="3"/>
        </w:numPr>
        <w:tabs>
          <w:tab w:pos="3551" w:val="left" w:leader="none"/>
        </w:tabs>
        <w:spacing w:line="240" w:lineRule="auto" w:before="99" w:after="0"/>
        <w:ind w:left="3550" w:right="0" w:hanging="305"/>
        <w:jc w:val="left"/>
        <w:rPr>
          <w:sz w:val="24"/>
        </w:rPr>
      </w:pPr>
      <w:r>
        <w:rPr>
          <w:w w:val="130"/>
          <w:sz w:val="24"/>
        </w:rPr>
        <w:t>Értelmező</w:t>
      </w:r>
      <w:r>
        <w:rPr>
          <w:spacing w:val="-2"/>
          <w:w w:val="130"/>
          <w:sz w:val="24"/>
        </w:rPr>
        <w:t> </w:t>
      </w:r>
      <w:r>
        <w:rPr>
          <w:w w:val="130"/>
          <w:sz w:val="24"/>
        </w:rPr>
        <w:t>rendelkezések</w:t>
      </w:r>
    </w:p>
    <w:p>
      <w:pPr>
        <w:pStyle w:val="BodyText"/>
        <w:spacing w:line="269" w:lineRule="exact" w:before="223"/>
        <w:ind w:left="317"/>
      </w:pPr>
      <w:r>
        <w:rPr>
          <w:rFonts w:ascii="Arial" w:hAnsi="Arial"/>
          <w:b/>
          <w:w w:val="120"/>
        </w:rPr>
        <w:t>3. § </w:t>
      </w:r>
      <w:r>
        <w:rPr>
          <w:w w:val="120"/>
        </w:rPr>
        <w:t>E törvény alkalmazása során:</w:t>
      </w:r>
    </w:p>
    <w:p>
      <w:pPr>
        <w:pStyle w:val="ListParagraph"/>
        <w:numPr>
          <w:ilvl w:val="0"/>
          <w:numId w:val="5"/>
        </w:numPr>
        <w:tabs>
          <w:tab w:pos="625" w:val="left" w:leader="none"/>
        </w:tabs>
        <w:spacing w:line="225" w:lineRule="auto" w:before="6" w:after="0"/>
        <w:ind w:left="113" w:right="126" w:firstLine="204"/>
        <w:jc w:val="left"/>
        <w:rPr>
          <w:sz w:val="24"/>
        </w:rPr>
      </w:pPr>
      <w:r>
        <w:rPr>
          <w:i/>
          <w:w w:val="125"/>
          <w:sz w:val="24"/>
        </w:rPr>
        <w:t>érintett: </w:t>
      </w:r>
      <w:r>
        <w:rPr>
          <w:w w:val="125"/>
          <w:sz w:val="24"/>
        </w:rPr>
        <w:t>bármely meghatározott, személyes adat alapján azonosított vagy - közvetlenül vagy közvetve - azonosítható természetes</w:t>
      </w:r>
      <w:r>
        <w:rPr>
          <w:spacing w:val="27"/>
          <w:w w:val="125"/>
          <w:sz w:val="24"/>
        </w:rPr>
        <w:t> </w:t>
      </w:r>
      <w:r>
        <w:rPr>
          <w:w w:val="125"/>
          <w:sz w:val="24"/>
        </w:rPr>
        <w:t>személy;</w:t>
      </w:r>
    </w:p>
    <w:p>
      <w:pPr>
        <w:pStyle w:val="ListParagraph"/>
        <w:numPr>
          <w:ilvl w:val="0"/>
          <w:numId w:val="5"/>
        </w:numPr>
        <w:tabs>
          <w:tab w:pos="687" w:val="left" w:leader="none"/>
        </w:tabs>
        <w:spacing w:line="225" w:lineRule="auto" w:before="1" w:after="0"/>
        <w:ind w:left="113" w:right="125" w:firstLine="204"/>
        <w:jc w:val="both"/>
        <w:rPr>
          <w:sz w:val="24"/>
        </w:rPr>
      </w:pPr>
      <w:r>
        <w:rPr>
          <w:i/>
          <w:w w:val="125"/>
          <w:sz w:val="24"/>
        </w:rPr>
        <w:t>személyes adat: </w:t>
      </w:r>
      <w:r>
        <w:rPr>
          <w:w w:val="125"/>
          <w:sz w:val="24"/>
        </w:rPr>
        <w:t>az érintettel kapcsolatba hozható adat - különösen az érintett neve, azonosító jele, valamint egy vagy több fizikai, fiziológiai, mentális, gazdasági, kulturális vagy szociális azonosságára jellemző ismeret -, valamint az adatból levonható, az érintettre vonatkozó</w:t>
      </w:r>
      <w:r>
        <w:rPr>
          <w:spacing w:val="48"/>
          <w:w w:val="125"/>
          <w:sz w:val="24"/>
        </w:rPr>
        <w:t> </w:t>
      </w:r>
      <w:r>
        <w:rPr>
          <w:w w:val="125"/>
          <w:sz w:val="24"/>
        </w:rPr>
        <w:t>következtetés;</w:t>
      </w:r>
    </w:p>
    <w:p>
      <w:pPr>
        <w:pStyle w:val="ListParagraph"/>
        <w:numPr>
          <w:ilvl w:val="0"/>
          <w:numId w:val="5"/>
        </w:numPr>
        <w:tabs>
          <w:tab w:pos="623" w:val="left" w:leader="none"/>
        </w:tabs>
        <w:spacing w:line="250" w:lineRule="exact" w:before="0" w:after="0"/>
        <w:ind w:left="622" w:right="0" w:hanging="305"/>
        <w:jc w:val="left"/>
        <w:rPr>
          <w:i/>
          <w:sz w:val="24"/>
        </w:rPr>
      </w:pPr>
      <w:r>
        <w:rPr>
          <w:i/>
          <w:w w:val="125"/>
          <w:sz w:val="24"/>
        </w:rPr>
        <w:t>különleges</w:t>
      </w:r>
      <w:r>
        <w:rPr>
          <w:i/>
          <w:spacing w:val="4"/>
          <w:w w:val="125"/>
          <w:sz w:val="24"/>
        </w:rPr>
        <w:t> </w:t>
      </w:r>
      <w:r>
        <w:rPr>
          <w:i/>
          <w:w w:val="125"/>
          <w:sz w:val="24"/>
        </w:rPr>
        <w:t>adat:</w:t>
      </w:r>
    </w:p>
    <w:p>
      <w:pPr>
        <w:pStyle w:val="ListParagraph"/>
        <w:numPr>
          <w:ilvl w:val="0"/>
          <w:numId w:val="6"/>
        </w:numPr>
        <w:tabs>
          <w:tab w:pos="556" w:val="left" w:leader="none"/>
        </w:tabs>
        <w:spacing w:line="260" w:lineRule="exact" w:before="0" w:after="0"/>
        <w:ind w:left="555" w:right="0" w:hanging="238"/>
        <w:jc w:val="left"/>
        <w:rPr>
          <w:sz w:val="24"/>
        </w:rPr>
      </w:pPr>
      <w:r>
        <w:rPr>
          <w:i/>
          <w:w w:val="130"/>
          <w:position w:val="3"/>
          <w:sz w:val="18"/>
        </w:rPr>
        <w:t>1 </w:t>
      </w:r>
      <w:r>
        <w:rPr>
          <w:w w:val="130"/>
          <w:sz w:val="24"/>
        </w:rPr>
        <w:t>a faji eredetre, a nemzetiséghez tartozásra, a politikai véleményre</w:t>
      </w:r>
      <w:r>
        <w:rPr>
          <w:spacing w:val="18"/>
          <w:w w:val="130"/>
          <w:sz w:val="24"/>
        </w:rPr>
        <w:t> </w:t>
      </w:r>
      <w:r>
        <w:rPr>
          <w:w w:val="130"/>
          <w:sz w:val="24"/>
        </w:rPr>
        <w:t>vagy</w:t>
      </w:r>
    </w:p>
    <w:p>
      <w:pPr>
        <w:pStyle w:val="BodyText"/>
        <w:spacing w:line="225" w:lineRule="auto" w:before="12"/>
        <w:ind w:right="125"/>
        <w:jc w:val="both"/>
      </w:pPr>
      <w:r>
        <w:rPr>
          <w:w w:val="125"/>
        </w:rPr>
        <w:t>pártállásra, a vallásos vagy más világnézeti meggyőződésre, az érdek-képviseleti szervezeti tagságra, a szexuális életre vonatkozó személyes adat,</w:t>
      </w:r>
    </w:p>
    <w:p>
      <w:pPr>
        <w:pStyle w:val="ListParagraph"/>
        <w:numPr>
          <w:ilvl w:val="0"/>
          <w:numId w:val="6"/>
        </w:numPr>
        <w:tabs>
          <w:tab w:pos="686" w:val="left" w:leader="none"/>
        </w:tabs>
        <w:spacing w:line="225" w:lineRule="auto" w:before="2" w:after="0"/>
        <w:ind w:left="113" w:right="126" w:firstLine="204"/>
        <w:jc w:val="both"/>
        <w:rPr>
          <w:sz w:val="24"/>
        </w:rPr>
      </w:pPr>
      <w:r>
        <w:rPr>
          <w:w w:val="130"/>
          <w:sz w:val="24"/>
        </w:rPr>
        <w:t>az egészségi állapotra, a kóros szenvedélyre vonatkozó személyes adat, valamint a bűnügyi személyes</w:t>
      </w:r>
      <w:r>
        <w:rPr>
          <w:spacing w:val="-16"/>
          <w:w w:val="130"/>
          <w:sz w:val="24"/>
        </w:rPr>
        <w:t> </w:t>
      </w:r>
      <w:r>
        <w:rPr>
          <w:w w:val="130"/>
          <w:sz w:val="24"/>
        </w:rPr>
        <w:t>adat;</w:t>
      </w:r>
    </w:p>
    <w:p>
      <w:pPr>
        <w:pStyle w:val="ListParagraph"/>
        <w:numPr>
          <w:ilvl w:val="0"/>
          <w:numId w:val="5"/>
        </w:numPr>
        <w:tabs>
          <w:tab w:pos="673" w:val="left" w:leader="none"/>
        </w:tabs>
        <w:spacing w:line="225" w:lineRule="auto" w:before="1" w:after="0"/>
        <w:ind w:left="113" w:right="125" w:firstLine="204"/>
        <w:jc w:val="both"/>
        <w:rPr>
          <w:sz w:val="24"/>
        </w:rPr>
      </w:pPr>
      <w:r>
        <w:rPr>
          <w:i/>
          <w:w w:val="130"/>
          <w:sz w:val="24"/>
        </w:rPr>
        <w:t>bűnügyi személyes adat: </w:t>
      </w:r>
      <w:r>
        <w:rPr>
          <w:w w:val="130"/>
          <w:sz w:val="24"/>
        </w:rPr>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w:t>
      </w:r>
      <w:r>
        <w:rPr>
          <w:spacing w:val="-20"/>
          <w:w w:val="130"/>
          <w:sz w:val="24"/>
        </w:rPr>
        <w:t> </w:t>
      </w:r>
      <w:r>
        <w:rPr>
          <w:w w:val="130"/>
          <w:sz w:val="24"/>
        </w:rPr>
        <w:t>hozható,</w:t>
      </w:r>
      <w:r>
        <w:rPr>
          <w:spacing w:val="-23"/>
          <w:w w:val="130"/>
          <w:sz w:val="24"/>
        </w:rPr>
        <w:t> </w:t>
      </w:r>
      <w:r>
        <w:rPr>
          <w:w w:val="130"/>
          <w:sz w:val="24"/>
        </w:rPr>
        <w:t>valamint</w:t>
      </w:r>
      <w:r>
        <w:rPr>
          <w:spacing w:val="-21"/>
          <w:w w:val="130"/>
          <w:sz w:val="24"/>
        </w:rPr>
        <w:t> </w:t>
      </w:r>
      <w:r>
        <w:rPr>
          <w:w w:val="130"/>
          <w:sz w:val="24"/>
        </w:rPr>
        <w:t>a</w:t>
      </w:r>
      <w:r>
        <w:rPr>
          <w:spacing w:val="-22"/>
          <w:w w:val="130"/>
          <w:sz w:val="24"/>
        </w:rPr>
        <w:t> </w:t>
      </w:r>
      <w:r>
        <w:rPr>
          <w:w w:val="130"/>
          <w:sz w:val="24"/>
        </w:rPr>
        <w:t>büntetett</w:t>
      </w:r>
      <w:r>
        <w:rPr>
          <w:spacing w:val="-23"/>
          <w:w w:val="130"/>
          <w:sz w:val="24"/>
        </w:rPr>
        <w:t> </w:t>
      </w:r>
      <w:r>
        <w:rPr>
          <w:w w:val="130"/>
          <w:sz w:val="24"/>
        </w:rPr>
        <w:t>előéletre</w:t>
      </w:r>
      <w:r>
        <w:rPr>
          <w:spacing w:val="-22"/>
          <w:w w:val="130"/>
          <w:sz w:val="24"/>
        </w:rPr>
        <w:t> </w:t>
      </w:r>
      <w:r>
        <w:rPr>
          <w:w w:val="130"/>
          <w:sz w:val="24"/>
        </w:rPr>
        <w:t>vonatkozó</w:t>
      </w:r>
      <w:r>
        <w:rPr>
          <w:spacing w:val="-20"/>
          <w:w w:val="130"/>
          <w:sz w:val="24"/>
        </w:rPr>
        <w:t> </w:t>
      </w:r>
      <w:r>
        <w:rPr>
          <w:w w:val="130"/>
          <w:sz w:val="24"/>
        </w:rPr>
        <w:t>személyes</w:t>
      </w:r>
      <w:r>
        <w:rPr>
          <w:spacing w:val="-23"/>
          <w:w w:val="130"/>
          <w:sz w:val="24"/>
        </w:rPr>
        <w:t> </w:t>
      </w:r>
      <w:r>
        <w:rPr>
          <w:w w:val="130"/>
          <w:sz w:val="24"/>
        </w:rPr>
        <w:t>adat;</w:t>
      </w:r>
    </w:p>
    <w:p>
      <w:pPr>
        <w:pStyle w:val="ListParagraph"/>
        <w:numPr>
          <w:ilvl w:val="0"/>
          <w:numId w:val="5"/>
        </w:numPr>
        <w:tabs>
          <w:tab w:pos="674" w:val="left" w:leader="none"/>
        </w:tabs>
        <w:spacing w:line="225" w:lineRule="auto" w:before="3" w:after="0"/>
        <w:ind w:left="113" w:right="125" w:firstLine="204"/>
        <w:jc w:val="both"/>
        <w:rPr>
          <w:sz w:val="24"/>
        </w:rPr>
      </w:pPr>
      <w:r>
        <w:rPr>
          <w:i/>
          <w:w w:val="125"/>
          <w:sz w:val="24"/>
        </w:rPr>
        <w:t>közérdekű adat: </w:t>
      </w:r>
      <w:r>
        <w:rPr>
          <w:w w:val="125"/>
          <w:sz w:val="24"/>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w:t>
      </w:r>
      <w:r>
        <w:rPr>
          <w:spacing w:val="20"/>
          <w:w w:val="125"/>
          <w:sz w:val="24"/>
        </w:rPr>
        <w:t> </w:t>
      </w:r>
      <w:r>
        <w:rPr>
          <w:w w:val="125"/>
          <w:sz w:val="24"/>
        </w:rPr>
        <w:t>adat;</w:t>
      </w:r>
    </w:p>
    <w:p>
      <w:pPr>
        <w:pStyle w:val="ListParagraph"/>
        <w:numPr>
          <w:ilvl w:val="0"/>
          <w:numId w:val="5"/>
        </w:numPr>
        <w:tabs>
          <w:tab w:pos="675" w:val="left" w:leader="none"/>
        </w:tabs>
        <w:spacing w:line="225" w:lineRule="auto" w:before="5" w:after="0"/>
        <w:ind w:left="113" w:right="125" w:firstLine="204"/>
        <w:jc w:val="both"/>
        <w:rPr>
          <w:sz w:val="24"/>
        </w:rPr>
      </w:pPr>
      <w:r>
        <w:rPr>
          <w:i/>
          <w:w w:val="130"/>
          <w:sz w:val="24"/>
        </w:rPr>
        <w:t>közérdekből nyilvános adat: </w:t>
      </w:r>
      <w:r>
        <w:rPr>
          <w:w w:val="130"/>
          <w:sz w:val="24"/>
        </w:rPr>
        <w:t>a közérdekű adat fogalma alá nem tartozó minden olyan adat, amelynek nyilvánosságra hozatalát, megismerhetőségét vagy hozzáférhetővé tételét törvény közérdekből</w:t>
      </w:r>
      <w:r>
        <w:rPr>
          <w:spacing w:val="-35"/>
          <w:w w:val="130"/>
          <w:sz w:val="24"/>
        </w:rPr>
        <w:t> </w:t>
      </w:r>
      <w:r>
        <w:rPr>
          <w:w w:val="130"/>
          <w:sz w:val="24"/>
        </w:rPr>
        <w:t>elrendeli;</w:t>
      </w:r>
    </w:p>
    <w:p>
      <w:pPr>
        <w:tabs>
          <w:tab w:pos="989" w:val="left" w:leader="none"/>
          <w:tab w:pos="2923" w:val="left" w:leader="none"/>
          <w:tab w:pos="3532" w:val="left" w:leader="none"/>
          <w:tab w:pos="4768" w:val="left" w:leader="none"/>
          <w:tab w:pos="6468" w:val="left" w:leader="none"/>
          <w:tab w:pos="7898" w:val="left" w:leader="none"/>
          <w:tab w:pos="8492" w:val="left" w:leader="none"/>
        </w:tabs>
        <w:spacing w:line="250" w:lineRule="exact" w:before="0"/>
        <w:ind w:left="317" w:right="0" w:firstLine="0"/>
        <w:jc w:val="left"/>
        <w:rPr>
          <w:sz w:val="24"/>
        </w:rPr>
      </w:pPr>
      <w:r>
        <w:rPr>
          <w:w w:val="130"/>
          <w:sz w:val="24"/>
        </w:rPr>
        <w:t>7.</w:t>
      </w:r>
      <w:r>
        <w:rPr>
          <w:i/>
          <w:w w:val="130"/>
          <w:position w:val="3"/>
          <w:sz w:val="18"/>
        </w:rPr>
        <w:t>2</w:t>
        <w:tab/>
      </w:r>
      <w:r>
        <w:rPr>
          <w:i/>
          <w:w w:val="125"/>
          <w:sz w:val="24"/>
        </w:rPr>
        <w:t>hozzájárulás:</w:t>
        <w:tab/>
      </w:r>
      <w:r>
        <w:rPr>
          <w:w w:val="130"/>
          <w:sz w:val="24"/>
        </w:rPr>
        <w:t>az</w:t>
        <w:tab/>
        <w:t>érintett</w:t>
        <w:tab/>
        <w:t>akaratának</w:t>
        <w:tab/>
        <w:t>önkéntes</w:t>
        <w:tab/>
        <w:t>és</w:t>
        <w:tab/>
        <w:t>határozott</w:t>
      </w:r>
    </w:p>
    <w:p>
      <w:pPr>
        <w:pStyle w:val="BodyText"/>
        <w:spacing w:line="225" w:lineRule="auto" w:before="12"/>
        <w:ind w:right="125"/>
        <w:jc w:val="both"/>
      </w:pPr>
      <w:r>
        <w:rPr>
          <w:w w:val="125"/>
        </w:rPr>
        <w:t>kinyilvánítása, amely megfelelő tájékoztatáson alapul, és amellyel félreérthetetlen beleegyezését adja a rá vonatkozó személyes adat - teljes körű vagy egyes műveletekre kiterjedő - kezeléséhez;</w:t>
      </w:r>
    </w:p>
    <w:p>
      <w:pPr>
        <w:tabs>
          <w:tab w:pos="906" w:val="left" w:leader="none"/>
          <w:tab w:pos="2402" w:val="left" w:leader="none"/>
          <w:tab w:pos="2917" w:val="left" w:leader="none"/>
          <w:tab w:pos="4088" w:val="left" w:leader="none"/>
          <w:tab w:pos="5882" w:val="left" w:leader="none"/>
          <w:tab w:pos="7147" w:val="left" w:leader="none"/>
          <w:tab w:pos="8629" w:val="left" w:leader="none"/>
        </w:tabs>
        <w:spacing w:line="250" w:lineRule="exact" w:before="0"/>
        <w:ind w:left="317" w:right="0" w:firstLine="0"/>
        <w:jc w:val="left"/>
        <w:rPr>
          <w:sz w:val="24"/>
        </w:rPr>
      </w:pPr>
      <w:r>
        <w:rPr>
          <w:w w:val="125"/>
          <w:sz w:val="24"/>
        </w:rPr>
        <w:t>8.</w:t>
      </w:r>
      <w:r>
        <w:rPr>
          <w:i/>
          <w:w w:val="125"/>
          <w:position w:val="3"/>
          <w:sz w:val="18"/>
        </w:rPr>
        <w:t>3</w:t>
        <w:tab/>
      </w:r>
      <w:r>
        <w:rPr>
          <w:i/>
          <w:w w:val="125"/>
          <w:sz w:val="24"/>
        </w:rPr>
        <w:t>tiltakozás:</w:t>
        <w:tab/>
      </w:r>
      <w:r>
        <w:rPr>
          <w:w w:val="125"/>
          <w:sz w:val="24"/>
        </w:rPr>
        <w:t>az</w:t>
        <w:tab/>
        <w:t>érintett</w:t>
        <w:tab/>
        <w:t>nyilatkozata,</w:t>
        <w:tab/>
        <w:t>amellyel</w:t>
        <w:tab/>
        <w:t>személyes</w:t>
        <w:tab/>
        <w:t>adatának</w:t>
      </w:r>
    </w:p>
    <w:p>
      <w:pPr>
        <w:pStyle w:val="BodyText"/>
        <w:spacing w:line="225" w:lineRule="auto" w:before="12"/>
      </w:pPr>
      <w:r>
        <w:rPr>
          <w:w w:val="130"/>
        </w:rPr>
        <w:t>kezelését kifogásolja, és az adatkezelés megszüntetését, illetve a kezelt adat törlését kéri;</w:t>
      </w:r>
    </w:p>
    <w:p>
      <w:pPr>
        <w:tabs>
          <w:tab w:pos="944" w:val="left" w:leader="none"/>
          <w:tab w:pos="2629" w:val="left" w:leader="none"/>
          <w:tab w:pos="3173" w:val="left" w:leader="none"/>
          <w:tab w:pos="3604" w:val="left" w:leader="none"/>
          <w:tab w:pos="5358" w:val="left" w:leader="none"/>
          <w:tab w:pos="6209" w:val="left" w:leader="none"/>
          <w:tab w:pos="6941" w:val="left" w:leader="none"/>
          <w:tab w:pos="8274" w:val="left" w:leader="none"/>
          <w:tab w:pos="9302" w:val="left" w:leader="none"/>
        </w:tabs>
        <w:spacing w:line="249" w:lineRule="exact" w:before="0"/>
        <w:ind w:left="317" w:right="0" w:firstLine="0"/>
        <w:jc w:val="left"/>
        <w:rPr>
          <w:sz w:val="24"/>
        </w:rPr>
      </w:pPr>
      <w:r>
        <w:rPr>
          <w:w w:val="125"/>
          <w:sz w:val="24"/>
        </w:rPr>
        <w:t>9.</w:t>
      </w:r>
      <w:r>
        <w:rPr>
          <w:i/>
          <w:w w:val="125"/>
          <w:position w:val="3"/>
          <w:sz w:val="18"/>
        </w:rPr>
        <w:t>4</w:t>
        <w:tab/>
      </w:r>
      <w:r>
        <w:rPr>
          <w:i/>
          <w:w w:val="125"/>
          <w:sz w:val="24"/>
        </w:rPr>
        <w:t>adatkezelő:</w:t>
        <w:tab/>
      </w:r>
      <w:r>
        <w:rPr>
          <w:w w:val="125"/>
          <w:sz w:val="24"/>
        </w:rPr>
        <w:t>az</w:t>
        <w:tab/>
        <w:t>a</w:t>
        <w:tab/>
        <w:t>természetes</w:t>
        <w:tab/>
        <w:t>vagy</w:t>
        <w:tab/>
        <w:t>jogi</w:t>
        <w:tab/>
        <w:t>személy,</w:t>
        <w:tab/>
        <w:t>illetve</w:t>
        <w:tab/>
        <w:t>jogi</w:t>
      </w:r>
    </w:p>
    <w:p>
      <w:pPr>
        <w:pStyle w:val="BodyText"/>
        <w:spacing w:line="225" w:lineRule="auto" w:before="12"/>
        <w:ind w:right="125"/>
        <w:jc w:val="both"/>
      </w:pPr>
      <w:r>
        <w:rPr>
          <w:w w:val="125"/>
        </w:rPr>
        <w:t>személyiséggel nem rendelkező szervezet, aki vagy amely önállóan vagy másokkal együtt az adat kezelésének célját meghatározza, az adatkezelésre (beleértve a felhasznált eszközt) vonatkozó döntéseket meghozza  és végrehajtja, vagy az adatfeldolgozóval</w:t>
      </w:r>
      <w:r>
        <w:rPr>
          <w:spacing w:val="8"/>
          <w:w w:val="125"/>
        </w:rPr>
        <w:t> </w:t>
      </w:r>
      <w:r>
        <w:rPr>
          <w:w w:val="125"/>
        </w:rPr>
        <w:t>végrehajtatja;</w:t>
      </w:r>
    </w:p>
    <w:p>
      <w:pPr>
        <w:pStyle w:val="BodyText"/>
        <w:ind w:left="0"/>
        <w:rPr>
          <w:sz w:val="20"/>
        </w:rPr>
      </w:pPr>
    </w:p>
    <w:p>
      <w:pPr>
        <w:pStyle w:val="BodyText"/>
        <w:ind w:left="0"/>
        <w:rPr>
          <w:sz w:val="27"/>
        </w:rPr>
      </w:pPr>
      <w:r>
        <w:rPr/>
        <w:pict>
          <v:line style="position:absolute;mso-position-horizontal-relative:page;mso-position-vertical-relative:paragraph;z-index:-1000;mso-wrap-distance-left:0;mso-wrap-distance-right:0" from="56.693001pt,17.733055pt" to="538.583001pt,17.733055pt" stroked="true" strokeweight=".5pt" strokecolor="#000000">
            <v:stroke dashstyle="solid"/>
            <w10:wrap type="topAndBottom"/>
          </v:line>
        </w:pict>
      </w:r>
    </w:p>
    <w:p>
      <w:pPr>
        <w:pStyle w:val="ListParagraph"/>
        <w:numPr>
          <w:ilvl w:val="0"/>
          <w:numId w:val="7"/>
        </w:numPr>
        <w:tabs>
          <w:tab w:pos="686" w:val="left" w:leader="none"/>
          <w:tab w:pos="687" w:val="left" w:leader="none"/>
        </w:tabs>
        <w:spacing w:line="203" w:lineRule="exact" w:before="44" w:after="0"/>
        <w:ind w:left="686" w:right="0" w:hanging="344"/>
        <w:jc w:val="left"/>
        <w:rPr>
          <w:i/>
          <w:sz w:val="18"/>
        </w:rPr>
      </w:pPr>
      <w:r>
        <w:rPr>
          <w:i/>
          <w:w w:val="125"/>
          <w:sz w:val="18"/>
        </w:rPr>
        <w:t>A 2011. évi CLXXIX. törvény 232. § szerint módosított szöveggel lép</w:t>
      </w:r>
      <w:r>
        <w:rPr>
          <w:i/>
          <w:spacing w:val="-2"/>
          <w:w w:val="125"/>
          <w:sz w:val="18"/>
        </w:rPr>
        <w:t> </w:t>
      </w:r>
      <w:r>
        <w:rPr>
          <w:i/>
          <w:w w:val="125"/>
          <w:sz w:val="18"/>
        </w:rPr>
        <w:t>hatályba.</w:t>
      </w:r>
    </w:p>
    <w:p>
      <w:pPr>
        <w:pStyle w:val="ListParagraph"/>
        <w:numPr>
          <w:ilvl w:val="0"/>
          <w:numId w:val="7"/>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 (1)</w:t>
      </w:r>
      <w:r>
        <w:rPr>
          <w:i/>
          <w:spacing w:val="-7"/>
          <w:w w:val="125"/>
          <w:sz w:val="18"/>
        </w:rPr>
        <w:t> </w:t>
      </w:r>
      <w:r>
        <w:rPr>
          <w:i/>
          <w:w w:val="125"/>
          <w:sz w:val="18"/>
        </w:rPr>
        <w:t>a).</w:t>
      </w:r>
    </w:p>
    <w:p>
      <w:pPr>
        <w:pStyle w:val="ListParagraph"/>
        <w:numPr>
          <w:ilvl w:val="0"/>
          <w:numId w:val="7"/>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 (1) a),</w:t>
      </w:r>
      <w:r>
        <w:rPr>
          <w:i/>
          <w:spacing w:val="-8"/>
          <w:w w:val="125"/>
          <w:sz w:val="18"/>
        </w:rPr>
        <w:t> </w:t>
      </w:r>
      <w:r>
        <w:rPr>
          <w:i/>
          <w:w w:val="125"/>
          <w:sz w:val="18"/>
        </w:rPr>
        <w:t>b).</w:t>
      </w:r>
    </w:p>
    <w:p>
      <w:pPr>
        <w:tabs>
          <w:tab w:pos="686" w:val="left" w:leader="none"/>
        </w:tabs>
        <w:spacing w:line="203" w:lineRule="exact" w:before="0"/>
        <w:ind w:left="342" w:right="0" w:firstLine="0"/>
        <w:jc w:val="left"/>
        <w:rPr>
          <w:i/>
          <w:sz w:val="18"/>
        </w:rPr>
      </w:pPr>
      <w:r>
        <w:rPr>
          <w:i/>
          <w:w w:val="120"/>
          <w:sz w:val="18"/>
        </w:rPr>
        <w:t>4</w:t>
        <w:tab/>
        <w:t>Módosította:</w:t>
      </w:r>
      <w:r>
        <w:rPr>
          <w:i/>
          <w:spacing w:val="5"/>
          <w:w w:val="120"/>
          <w:sz w:val="18"/>
        </w:rPr>
        <w:t> </w:t>
      </w:r>
      <w:r>
        <w:rPr>
          <w:i/>
          <w:w w:val="120"/>
          <w:sz w:val="18"/>
        </w:rPr>
        <w:t>2013.</w:t>
      </w:r>
      <w:r>
        <w:rPr>
          <w:i/>
          <w:spacing w:val="5"/>
          <w:w w:val="120"/>
          <w:sz w:val="18"/>
        </w:rPr>
        <w:t> </w:t>
      </w:r>
      <w:r>
        <w:rPr>
          <w:i/>
          <w:w w:val="120"/>
          <w:sz w:val="18"/>
        </w:rPr>
        <w:t>évi</w:t>
      </w:r>
      <w:r>
        <w:rPr>
          <w:i/>
          <w:spacing w:val="6"/>
          <w:w w:val="120"/>
          <w:sz w:val="18"/>
        </w:rPr>
        <w:t> </w:t>
      </w:r>
      <w:r>
        <w:rPr>
          <w:i/>
          <w:w w:val="120"/>
          <w:sz w:val="18"/>
        </w:rPr>
        <w:t>LXXVI.</w:t>
      </w:r>
      <w:r>
        <w:rPr>
          <w:i/>
          <w:spacing w:val="7"/>
          <w:w w:val="120"/>
          <w:sz w:val="18"/>
        </w:rPr>
        <w:t> </w:t>
      </w:r>
      <w:r>
        <w:rPr>
          <w:i/>
          <w:w w:val="120"/>
          <w:sz w:val="18"/>
        </w:rPr>
        <w:t>törvény</w:t>
      </w:r>
      <w:r>
        <w:rPr>
          <w:i/>
          <w:spacing w:val="5"/>
          <w:w w:val="120"/>
          <w:sz w:val="18"/>
        </w:rPr>
        <w:t> </w:t>
      </w:r>
      <w:r>
        <w:rPr>
          <w:i/>
          <w:w w:val="120"/>
          <w:sz w:val="18"/>
        </w:rPr>
        <w:t>111.</w:t>
      </w:r>
      <w:r>
        <w:rPr>
          <w:i/>
          <w:spacing w:val="5"/>
          <w:w w:val="120"/>
          <w:sz w:val="18"/>
        </w:rPr>
        <w:t> </w:t>
      </w:r>
      <w:r>
        <w:rPr>
          <w:i/>
          <w:w w:val="120"/>
          <w:sz w:val="18"/>
        </w:rPr>
        <w:t>§,</w:t>
      </w:r>
      <w:r>
        <w:rPr>
          <w:i/>
          <w:spacing w:val="7"/>
          <w:w w:val="120"/>
          <w:sz w:val="18"/>
        </w:rPr>
        <w:t> </w:t>
      </w:r>
      <w:r>
        <w:rPr>
          <w:i/>
          <w:w w:val="120"/>
          <w:sz w:val="18"/>
        </w:rPr>
        <w:t>2015.</w:t>
      </w:r>
      <w:r>
        <w:rPr>
          <w:i/>
          <w:spacing w:val="6"/>
          <w:w w:val="120"/>
          <w:sz w:val="18"/>
        </w:rPr>
        <w:t> </w:t>
      </w:r>
      <w:r>
        <w:rPr>
          <w:i/>
          <w:w w:val="120"/>
          <w:sz w:val="18"/>
        </w:rPr>
        <w:t>évi</w:t>
      </w:r>
      <w:r>
        <w:rPr>
          <w:i/>
          <w:spacing w:val="5"/>
          <w:w w:val="120"/>
          <w:sz w:val="18"/>
        </w:rPr>
        <w:t> </w:t>
      </w:r>
      <w:r>
        <w:rPr>
          <w:i/>
          <w:w w:val="120"/>
          <w:sz w:val="18"/>
        </w:rPr>
        <w:t>CXXIX.</w:t>
      </w:r>
      <w:r>
        <w:rPr>
          <w:i/>
          <w:spacing w:val="7"/>
          <w:w w:val="120"/>
          <w:sz w:val="18"/>
        </w:rPr>
        <w:t> </w:t>
      </w:r>
      <w:r>
        <w:rPr>
          <w:i/>
          <w:w w:val="120"/>
          <w:sz w:val="18"/>
        </w:rPr>
        <w:t>törvény</w:t>
      </w:r>
      <w:r>
        <w:rPr>
          <w:i/>
          <w:spacing w:val="5"/>
          <w:w w:val="120"/>
          <w:sz w:val="18"/>
        </w:rPr>
        <w:t> </w:t>
      </w:r>
      <w:r>
        <w:rPr>
          <w:i/>
          <w:w w:val="120"/>
          <w:sz w:val="18"/>
        </w:rPr>
        <w:t>17.</w:t>
      </w:r>
      <w:r>
        <w:rPr>
          <w:i/>
          <w:spacing w:val="6"/>
          <w:w w:val="120"/>
          <w:sz w:val="18"/>
        </w:rPr>
        <w:t> </w:t>
      </w:r>
      <w:r>
        <w:rPr>
          <w:i/>
          <w:w w:val="120"/>
          <w:sz w:val="18"/>
        </w:rPr>
        <w:t>§</w:t>
      </w:r>
      <w:r>
        <w:rPr>
          <w:i/>
          <w:spacing w:val="6"/>
          <w:w w:val="120"/>
          <w:sz w:val="18"/>
        </w:rPr>
        <w:t> </w:t>
      </w:r>
      <w:r>
        <w:rPr>
          <w:i/>
          <w:w w:val="120"/>
          <w:sz w:val="18"/>
        </w:rPr>
        <w:t>(1)</w:t>
      </w:r>
      <w:r>
        <w:rPr>
          <w:i/>
          <w:spacing w:val="7"/>
          <w:w w:val="120"/>
          <w:sz w:val="18"/>
        </w:rPr>
        <w:t> </w:t>
      </w:r>
      <w:r>
        <w:rPr>
          <w:i/>
          <w:w w:val="120"/>
          <w:sz w:val="18"/>
        </w:rPr>
        <w:t>a).</w:t>
      </w:r>
    </w:p>
    <w:p>
      <w:pPr>
        <w:spacing w:after="0" w:line="203" w:lineRule="exact"/>
        <w:jc w:val="left"/>
        <w:rPr>
          <w:sz w:val="18"/>
        </w:rPr>
        <w:sectPr>
          <w:pgSz w:w="11900" w:h="16820"/>
          <w:pgMar w:header="1104" w:footer="0" w:top="1840" w:bottom="280" w:left="1020" w:right="1000"/>
        </w:sectPr>
      </w:pPr>
    </w:p>
    <w:p>
      <w:pPr>
        <w:spacing w:line="261" w:lineRule="exact" w:before="159"/>
        <w:ind w:left="317" w:right="0" w:firstLine="0"/>
        <w:jc w:val="left"/>
        <w:rPr>
          <w:sz w:val="24"/>
        </w:rPr>
      </w:pPr>
      <w:r>
        <w:rPr>
          <w:w w:val="130"/>
          <w:sz w:val="24"/>
        </w:rPr>
        <w:t>10.</w:t>
      </w:r>
      <w:r>
        <w:rPr>
          <w:i/>
          <w:w w:val="130"/>
          <w:position w:val="3"/>
          <w:sz w:val="18"/>
        </w:rPr>
        <w:t>1 </w:t>
      </w:r>
      <w:r>
        <w:rPr>
          <w:i/>
          <w:w w:val="130"/>
          <w:sz w:val="24"/>
        </w:rPr>
        <w:t>adatkezelés: </w:t>
      </w:r>
      <w:r>
        <w:rPr>
          <w:w w:val="130"/>
          <w:sz w:val="24"/>
        </w:rPr>
        <w:t>az alkalmazott eljárástól függetlenül az adaton végzett</w:t>
      </w:r>
    </w:p>
    <w:p>
      <w:pPr>
        <w:pStyle w:val="BodyText"/>
        <w:spacing w:line="225" w:lineRule="auto" w:before="12"/>
        <w:ind w:right="125"/>
        <w:jc w:val="both"/>
      </w:pPr>
      <w:r>
        <w:rPr>
          <w:w w:val="125"/>
        </w:rPr>
        <w:t>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w:t>
      </w:r>
      <w:r>
        <w:rPr>
          <w:spacing w:val="13"/>
          <w:w w:val="125"/>
        </w:rPr>
        <w:t> </w:t>
      </w:r>
      <w:r>
        <w:rPr>
          <w:w w:val="125"/>
        </w:rPr>
        <w:t>rögzítése;</w:t>
      </w:r>
    </w:p>
    <w:p>
      <w:pPr>
        <w:pStyle w:val="ListParagraph"/>
        <w:numPr>
          <w:ilvl w:val="0"/>
          <w:numId w:val="8"/>
        </w:numPr>
        <w:tabs>
          <w:tab w:pos="903" w:val="left" w:leader="none"/>
          <w:tab w:pos="904" w:val="left" w:leader="none"/>
          <w:tab w:pos="2990" w:val="left" w:leader="none"/>
          <w:tab w:pos="3463" w:val="left" w:leader="none"/>
          <w:tab w:pos="4204" w:val="left" w:leader="none"/>
          <w:tab w:pos="6191" w:val="left" w:leader="none"/>
          <w:tab w:pos="7553" w:val="left" w:leader="none"/>
          <w:tab w:pos="8730" w:val="left" w:leader="none"/>
        </w:tabs>
        <w:spacing w:line="225" w:lineRule="auto" w:before="4" w:after="0"/>
        <w:ind w:left="113" w:right="126" w:firstLine="204"/>
        <w:jc w:val="left"/>
        <w:rPr>
          <w:sz w:val="24"/>
        </w:rPr>
      </w:pPr>
      <w:r>
        <w:rPr>
          <w:i/>
          <w:w w:val="130"/>
          <w:sz w:val="24"/>
        </w:rPr>
        <w:t>adattovábbítás:</w:t>
        <w:tab/>
      </w:r>
      <w:r>
        <w:rPr>
          <w:w w:val="130"/>
          <w:sz w:val="24"/>
        </w:rPr>
        <w:t>az</w:t>
        <w:tab/>
        <w:t>adat</w:t>
        <w:tab/>
        <w:t>meghatározott</w:t>
        <w:tab/>
        <w:t>harmadik</w:t>
        <w:tab/>
        <w:t>személy</w:t>
        <w:tab/>
      </w:r>
      <w:r>
        <w:rPr>
          <w:spacing w:val="-3"/>
          <w:w w:val="130"/>
          <w:sz w:val="24"/>
        </w:rPr>
        <w:t>számára </w:t>
      </w:r>
      <w:r>
        <w:rPr>
          <w:w w:val="130"/>
          <w:sz w:val="24"/>
        </w:rPr>
        <w:t>történő hozzáférhetővé</w:t>
      </w:r>
      <w:r>
        <w:rPr>
          <w:spacing w:val="-7"/>
          <w:w w:val="130"/>
          <w:sz w:val="24"/>
        </w:rPr>
        <w:t> </w:t>
      </w:r>
      <w:r>
        <w:rPr>
          <w:w w:val="130"/>
          <w:sz w:val="24"/>
        </w:rPr>
        <w:t>tétele;</w:t>
      </w:r>
    </w:p>
    <w:p>
      <w:pPr>
        <w:pStyle w:val="ListParagraph"/>
        <w:numPr>
          <w:ilvl w:val="0"/>
          <w:numId w:val="8"/>
        </w:numPr>
        <w:tabs>
          <w:tab w:pos="832" w:val="left" w:leader="none"/>
        </w:tabs>
        <w:spacing w:line="225" w:lineRule="auto" w:before="2" w:after="0"/>
        <w:ind w:left="113" w:right="124" w:firstLine="204"/>
        <w:jc w:val="left"/>
        <w:rPr>
          <w:sz w:val="24"/>
        </w:rPr>
      </w:pPr>
      <w:r>
        <w:rPr>
          <w:i/>
          <w:w w:val="125"/>
          <w:sz w:val="24"/>
        </w:rPr>
        <w:t>nyilvánosságra hozatal: </w:t>
      </w:r>
      <w:r>
        <w:rPr>
          <w:w w:val="125"/>
          <w:sz w:val="24"/>
        </w:rPr>
        <w:t>az adat bárki számára történő hozzáférhetővé tétele;</w:t>
      </w:r>
    </w:p>
    <w:p>
      <w:pPr>
        <w:tabs>
          <w:tab w:pos="1018" w:val="left" w:leader="none"/>
          <w:tab w:pos="2537" w:val="left" w:leader="none"/>
          <w:tab w:pos="3011" w:val="left" w:leader="none"/>
          <w:tab w:pos="3752" w:val="left" w:leader="none"/>
          <w:tab w:pos="6248" w:val="left" w:leader="none"/>
          <w:tab w:pos="7148" w:val="left" w:leader="none"/>
          <w:tab w:pos="7709" w:val="left" w:leader="none"/>
          <w:tab w:pos="8815" w:val="left" w:leader="none"/>
          <w:tab w:pos="9608" w:val="left" w:leader="none"/>
        </w:tabs>
        <w:spacing w:line="249" w:lineRule="exact" w:before="0"/>
        <w:ind w:left="317" w:right="0" w:firstLine="0"/>
        <w:jc w:val="left"/>
        <w:rPr>
          <w:sz w:val="24"/>
        </w:rPr>
      </w:pPr>
      <w:r>
        <w:rPr>
          <w:w w:val="130"/>
          <w:sz w:val="24"/>
        </w:rPr>
        <w:t>13.</w:t>
      </w:r>
      <w:r>
        <w:rPr>
          <w:i/>
          <w:w w:val="130"/>
          <w:position w:val="3"/>
          <w:sz w:val="18"/>
        </w:rPr>
        <w:t>2</w:t>
        <w:tab/>
      </w:r>
      <w:r>
        <w:rPr>
          <w:i/>
          <w:w w:val="130"/>
          <w:sz w:val="24"/>
        </w:rPr>
        <w:t>adattörlés:</w:t>
        <w:tab/>
      </w:r>
      <w:r>
        <w:rPr>
          <w:w w:val="130"/>
          <w:sz w:val="24"/>
        </w:rPr>
        <w:t>az</w:t>
        <w:tab/>
        <w:t>adat</w:t>
        <w:tab/>
        <w:t>felismerhetetlenné</w:t>
        <w:tab/>
        <w:t>tétele</w:t>
        <w:tab/>
        <w:t>oly</w:t>
        <w:tab/>
        <w:t>módon,</w:t>
        <w:tab/>
        <w:t>hogy</w:t>
        <w:tab/>
        <w:t>a</w:t>
      </w:r>
    </w:p>
    <w:p>
      <w:pPr>
        <w:pStyle w:val="BodyText"/>
        <w:spacing w:line="267" w:lineRule="exact"/>
      </w:pPr>
      <w:r>
        <w:rPr>
          <w:w w:val="130"/>
        </w:rPr>
        <w:t>helyreállítása többé nem lehetséges;</w:t>
      </w:r>
    </w:p>
    <w:p>
      <w:pPr>
        <w:pStyle w:val="ListParagraph"/>
        <w:numPr>
          <w:ilvl w:val="0"/>
          <w:numId w:val="9"/>
        </w:numPr>
        <w:tabs>
          <w:tab w:pos="1051" w:val="left" w:leader="none"/>
          <w:tab w:pos="1052" w:val="left" w:leader="none"/>
          <w:tab w:pos="3322" w:val="left" w:leader="none"/>
          <w:tab w:pos="3943" w:val="left" w:leader="none"/>
          <w:tab w:pos="4832" w:val="left" w:leader="none"/>
          <w:tab w:pos="6337" w:val="left" w:leader="none"/>
          <w:tab w:pos="7715" w:val="left" w:leader="none"/>
          <w:tab w:pos="9011" w:val="left" w:leader="none"/>
        </w:tabs>
        <w:spacing w:line="225" w:lineRule="auto" w:before="5" w:after="0"/>
        <w:ind w:left="113" w:right="126" w:firstLine="204"/>
        <w:jc w:val="left"/>
        <w:rPr>
          <w:sz w:val="24"/>
        </w:rPr>
      </w:pPr>
      <w:r>
        <w:rPr>
          <w:i/>
          <w:w w:val="130"/>
          <w:sz w:val="24"/>
        </w:rPr>
        <w:t>adatmegjelölés:</w:t>
        <w:tab/>
      </w:r>
      <w:r>
        <w:rPr>
          <w:w w:val="130"/>
          <w:sz w:val="24"/>
        </w:rPr>
        <w:t>az</w:t>
        <w:tab/>
        <w:t>adat</w:t>
        <w:tab/>
        <w:t>azonosító</w:t>
        <w:tab/>
        <w:t>jelzéssel</w:t>
        <w:tab/>
        <w:t>ellátása</w:t>
        <w:tab/>
      </w:r>
      <w:r>
        <w:rPr>
          <w:spacing w:val="-4"/>
          <w:w w:val="130"/>
          <w:sz w:val="24"/>
        </w:rPr>
        <w:t>annak </w:t>
      </w:r>
      <w:r>
        <w:rPr>
          <w:w w:val="130"/>
          <w:sz w:val="24"/>
        </w:rPr>
        <w:t>megkülönböztetése</w:t>
      </w:r>
      <w:r>
        <w:rPr>
          <w:spacing w:val="-5"/>
          <w:w w:val="130"/>
          <w:sz w:val="24"/>
        </w:rPr>
        <w:t> </w:t>
      </w:r>
      <w:r>
        <w:rPr>
          <w:w w:val="130"/>
          <w:sz w:val="24"/>
        </w:rPr>
        <w:t>céljából;</w:t>
      </w:r>
    </w:p>
    <w:p>
      <w:pPr>
        <w:pStyle w:val="ListParagraph"/>
        <w:numPr>
          <w:ilvl w:val="0"/>
          <w:numId w:val="9"/>
        </w:numPr>
        <w:tabs>
          <w:tab w:pos="857" w:val="left" w:leader="none"/>
        </w:tabs>
        <w:spacing w:line="225" w:lineRule="auto" w:before="1" w:after="0"/>
        <w:ind w:left="113" w:right="128" w:firstLine="204"/>
        <w:jc w:val="left"/>
        <w:rPr>
          <w:sz w:val="24"/>
        </w:rPr>
      </w:pPr>
      <w:r>
        <w:rPr>
          <w:i/>
          <w:w w:val="130"/>
          <w:sz w:val="24"/>
        </w:rPr>
        <w:t>adatzárolás: </w:t>
      </w:r>
      <w:r>
        <w:rPr>
          <w:w w:val="130"/>
          <w:sz w:val="24"/>
        </w:rPr>
        <w:t>az adat azonosító jelzéssel ellátása további kezelésének végleges vagy meghatározott időre történő korlátozása</w:t>
      </w:r>
      <w:r>
        <w:rPr>
          <w:spacing w:val="-42"/>
          <w:w w:val="130"/>
          <w:sz w:val="24"/>
        </w:rPr>
        <w:t> </w:t>
      </w:r>
      <w:r>
        <w:rPr>
          <w:w w:val="130"/>
          <w:sz w:val="24"/>
        </w:rPr>
        <w:t>céljából;</w:t>
      </w:r>
    </w:p>
    <w:p>
      <w:pPr>
        <w:spacing w:line="250" w:lineRule="exact" w:before="0"/>
        <w:ind w:left="317" w:right="0" w:firstLine="0"/>
        <w:jc w:val="left"/>
        <w:rPr>
          <w:sz w:val="24"/>
        </w:rPr>
      </w:pPr>
      <w:r>
        <w:rPr>
          <w:w w:val="130"/>
          <w:sz w:val="24"/>
        </w:rPr>
        <w:t>16.</w:t>
      </w:r>
      <w:r>
        <w:rPr>
          <w:i/>
          <w:w w:val="130"/>
          <w:position w:val="3"/>
          <w:sz w:val="18"/>
        </w:rPr>
        <w:t>3 </w:t>
      </w:r>
      <w:r>
        <w:rPr>
          <w:i/>
          <w:w w:val="130"/>
          <w:sz w:val="24"/>
        </w:rPr>
        <w:t>adatmegsemmisítés: </w:t>
      </w:r>
      <w:r>
        <w:rPr>
          <w:w w:val="130"/>
          <w:sz w:val="24"/>
        </w:rPr>
        <w:t>az adatot tartalmazó adathordozó teljes fizikai</w:t>
      </w:r>
    </w:p>
    <w:p>
      <w:pPr>
        <w:pStyle w:val="BodyText"/>
        <w:spacing w:line="260" w:lineRule="exact"/>
      </w:pPr>
      <w:r>
        <w:rPr>
          <w:w w:val="125"/>
        </w:rPr>
        <w:t>megsemmisítése;</w:t>
      </w:r>
    </w:p>
    <w:p>
      <w:pPr>
        <w:spacing w:line="260" w:lineRule="exact" w:before="0"/>
        <w:ind w:left="317" w:right="0" w:firstLine="0"/>
        <w:jc w:val="left"/>
        <w:rPr>
          <w:sz w:val="24"/>
        </w:rPr>
      </w:pPr>
      <w:r>
        <w:rPr>
          <w:w w:val="125"/>
          <w:sz w:val="24"/>
        </w:rPr>
        <w:t>17.</w:t>
      </w:r>
      <w:r>
        <w:rPr>
          <w:i/>
          <w:w w:val="125"/>
          <w:position w:val="3"/>
          <w:sz w:val="18"/>
        </w:rPr>
        <w:t>4 </w:t>
      </w:r>
      <w:r>
        <w:rPr>
          <w:i/>
          <w:w w:val="125"/>
          <w:sz w:val="24"/>
        </w:rPr>
        <w:t>adatfeldolgozás: </w:t>
      </w:r>
      <w:r>
        <w:rPr>
          <w:w w:val="125"/>
          <w:sz w:val="24"/>
        </w:rPr>
        <w:t>az adatkezelési műveletekhez kapcsolódó technikai</w:t>
      </w:r>
    </w:p>
    <w:p>
      <w:pPr>
        <w:pStyle w:val="BodyText"/>
        <w:spacing w:line="225" w:lineRule="auto" w:before="12"/>
        <w:ind w:right="125"/>
        <w:jc w:val="both"/>
      </w:pPr>
      <w:r>
        <w:rPr>
          <w:w w:val="130"/>
        </w:rPr>
        <w:t>feladatok elvégzése, függetlenül a műveletek végrehajtásához alkalmazott módszertől és eszköztől, valamint az alkalmazás helyétől, feltéve hogy a technikai feladatot az adaton végzik;</w:t>
      </w:r>
    </w:p>
    <w:p>
      <w:pPr>
        <w:tabs>
          <w:tab w:pos="1027" w:val="left" w:leader="none"/>
          <w:tab w:pos="3108" w:val="left" w:leader="none"/>
          <w:tab w:pos="3591" w:val="left" w:leader="none"/>
          <w:tab w:pos="3948" w:val="left" w:leader="none"/>
          <w:tab w:pos="5637" w:val="left" w:leader="none"/>
          <w:tab w:pos="6418" w:val="left" w:leader="none"/>
          <w:tab w:pos="7093" w:val="left" w:leader="none"/>
          <w:tab w:pos="8343" w:val="left" w:leader="none"/>
          <w:tab w:pos="9302" w:val="left" w:leader="none"/>
        </w:tabs>
        <w:spacing w:line="250" w:lineRule="exact" w:before="0"/>
        <w:ind w:left="317" w:right="0" w:firstLine="0"/>
        <w:jc w:val="left"/>
        <w:rPr>
          <w:sz w:val="24"/>
        </w:rPr>
      </w:pPr>
      <w:r>
        <w:rPr>
          <w:w w:val="125"/>
          <w:sz w:val="24"/>
        </w:rPr>
        <w:t>18.</w:t>
      </w:r>
      <w:r>
        <w:rPr>
          <w:i/>
          <w:w w:val="125"/>
          <w:position w:val="3"/>
          <w:sz w:val="18"/>
        </w:rPr>
        <w:t>5</w:t>
        <w:tab/>
      </w:r>
      <w:r>
        <w:rPr>
          <w:i/>
          <w:w w:val="125"/>
          <w:sz w:val="24"/>
        </w:rPr>
        <w:t>adatfeldolgozó:</w:t>
        <w:tab/>
      </w:r>
      <w:r>
        <w:rPr>
          <w:w w:val="125"/>
          <w:sz w:val="24"/>
        </w:rPr>
        <w:t>az</w:t>
        <w:tab/>
        <w:t>a</w:t>
        <w:tab/>
        <w:t>természetes</w:t>
        <w:tab/>
        <w:t>vagy</w:t>
        <w:tab/>
        <w:t>jogi</w:t>
        <w:tab/>
        <w:t>személy,</w:t>
        <w:tab/>
        <w:t>illetve</w:t>
        <w:tab/>
        <w:t>jogi</w:t>
      </w:r>
    </w:p>
    <w:p>
      <w:pPr>
        <w:pStyle w:val="BodyText"/>
        <w:spacing w:line="225" w:lineRule="auto" w:before="12"/>
        <w:ind w:right="126"/>
        <w:jc w:val="both"/>
      </w:pPr>
      <w:r>
        <w:rPr>
          <w:w w:val="125"/>
        </w:rPr>
        <w:t>személyiséggel nem rendelkező szervezet, aki vagy amely szerződés alapján - beleértve a jogszabály rendelkezése alapján kötött szerződést is - adatok feldolgozását végzi;</w:t>
      </w:r>
    </w:p>
    <w:p>
      <w:pPr>
        <w:pStyle w:val="BodyText"/>
        <w:spacing w:line="225" w:lineRule="auto" w:before="2"/>
        <w:ind w:right="109" w:firstLine="204"/>
        <w:jc w:val="both"/>
      </w:pPr>
      <w:r>
        <w:rPr>
          <w:w w:val="130"/>
        </w:rPr>
        <w:t>19. </w:t>
      </w:r>
      <w:r>
        <w:rPr>
          <w:i/>
          <w:w w:val="130"/>
        </w:rPr>
        <w:t>adatfelelős: </w:t>
      </w:r>
      <w:r>
        <w:rPr>
          <w:w w:val="130"/>
        </w:rPr>
        <w:t>az a közfeladatot ellátó szerv, amely az elektronikus úton kötelezően közzéteendő közérdekű adatot előállította, illetve amelynek a működése során ez az adat keletkezett;</w:t>
      </w:r>
    </w:p>
    <w:p>
      <w:pPr>
        <w:pStyle w:val="BodyText"/>
        <w:spacing w:line="225" w:lineRule="auto" w:before="1"/>
        <w:ind w:right="126" w:firstLine="204"/>
        <w:jc w:val="both"/>
      </w:pPr>
      <w:r>
        <w:rPr>
          <w:w w:val="125"/>
        </w:rPr>
        <w:t>20.</w:t>
      </w:r>
      <w:r>
        <w:rPr>
          <w:i/>
          <w:w w:val="125"/>
          <w:position w:val="3"/>
          <w:sz w:val="18"/>
        </w:rPr>
        <w:t>6 </w:t>
      </w:r>
      <w:r>
        <w:rPr>
          <w:i/>
          <w:w w:val="125"/>
        </w:rPr>
        <w:t>adatközlő: </w:t>
      </w:r>
      <w:r>
        <w:rPr>
          <w:w w:val="125"/>
        </w:rPr>
        <w:t>az a közfeladatot ellátó szerv, amely - ha az adatfelelős nem maga teszi közzé az adatot - az adatfelelős által hozzá eljuttatott adatot honlapon</w:t>
      </w:r>
      <w:r>
        <w:rPr>
          <w:spacing w:val="-1"/>
          <w:w w:val="125"/>
        </w:rPr>
        <w:t> </w:t>
      </w:r>
      <w:r>
        <w:rPr>
          <w:w w:val="125"/>
        </w:rPr>
        <w:t>közzéteszi;</w:t>
      </w:r>
    </w:p>
    <w:p>
      <w:pPr>
        <w:pStyle w:val="ListParagraph"/>
        <w:numPr>
          <w:ilvl w:val="0"/>
          <w:numId w:val="10"/>
        </w:numPr>
        <w:tabs>
          <w:tab w:pos="776" w:val="left" w:leader="none"/>
        </w:tabs>
        <w:spacing w:line="256" w:lineRule="exact" w:before="0" w:after="0"/>
        <w:ind w:left="775" w:right="0" w:hanging="458"/>
        <w:jc w:val="left"/>
        <w:rPr>
          <w:sz w:val="24"/>
        </w:rPr>
      </w:pPr>
      <w:r>
        <w:rPr>
          <w:i/>
          <w:w w:val="125"/>
          <w:sz w:val="24"/>
        </w:rPr>
        <w:t>adatállomány: </w:t>
      </w:r>
      <w:r>
        <w:rPr>
          <w:w w:val="125"/>
          <w:sz w:val="24"/>
        </w:rPr>
        <w:t>az egy nyilvántartásban kezelt adatok</w:t>
      </w:r>
      <w:r>
        <w:rPr>
          <w:spacing w:val="17"/>
          <w:w w:val="125"/>
          <w:sz w:val="24"/>
        </w:rPr>
        <w:t> </w:t>
      </w:r>
      <w:r>
        <w:rPr>
          <w:w w:val="125"/>
          <w:sz w:val="24"/>
        </w:rPr>
        <w:t>összessége;</w:t>
      </w:r>
    </w:p>
    <w:p>
      <w:pPr>
        <w:pStyle w:val="ListParagraph"/>
        <w:numPr>
          <w:ilvl w:val="0"/>
          <w:numId w:val="10"/>
        </w:numPr>
        <w:tabs>
          <w:tab w:pos="868" w:val="left" w:leader="none"/>
        </w:tabs>
        <w:spacing w:line="225" w:lineRule="auto" w:before="6" w:after="0"/>
        <w:ind w:left="113" w:right="126" w:firstLine="204"/>
        <w:jc w:val="both"/>
        <w:rPr>
          <w:sz w:val="24"/>
        </w:rPr>
      </w:pPr>
      <w:r>
        <w:rPr>
          <w:i/>
          <w:w w:val="125"/>
          <w:sz w:val="24"/>
        </w:rPr>
        <w:t>harmadik személy: </w:t>
      </w:r>
      <w:r>
        <w:rPr>
          <w:w w:val="125"/>
          <w:sz w:val="24"/>
        </w:rPr>
        <w:t>olyan természetes vagy jogi személy, illetve jogi személyiséggel nem rendelkező szervezet, aki vagy amely nem azonos az érintettel, az adatkezelővel vagy az</w:t>
      </w:r>
      <w:r>
        <w:rPr>
          <w:spacing w:val="7"/>
          <w:w w:val="125"/>
          <w:sz w:val="24"/>
        </w:rPr>
        <w:t> </w:t>
      </w:r>
      <w:r>
        <w:rPr>
          <w:w w:val="125"/>
          <w:sz w:val="24"/>
        </w:rPr>
        <w:t>adatfeldolgozóval;</w:t>
      </w:r>
    </w:p>
    <w:p>
      <w:pPr>
        <w:pStyle w:val="ListParagraph"/>
        <w:numPr>
          <w:ilvl w:val="0"/>
          <w:numId w:val="10"/>
        </w:numPr>
        <w:tabs>
          <w:tab w:pos="776" w:val="left" w:leader="none"/>
        </w:tabs>
        <w:spacing w:line="225" w:lineRule="auto" w:before="2" w:after="0"/>
        <w:ind w:left="113" w:right="119" w:firstLine="204"/>
        <w:jc w:val="both"/>
        <w:rPr>
          <w:sz w:val="24"/>
        </w:rPr>
      </w:pPr>
      <w:r>
        <w:rPr>
          <w:i/>
          <w:w w:val="125"/>
          <w:sz w:val="24"/>
        </w:rPr>
        <w:t>EGT-állam: </w:t>
      </w:r>
      <w:r>
        <w:rPr>
          <w:w w:val="125"/>
          <w:sz w:val="24"/>
        </w:rPr>
        <w:t>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w:t>
      </w:r>
      <w:r>
        <w:rPr>
          <w:spacing w:val="3"/>
          <w:w w:val="125"/>
          <w:sz w:val="24"/>
        </w:rPr>
        <w:t> </w:t>
      </w:r>
      <w:r>
        <w:rPr>
          <w:w w:val="125"/>
          <w:sz w:val="24"/>
        </w:rPr>
        <w:t>élvez;</w:t>
      </w:r>
    </w:p>
    <w:p>
      <w:pPr>
        <w:pStyle w:val="ListParagraph"/>
        <w:numPr>
          <w:ilvl w:val="0"/>
          <w:numId w:val="10"/>
        </w:numPr>
        <w:tabs>
          <w:tab w:pos="776" w:val="left" w:leader="none"/>
        </w:tabs>
        <w:spacing w:line="266" w:lineRule="exact" w:before="0" w:after="0"/>
        <w:ind w:left="775" w:right="0" w:hanging="458"/>
        <w:jc w:val="left"/>
        <w:rPr>
          <w:sz w:val="24"/>
        </w:rPr>
      </w:pPr>
      <w:r>
        <w:rPr>
          <w:i/>
          <w:w w:val="125"/>
          <w:sz w:val="24"/>
        </w:rPr>
        <w:t>harmadik ország: </w:t>
      </w:r>
      <w:r>
        <w:rPr>
          <w:w w:val="125"/>
          <w:sz w:val="24"/>
        </w:rPr>
        <w:t>minden olyan állam, amely nem</w:t>
      </w:r>
      <w:r>
        <w:rPr>
          <w:spacing w:val="-30"/>
          <w:w w:val="125"/>
          <w:sz w:val="24"/>
        </w:rPr>
        <w:t> </w:t>
      </w:r>
      <w:r>
        <w:rPr>
          <w:w w:val="125"/>
          <w:sz w:val="24"/>
        </w:rPr>
        <w:t>EGT-állam;</w:t>
      </w:r>
    </w:p>
    <w:p>
      <w:pPr>
        <w:pStyle w:val="BodyText"/>
        <w:ind w:left="0"/>
        <w:rPr>
          <w:sz w:val="20"/>
        </w:rPr>
      </w:pPr>
    </w:p>
    <w:p>
      <w:pPr>
        <w:pStyle w:val="BodyText"/>
        <w:ind w:left="0"/>
        <w:rPr>
          <w:sz w:val="20"/>
        </w:rPr>
      </w:pPr>
    </w:p>
    <w:p>
      <w:pPr>
        <w:pStyle w:val="BodyText"/>
        <w:spacing w:before="6"/>
        <w:ind w:left="0"/>
        <w:rPr>
          <w:sz w:val="13"/>
        </w:rPr>
      </w:pPr>
      <w:r>
        <w:rPr/>
        <w:pict>
          <v:line style="position:absolute;mso-position-horizontal-relative:page;mso-position-vertical-relative:paragraph;z-index:-976;mso-wrap-distance-left:0;mso-wrap-distance-right:0" from="56.693001pt,9.975672pt" to="538.583001pt,9.975672pt" stroked="true" strokeweight=".5pt" strokecolor="#000000">
            <v:stroke dashstyle="solid"/>
            <w10:wrap type="topAndBottom"/>
          </v:line>
        </w:pict>
      </w:r>
    </w:p>
    <w:p>
      <w:pPr>
        <w:pStyle w:val="ListParagraph"/>
        <w:numPr>
          <w:ilvl w:val="0"/>
          <w:numId w:val="11"/>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11"/>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17.</w:t>
      </w:r>
      <w:r>
        <w:rPr>
          <w:i/>
          <w:spacing w:val="-10"/>
          <w:w w:val="125"/>
          <w:sz w:val="18"/>
        </w:rPr>
        <w:t> </w:t>
      </w:r>
      <w:r>
        <w:rPr>
          <w:i/>
          <w:w w:val="125"/>
          <w:sz w:val="18"/>
        </w:rPr>
        <w:t>§</w:t>
      </w:r>
      <w:r>
        <w:rPr>
          <w:i/>
          <w:spacing w:val="-9"/>
          <w:w w:val="125"/>
          <w:sz w:val="18"/>
        </w:rPr>
        <w:t> </w:t>
      </w:r>
      <w:r>
        <w:rPr>
          <w:i/>
          <w:w w:val="125"/>
          <w:sz w:val="18"/>
        </w:rPr>
        <w:t>(1)</w:t>
      </w:r>
      <w:r>
        <w:rPr>
          <w:i/>
          <w:spacing w:val="-10"/>
          <w:w w:val="125"/>
          <w:sz w:val="18"/>
        </w:rPr>
        <w:t> </w:t>
      </w:r>
      <w:r>
        <w:rPr>
          <w:i/>
          <w:w w:val="125"/>
          <w:sz w:val="18"/>
        </w:rPr>
        <w:t>a),</w:t>
      </w:r>
      <w:r>
        <w:rPr>
          <w:i/>
          <w:spacing w:val="-9"/>
          <w:w w:val="125"/>
          <w:sz w:val="18"/>
        </w:rPr>
        <w:t> </w:t>
      </w:r>
      <w:r>
        <w:rPr>
          <w:i/>
          <w:w w:val="125"/>
          <w:sz w:val="18"/>
        </w:rPr>
        <w:t>c).</w:t>
      </w:r>
    </w:p>
    <w:p>
      <w:pPr>
        <w:pStyle w:val="ListParagraph"/>
        <w:numPr>
          <w:ilvl w:val="0"/>
          <w:numId w:val="11"/>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17.</w:t>
      </w:r>
      <w:r>
        <w:rPr>
          <w:i/>
          <w:spacing w:val="-10"/>
          <w:w w:val="125"/>
          <w:sz w:val="18"/>
        </w:rPr>
        <w:t> </w:t>
      </w:r>
      <w:r>
        <w:rPr>
          <w:i/>
          <w:w w:val="125"/>
          <w:sz w:val="18"/>
        </w:rPr>
        <w:t>§</w:t>
      </w:r>
      <w:r>
        <w:rPr>
          <w:i/>
          <w:spacing w:val="-9"/>
          <w:w w:val="125"/>
          <w:sz w:val="18"/>
        </w:rPr>
        <w:t> </w:t>
      </w:r>
      <w:r>
        <w:rPr>
          <w:i/>
          <w:w w:val="125"/>
          <w:sz w:val="18"/>
        </w:rPr>
        <w:t>(1)</w:t>
      </w:r>
      <w:r>
        <w:rPr>
          <w:i/>
          <w:spacing w:val="-9"/>
          <w:w w:val="125"/>
          <w:sz w:val="18"/>
        </w:rPr>
        <w:t> </w:t>
      </w:r>
      <w:r>
        <w:rPr>
          <w:i/>
          <w:w w:val="125"/>
          <w:sz w:val="18"/>
        </w:rPr>
        <w:t>a),</w:t>
      </w:r>
      <w:r>
        <w:rPr>
          <w:i/>
          <w:spacing w:val="-9"/>
          <w:w w:val="125"/>
          <w:sz w:val="18"/>
        </w:rPr>
        <w:t> </w:t>
      </w:r>
      <w:r>
        <w:rPr>
          <w:i/>
          <w:w w:val="125"/>
          <w:sz w:val="18"/>
        </w:rPr>
        <w:t>d).</w:t>
      </w:r>
    </w:p>
    <w:p>
      <w:pPr>
        <w:pStyle w:val="ListParagraph"/>
        <w:numPr>
          <w:ilvl w:val="0"/>
          <w:numId w:val="11"/>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17.</w:t>
      </w:r>
      <w:r>
        <w:rPr>
          <w:i/>
          <w:spacing w:val="-9"/>
          <w:w w:val="125"/>
          <w:sz w:val="18"/>
        </w:rPr>
        <w:t> </w:t>
      </w:r>
      <w:r>
        <w:rPr>
          <w:i/>
          <w:w w:val="125"/>
          <w:sz w:val="18"/>
        </w:rPr>
        <w:t>§</w:t>
      </w:r>
      <w:r>
        <w:rPr>
          <w:i/>
          <w:spacing w:val="-9"/>
          <w:w w:val="125"/>
          <w:sz w:val="18"/>
        </w:rPr>
        <w:t> </w:t>
      </w:r>
      <w:r>
        <w:rPr>
          <w:i/>
          <w:w w:val="125"/>
          <w:sz w:val="18"/>
        </w:rPr>
        <w:t>(1)</w:t>
      </w:r>
      <w:r>
        <w:rPr>
          <w:i/>
          <w:spacing w:val="-8"/>
          <w:w w:val="125"/>
          <w:sz w:val="18"/>
        </w:rPr>
        <w:t> </w:t>
      </w:r>
      <w:r>
        <w:rPr>
          <w:i/>
          <w:w w:val="125"/>
          <w:sz w:val="18"/>
        </w:rPr>
        <w:t>e).</w:t>
      </w:r>
    </w:p>
    <w:p>
      <w:pPr>
        <w:pStyle w:val="ListParagraph"/>
        <w:numPr>
          <w:ilvl w:val="0"/>
          <w:numId w:val="11"/>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17.</w:t>
      </w:r>
      <w:r>
        <w:rPr>
          <w:i/>
          <w:spacing w:val="-10"/>
          <w:w w:val="125"/>
          <w:sz w:val="18"/>
        </w:rPr>
        <w:t> </w:t>
      </w:r>
      <w:r>
        <w:rPr>
          <w:i/>
          <w:w w:val="125"/>
          <w:sz w:val="18"/>
        </w:rPr>
        <w:t>§</w:t>
      </w:r>
      <w:r>
        <w:rPr>
          <w:i/>
          <w:spacing w:val="-10"/>
          <w:w w:val="125"/>
          <w:sz w:val="18"/>
        </w:rPr>
        <w:t> </w:t>
      </w:r>
      <w:r>
        <w:rPr>
          <w:i/>
          <w:w w:val="125"/>
          <w:sz w:val="18"/>
        </w:rPr>
        <w:t>(1)</w:t>
      </w:r>
      <w:r>
        <w:rPr>
          <w:i/>
          <w:spacing w:val="-9"/>
          <w:w w:val="125"/>
          <w:sz w:val="18"/>
        </w:rPr>
        <w:t> </w:t>
      </w:r>
      <w:r>
        <w:rPr>
          <w:i/>
          <w:w w:val="125"/>
          <w:sz w:val="18"/>
        </w:rPr>
        <w:t>c).</w:t>
      </w:r>
    </w:p>
    <w:p>
      <w:pPr>
        <w:pStyle w:val="ListParagraph"/>
        <w:numPr>
          <w:ilvl w:val="0"/>
          <w:numId w:val="11"/>
        </w:numPr>
        <w:tabs>
          <w:tab w:pos="686" w:val="left" w:leader="none"/>
          <w:tab w:pos="687" w:val="left" w:leader="none"/>
        </w:tabs>
        <w:spacing w:line="200" w:lineRule="exact" w:before="0" w:after="0"/>
        <w:ind w:left="686" w:right="0" w:hanging="344"/>
        <w:jc w:val="left"/>
        <w:rPr>
          <w:i/>
          <w:sz w:val="18"/>
        </w:rPr>
      </w:pPr>
      <w:r>
        <w:rPr>
          <w:i/>
          <w:w w:val="125"/>
          <w:sz w:val="18"/>
        </w:rPr>
        <w:t>Módosította: 2013. évi LXXVI. törvény 109. §</w:t>
      </w:r>
      <w:r>
        <w:rPr>
          <w:i/>
          <w:spacing w:val="-5"/>
          <w:w w:val="125"/>
          <w:sz w:val="18"/>
        </w:rPr>
        <w:t> </w:t>
      </w:r>
      <w:r>
        <w:rPr>
          <w:i/>
          <w:w w:val="125"/>
          <w:sz w:val="18"/>
        </w:rPr>
        <w:t>a).</w:t>
      </w:r>
    </w:p>
    <w:p>
      <w:pPr>
        <w:pStyle w:val="ListParagraph"/>
        <w:numPr>
          <w:ilvl w:val="0"/>
          <w:numId w:val="11"/>
        </w:numPr>
        <w:tabs>
          <w:tab w:pos="686" w:val="left" w:leader="none"/>
          <w:tab w:pos="687" w:val="left" w:leader="none"/>
        </w:tabs>
        <w:spacing w:line="203" w:lineRule="exact" w:before="0" w:after="0"/>
        <w:ind w:left="686" w:right="0" w:hanging="344"/>
        <w:jc w:val="left"/>
        <w:rPr>
          <w:i/>
          <w:sz w:val="18"/>
        </w:rPr>
      </w:pPr>
      <w:r>
        <w:rPr>
          <w:i/>
          <w:w w:val="125"/>
          <w:sz w:val="18"/>
        </w:rPr>
        <w:t>Módosította: 2015. évi CXXIX. törvény 17. § (1)</w:t>
      </w:r>
      <w:r>
        <w:rPr>
          <w:i/>
          <w:spacing w:val="-6"/>
          <w:w w:val="125"/>
          <w:sz w:val="18"/>
        </w:rPr>
        <w:t> </w:t>
      </w:r>
      <w:r>
        <w:rPr>
          <w:i/>
          <w:w w:val="125"/>
          <w:sz w:val="18"/>
        </w:rPr>
        <w:t>f).</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18" w:firstLine="204"/>
        <w:jc w:val="both"/>
      </w:pPr>
      <w:r>
        <w:rPr>
          <w:w w:val="130"/>
        </w:rPr>
        <w:t>25.</w:t>
      </w:r>
      <w:r>
        <w:rPr>
          <w:i/>
          <w:w w:val="130"/>
          <w:position w:val="3"/>
          <w:sz w:val="18"/>
        </w:rPr>
        <w:t>1</w:t>
      </w:r>
      <w:r>
        <w:rPr>
          <w:i/>
          <w:spacing w:val="-2"/>
          <w:w w:val="130"/>
          <w:position w:val="3"/>
          <w:sz w:val="18"/>
        </w:rPr>
        <w:t> </w:t>
      </w:r>
      <w:r>
        <w:rPr>
          <w:i/>
          <w:w w:val="130"/>
        </w:rPr>
        <w:t>kötelező</w:t>
      </w:r>
      <w:r>
        <w:rPr>
          <w:i/>
          <w:spacing w:val="-20"/>
          <w:w w:val="130"/>
        </w:rPr>
        <w:t> </w:t>
      </w:r>
      <w:r>
        <w:rPr>
          <w:i/>
          <w:w w:val="130"/>
        </w:rPr>
        <w:t>szervezeti</w:t>
      </w:r>
      <w:r>
        <w:rPr>
          <w:i/>
          <w:spacing w:val="-22"/>
          <w:w w:val="130"/>
        </w:rPr>
        <w:t> </w:t>
      </w:r>
      <w:r>
        <w:rPr>
          <w:i/>
          <w:w w:val="130"/>
        </w:rPr>
        <w:t>szabályozás:</w:t>
      </w:r>
      <w:r>
        <w:rPr>
          <w:i/>
          <w:spacing w:val="-21"/>
          <w:w w:val="130"/>
        </w:rPr>
        <w:t> </w:t>
      </w:r>
      <w:r>
        <w:rPr>
          <w:w w:val="130"/>
        </w:rPr>
        <w:t>több</w:t>
      </w:r>
      <w:r>
        <w:rPr>
          <w:spacing w:val="-17"/>
          <w:w w:val="130"/>
        </w:rPr>
        <w:t> </w:t>
      </w:r>
      <w:r>
        <w:rPr>
          <w:w w:val="130"/>
        </w:rPr>
        <w:t>országban,</w:t>
      </w:r>
      <w:r>
        <w:rPr>
          <w:spacing w:val="-25"/>
          <w:w w:val="130"/>
        </w:rPr>
        <w:t> </w:t>
      </w:r>
      <w:r>
        <w:rPr>
          <w:w w:val="130"/>
        </w:rPr>
        <w:t>de</w:t>
      </w:r>
      <w:r>
        <w:rPr>
          <w:spacing w:val="-22"/>
          <w:w w:val="130"/>
        </w:rPr>
        <w:t> </w:t>
      </w:r>
      <w:r>
        <w:rPr>
          <w:w w:val="130"/>
        </w:rPr>
        <w:t>köztük</w:t>
      </w:r>
      <w:r>
        <w:rPr>
          <w:spacing w:val="-19"/>
          <w:w w:val="130"/>
        </w:rPr>
        <w:t> </w:t>
      </w:r>
      <w:r>
        <w:rPr>
          <w:w w:val="130"/>
        </w:rPr>
        <w:t>legalább</w:t>
      </w:r>
      <w:r>
        <w:rPr>
          <w:spacing w:val="-14"/>
          <w:w w:val="130"/>
        </w:rPr>
        <w:t> </w:t>
      </w:r>
      <w:r>
        <w:rPr>
          <w:w w:val="130"/>
        </w:rPr>
        <w:t>egy EGT-államban</w:t>
      </w:r>
      <w:r>
        <w:rPr>
          <w:spacing w:val="-38"/>
          <w:w w:val="130"/>
        </w:rPr>
        <w:t> </w:t>
      </w:r>
      <w:r>
        <w:rPr>
          <w:w w:val="130"/>
        </w:rPr>
        <w:t>is</w:t>
      </w:r>
      <w:r>
        <w:rPr>
          <w:spacing w:val="-46"/>
          <w:w w:val="130"/>
        </w:rPr>
        <w:t> </w:t>
      </w:r>
      <w:r>
        <w:rPr>
          <w:w w:val="130"/>
        </w:rPr>
        <w:t>tevékenységet</w:t>
      </w:r>
      <w:r>
        <w:rPr>
          <w:spacing w:val="-42"/>
          <w:w w:val="130"/>
        </w:rPr>
        <w:t> </w:t>
      </w:r>
      <w:r>
        <w:rPr>
          <w:w w:val="130"/>
        </w:rPr>
        <w:t>folytató</w:t>
      </w:r>
      <w:r>
        <w:rPr>
          <w:spacing w:val="-41"/>
          <w:w w:val="130"/>
        </w:rPr>
        <w:t> </w:t>
      </w:r>
      <w:r>
        <w:rPr>
          <w:w w:val="130"/>
        </w:rPr>
        <w:t>adatkezelő</w:t>
      </w:r>
      <w:r>
        <w:rPr>
          <w:spacing w:val="-45"/>
          <w:w w:val="130"/>
        </w:rPr>
        <w:t> </w:t>
      </w:r>
      <w:r>
        <w:rPr>
          <w:w w:val="130"/>
        </w:rPr>
        <w:t>vagy</w:t>
      </w:r>
      <w:r>
        <w:rPr>
          <w:spacing w:val="-43"/>
          <w:w w:val="130"/>
        </w:rPr>
        <w:t> </w:t>
      </w:r>
      <w:r>
        <w:rPr>
          <w:w w:val="130"/>
        </w:rPr>
        <w:t>adatkezelők</w:t>
      </w:r>
      <w:r>
        <w:rPr>
          <w:spacing w:val="-43"/>
          <w:w w:val="130"/>
        </w:rPr>
        <w:t> </w:t>
      </w:r>
      <w:r>
        <w:rPr>
          <w:w w:val="130"/>
        </w:rPr>
        <w:t>csoportja által</w:t>
      </w:r>
      <w:r>
        <w:rPr>
          <w:spacing w:val="-15"/>
          <w:w w:val="130"/>
        </w:rPr>
        <w:t> </w:t>
      </w:r>
      <w:r>
        <w:rPr>
          <w:w w:val="130"/>
        </w:rPr>
        <w:t>elfogadott</w:t>
      </w:r>
      <w:r>
        <w:rPr>
          <w:spacing w:val="-12"/>
          <w:w w:val="130"/>
        </w:rPr>
        <w:t> </w:t>
      </w:r>
      <w:r>
        <w:rPr>
          <w:w w:val="130"/>
        </w:rPr>
        <w:t>és</w:t>
      </w:r>
      <w:r>
        <w:rPr>
          <w:spacing w:val="-14"/>
          <w:w w:val="130"/>
        </w:rPr>
        <w:t> </w:t>
      </w:r>
      <w:r>
        <w:rPr>
          <w:w w:val="130"/>
        </w:rPr>
        <w:t>a</w:t>
      </w:r>
      <w:r>
        <w:rPr>
          <w:spacing w:val="-14"/>
          <w:w w:val="130"/>
        </w:rPr>
        <w:t> </w:t>
      </w:r>
      <w:r>
        <w:rPr>
          <w:w w:val="130"/>
        </w:rPr>
        <w:t>Nemzeti</w:t>
      </w:r>
      <w:r>
        <w:rPr>
          <w:spacing w:val="-15"/>
          <w:w w:val="130"/>
        </w:rPr>
        <w:t> </w:t>
      </w:r>
      <w:r>
        <w:rPr>
          <w:w w:val="130"/>
        </w:rPr>
        <w:t>Adatvédelmi</w:t>
      </w:r>
      <w:r>
        <w:rPr>
          <w:spacing w:val="-14"/>
          <w:w w:val="130"/>
        </w:rPr>
        <w:t> </w:t>
      </w:r>
      <w:r>
        <w:rPr>
          <w:w w:val="130"/>
        </w:rPr>
        <w:t>és</w:t>
      </w:r>
      <w:r>
        <w:rPr>
          <w:spacing w:val="-15"/>
          <w:w w:val="130"/>
        </w:rPr>
        <w:t> </w:t>
      </w:r>
      <w:r>
        <w:rPr>
          <w:w w:val="130"/>
        </w:rPr>
        <w:t>Információszabadság</w:t>
      </w:r>
      <w:r>
        <w:rPr>
          <w:spacing w:val="-15"/>
          <w:w w:val="130"/>
        </w:rPr>
        <w:t> </w:t>
      </w:r>
      <w:r>
        <w:rPr>
          <w:w w:val="130"/>
        </w:rPr>
        <w:t>Hatóság</w:t>
      </w:r>
      <w:r>
        <w:rPr>
          <w:spacing w:val="-14"/>
          <w:w w:val="130"/>
        </w:rPr>
        <w:t> </w:t>
      </w:r>
      <w:r>
        <w:rPr>
          <w:w w:val="130"/>
        </w:rPr>
        <w:t>(a továbbiakban: Hatóság) által jóváhagyott, az adatkezelőre vagy adatkezelők csoportjára nézve kötelező belső adatvédelmi szabályzat, amely a harmadik országba történő adattovábbítás esetén a személyes adatok védelmét az adatkezelő vagy adatkezelők csoportjának egyoldalú kötelezettségvállalása útján</w:t>
      </w:r>
      <w:r>
        <w:rPr>
          <w:spacing w:val="-4"/>
          <w:w w:val="130"/>
        </w:rPr>
        <w:t> </w:t>
      </w:r>
      <w:r>
        <w:rPr>
          <w:w w:val="130"/>
        </w:rPr>
        <w:t>biztosítja;</w:t>
      </w:r>
    </w:p>
    <w:p>
      <w:pPr>
        <w:tabs>
          <w:tab w:pos="1062" w:val="left" w:leader="none"/>
          <w:tab w:pos="2815" w:val="left" w:leader="none"/>
          <w:tab w:pos="4146" w:val="left" w:leader="none"/>
          <w:tab w:pos="5633" w:val="left" w:leader="none"/>
          <w:tab w:pos="6418" w:val="left" w:leader="none"/>
          <w:tab w:pos="7896" w:val="left" w:leader="none"/>
          <w:tab w:pos="9184" w:val="left" w:leader="none"/>
        </w:tabs>
        <w:spacing w:line="252" w:lineRule="exact" w:before="0"/>
        <w:ind w:left="317" w:right="0" w:firstLine="0"/>
        <w:jc w:val="left"/>
        <w:rPr>
          <w:sz w:val="24"/>
        </w:rPr>
      </w:pPr>
      <w:r>
        <w:rPr>
          <w:w w:val="125"/>
          <w:sz w:val="24"/>
        </w:rPr>
        <w:t>26.</w:t>
      </w:r>
      <w:r>
        <w:rPr>
          <w:i/>
          <w:w w:val="125"/>
          <w:position w:val="3"/>
          <w:sz w:val="18"/>
        </w:rPr>
        <w:t>2</w:t>
        <w:tab/>
      </w:r>
      <w:r>
        <w:rPr>
          <w:i/>
          <w:w w:val="125"/>
          <w:sz w:val="24"/>
        </w:rPr>
        <w:t>adatvédelmi</w:t>
        <w:tab/>
        <w:t>incidens:</w:t>
        <w:tab/>
      </w:r>
      <w:r>
        <w:rPr>
          <w:w w:val="125"/>
          <w:sz w:val="24"/>
        </w:rPr>
        <w:t>személyes</w:t>
        <w:tab/>
        <w:t>adat</w:t>
        <w:tab/>
        <w:t>jogellenes</w:t>
        <w:tab/>
        <w:t>kezelése</w:t>
        <w:tab/>
        <w:t>vagy</w:t>
      </w:r>
    </w:p>
    <w:p>
      <w:pPr>
        <w:pStyle w:val="BodyText"/>
        <w:spacing w:line="225" w:lineRule="auto" w:before="12"/>
        <w:ind w:right="125"/>
        <w:jc w:val="both"/>
      </w:pPr>
      <w:r>
        <w:rPr>
          <w:w w:val="130"/>
        </w:rPr>
        <w:t>feldolgozása, így különösen a jogosulatlan hozzáférés, megváltoztatás, továbbítás, nyilvánosságra hozatal, törlés vagy megsemmisítés, valamint a véletlen megsemmisülés és sérülés.</w:t>
      </w:r>
    </w:p>
    <w:p>
      <w:pPr>
        <w:pStyle w:val="Heading2"/>
        <w:numPr>
          <w:ilvl w:val="0"/>
          <w:numId w:val="1"/>
        </w:numPr>
        <w:tabs>
          <w:tab w:pos="4536" w:val="left" w:leader="none"/>
        </w:tabs>
        <w:spacing w:line="240" w:lineRule="auto" w:before="232" w:after="0"/>
        <w:ind w:left="4535" w:right="0" w:hanging="391"/>
        <w:jc w:val="left"/>
      </w:pPr>
      <w:r>
        <w:rPr>
          <w:w w:val="105"/>
        </w:rPr>
        <w:t>FEJEZET</w:t>
      </w:r>
    </w:p>
    <w:p>
      <w:pPr>
        <w:pStyle w:val="BodyText"/>
        <w:spacing w:before="1"/>
        <w:ind w:left="0"/>
        <w:rPr>
          <w:rFonts w:ascii="Georgia-BoldItalic"/>
          <w:b/>
          <w:i/>
          <w:sz w:val="41"/>
        </w:rPr>
      </w:pPr>
    </w:p>
    <w:p>
      <w:pPr>
        <w:spacing w:before="1"/>
        <w:ind w:left="2602" w:right="0" w:firstLine="0"/>
        <w:jc w:val="left"/>
        <w:rPr>
          <w:rFonts w:ascii="Georgia-BoldItalic" w:hAnsi="Georgia-BoldItalic"/>
          <w:b/>
          <w:i/>
          <w:sz w:val="24"/>
        </w:rPr>
      </w:pPr>
      <w:r>
        <w:rPr>
          <w:rFonts w:ascii="Georgia-BoldItalic" w:hAnsi="Georgia-BoldItalic"/>
          <w:b/>
          <w:i/>
          <w:w w:val="105"/>
          <w:sz w:val="24"/>
        </w:rPr>
        <w:t>A SZEMÉLYES ADATOK</w:t>
      </w:r>
      <w:r>
        <w:rPr>
          <w:rFonts w:ascii="Georgia-BoldItalic" w:hAnsi="Georgia-BoldItalic"/>
          <w:b/>
          <w:i/>
          <w:spacing w:val="55"/>
          <w:w w:val="105"/>
          <w:sz w:val="24"/>
        </w:rPr>
        <w:t> </w:t>
      </w:r>
      <w:r>
        <w:rPr>
          <w:rFonts w:ascii="Georgia-BoldItalic" w:hAnsi="Georgia-BoldItalic"/>
          <w:b/>
          <w:i/>
          <w:w w:val="105"/>
          <w:sz w:val="24"/>
        </w:rPr>
        <w:t>VÉDELME</w:t>
      </w:r>
    </w:p>
    <w:p>
      <w:pPr>
        <w:pStyle w:val="BodyText"/>
        <w:spacing w:before="8"/>
        <w:ind w:left="0"/>
        <w:rPr>
          <w:rFonts w:ascii="Georgia-BoldItalic"/>
          <w:b/>
          <w:i/>
          <w:sz w:val="40"/>
        </w:rPr>
      </w:pPr>
    </w:p>
    <w:p>
      <w:pPr>
        <w:pStyle w:val="BodyText"/>
        <w:ind w:left="3552"/>
      </w:pPr>
      <w:r>
        <w:rPr>
          <w:w w:val="125"/>
        </w:rPr>
        <w:t>4. Az adatkezelés elvei</w:t>
      </w:r>
    </w:p>
    <w:p>
      <w:pPr>
        <w:pStyle w:val="ListParagraph"/>
        <w:numPr>
          <w:ilvl w:val="0"/>
          <w:numId w:val="12"/>
        </w:numPr>
        <w:tabs>
          <w:tab w:pos="698" w:val="left" w:leader="none"/>
        </w:tabs>
        <w:spacing w:line="225" w:lineRule="auto" w:before="237" w:after="0"/>
        <w:ind w:left="113" w:right="124" w:firstLine="204"/>
        <w:jc w:val="both"/>
        <w:rPr>
          <w:rFonts w:ascii="Arial" w:hAnsi="Arial"/>
          <w:sz w:val="24"/>
        </w:rPr>
      </w:pPr>
      <w:r>
        <w:rPr>
          <w:rFonts w:ascii="Arial" w:hAnsi="Arial"/>
          <w:b/>
          <w:w w:val="125"/>
          <w:sz w:val="24"/>
        </w:rPr>
        <w:t>§ </w:t>
      </w:r>
      <w:r>
        <w:rPr>
          <w:w w:val="125"/>
          <w:sz w:val="24"/>
        </w:rPr>
        <w:t>(1)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w:t>
      </w:r>
      <w:r>
        <w:rPr>
          <w:spacing w:val="-41"/>
          <w:w w:val="125"/>
          <w:sz w:val="24"/>
        </w:rPr>
        <w:t> </w:t>
      </w:r>
      <w:r>
        <w:rPr>
          <w:w w:val="125"/>
          <w:sz w:val="24"/>
        </w:rPr>
        <w:t>lennie.</w:t>
      </w:r>
    </w:p>
    <w:p>
      <w:pPr>
        <w:pStyle w:val="ListParagraph"/>
        <w:numPr>
          <w:ilvl w:val="0"/>
          <w:numId w:val="13"/>
        </w:numPr>
        <w:tabs>
          <w:tab w:pos="812" w:val="left" w:leader="none"/>
        </w:tabs>
        <w:spacing w:line="225" w:lineRule="auto" w:before="2" w:after="0"/>
        <w:ind w:left="113" w:right="125" w:firstLine="204"/>
        <w:jc w:val="both"/>
        <w:rPr>
          <w:sz w:val="24"/>
        </w:rPr>
      </w:pPr>
      <w:r>
        <w:rPr>
          <w:w w:val="125"/>
          <w:sz w:val="24"/>
        </w:rPr>
        <w:t>Csak olyan személyes adat kezelhető, amely az adatkezelés céljának megvalósulásához elengedhetetlen, a cél elérésére alkalmas. A személyes adat csak a cél megvalósulásához szükséges mértékben és ideig</w:t>
      </w:r>
      <w:r>
        <w:rPr>
          <w:spacing w:val="44"/>
          <w:w w:val="125"/>
          <w:sz w:val="24"/>
        </w:rPr>
        <w:t> </w:t>
      </w:r>
      <w:r>
        <w:rPr>
          <w:w w:val="125"/>
          <w:sz w:val="24"/>
        </w:rPr>
        <w:t>kezelhető.</w:t>
      </w:r>
    </w:p>
    <w:p>
      <w:pPr>
        <w:pStyle w:val="ListParagraph"/>
        <w:numPr>
          <w:ilvl w:val="0"/>
          <w:numId w:val="13"/>
        </w:numPr>
        <w:tabs>
          <w:tab w:pos="759" w:val="left" w:leader="none"/>
        </w:tabs>
        <w:spacing w:line="225" w:lineRule="auto" w:before="2" w:after="0"/>
        <w:ind w:left="113" w:right="125" w:firstLine="204"/>
        <w:jc w:val="both"/>
        <w:rPr>
          <w:sz w:val="24"/>
        </w:rPr>
      </w:pPr>
      <w:r>
        <w:rPr>
          <w:w w:val="125"/>
          <w:sz w:val="24"/>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w:t>
      </w:r>
      <w:r>
        <w:rPr>
          <w:spacing w:val="4"/>
          <w:w w:val="125"/>
          <w:sz w:val="24"/>
        </w:rPr>
        <w:t> </w:t>
      </w:r>
      <w:r>
        <w:rPr>
          <w:w w:val="125"/>
          <w:sz w:val="24"/>
        </w:rPr>
        <w:t>szükségesek.</w:t>
      </w:r>
    </w:p>
    <w:p>
      <w:pPr>
        <w:pStyle w:val="ListParagraph"/>
        <w:numPr>
          <w:ilvl w:val="0"/>
          <w:numId w:val="13"/>
        </w:numPr>
        <w:tabs>
          <w:tab w:pos="771" w:val="left" w:leader="none"/>
        </w:tabs>
        <w:spacing w:line="225" w:lineRule="auto" w:before="2" w:after="0"/>
        <w:ind w:left="113" w:right="117" w:firstLine="204"/>
        <w:jc w:val="both"/>
        <w:rPr>
          <w:sz w:val="24"/>
        </w:rPr>
      </w:pPr>
      <w:r>
        <w:rPr>
          <w:w w:val="125"/>
          <w:sz w:val="24"/>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pPr>
        <w:pStyle w:val="ListParagraph"/>
        <w:numPr>
          <w:ilvl w:val="0"/>
          <w:numId w:val="13"/>
        </w:numPr>
        <w:tabs>
          <w:tab w:pos="659" w:val="left" w:leader="none"/>
        </w:tabs>
        <w:spacing w:line="251" w:lineRule="exact" w:before="0" w:after="0"/>
        <w:ind w:left="658" w:right="0" w:hanging="341"/>
        <w:jc w:val="left"/>
        <w:rPr>
          <w:sz w:val="24"/>
        </w:rPr>
      </w:pPr>
      <w:r>
        <w:rPr>
          <w:i/>
          <w:w w:val="125"/>
          <w:position w:val="3"/>
          <w:sz w:val="18"/>
        </w:rPr>
        <w:t>3 </w:t>
      </w:r>
      <w:r>
        <w:rPr>
          <w:w w:val="125"/>
          <w:sz w:val="24"/>
        </w:rPr>
        <w:t>A személyes adatok kezelését tisztességesnek és</w:t>
      </w:r>
      <w:r>
        <w:rPr>
          <w:spacing w:val="7"/>
          <w:w w:val="125"/>
          <w:sz w:val="24"/>
        </w:rPr>
        <w:t> </w:t>
      </w:r>
      <w:r>
        <w:rPr>
          <w:w w:val="125"/>
          <w:sz w:val="24"/>
        </w:rPr>
        <w:t>törvényesnek kell</w:t>
      </w:r>
    </w:p>
    <w:p>
      <w:pPr>
        <w:pStyle w:val="BodyText"/>
        <w:spacing w:line="225" w:lineRule="auto" w:before="12"/>
        <w:ind w:right="125"/>
        <w:jc w:val="both"/>
      </w:pPr>
      <w:r>
        <w:rPr>
          <w:w w:val="125"/>
        </w:rPr>
        <w:t>tekinteni, ha az érintett véleménynyilvánítási szabadságának biztosítása érdekében az érintett véleményét megismerni kívánó személy az érintett lakóhelyén vagy tartózkodási helyén felkeresi, feltéve, hogy az érintett személyes adatait e törvény rendelkezéseinek megfelelően kezelik és a személyes megkeresés nem üzleti célra irányul. A személyes megkeresésre a munka törvénykönyve szerinti munkaszüneti napon nem kerülhet sor.</w:t>
      </w:r>
    </w:p>
    <w:p>
      <w:pPr>
        <w:pStyle w:val="ListParagraph"/>
        <w:numPr>
          <w:ilvl w:val="0"/>
          <w:numId w:val="12"/>
        </w:numPr>
        <w:tabs>
          <w:tab w:pos="3590" w:val="left" w:leader="none"/>
        </w:tabs>
        <w:spacing w:line="240" w:lineRule="auto" w:before="230" w:after="0"/>
        <w:ind w:left="3589" w:right="0" w:hanging="304"/>
        <w:jc w:val="left"/>
        <w:rPr>
          <w:sz w:val="24"/>
        </w:rPr>
      </w:pPr>
      <w:r>
        <w:rPr>
          <w:w w:val="125"/>
          <w:sz w:val="24"/>
        </w:rPr>
        <w:t>Az adatkezelés</w:t>
      </w:r>
      <w:r>
        <w:rPr>
          <w:spacing w:val="-1"/>
          <w:w w:val="125"/>
          <w:sz w:val="24"/>
        </w:rPr>
        <w:t> </w:t>
      </w:r>
      <w:r>
        <w:rPr>
          <w:w w:val="125"/>
          <w:sz w:val="24"/>
        </w:rPr>
        <w:t>jogalapja</w:t>
      </w:r>
    </w:p>
    <w:p>
      <w:pPr>
        <w:pStyle w:val="ListParagraph"/>
        <w:numPr>
          <w:ilvl w:val="0"/>
          <w:numId w:val="14"/>
        </w:numPr>
        <w:tabs>
          <w:tab w:pos="652" w:val="left" w:leader="none"/>
        </w:tabs>
        <w:spacing w:line="269" w:lineRule="exact" w:before="223" w:after="0"/>
        <w:ind w:left="651" w:right="0" w:hanging="334"/>
        <w:jc w:val="left"/>
        <w:rPr>
          <w:sz w:val="24"/>
        </w:rPr>
      </w:pPr>
      <w:r>
        <w:rPr>
          <w:rFonts w:ascii="Arial" w:hAnsi="Arial"/>
          <w:b/>
          <w:w w:val="125"/>
          <w:sz w:val="24"/>
        </w:rPr>
        <w:t>§ </w:t>
      </w:r>
      <w:r>
        <w:rPr>
          <w:w w:val="125"/>
          <w:sz w:val="24"/>
        </w:rPr>
        <w:t>(1) Személyes adat akkor kezelhető,</w:t>
      </w:r>
      <w:r>
        <w:rPr>
          <w:spacing w:val="2"/>
          <w:w w:val="125"/>
          <w:sz w:val="24"/>
        </w:rPr>
        <w:t> </w:t>
      </w:r>
      <w:r>
        <w:rPr>
          <w:w w:val="125"/>
          <w:sz w:val="24"/>
        </w:rPr>
        <w:t>ha</w:t>
      </w:r>
    </w:p>
    <w:p>
      <w:pPr>
        <w:pStyle w:val="ListParagraph"/>
        <w:numPr>
          <w:ilvl w:val="0"/>
          <w:numId w:val="15"/>
        </w:numPr>
        <w:tabs>
          <w:tab w:pos="631" w:val="left" w:leader="none"/>
        </w:tabs>
        <w:spacing w:line="268" w:lineRule="exact" w:before="0" w:after="0"/>
        <w:ind w:left="630" w:right="0" w:hanging="313"/>
        <w:jc w:val="left"/>
        <w:rPr>
          <w:sz w:val="24"/>
        </w:rPr>
      </w:pPr>
      <w:r>
        <w:rPr>
          <w:w w:val="125"/>
          <w:sz w:val="24"/>
        </w:rPr>
        <w:t>ahhoz az érintett hozzájárul,</w:t>
      </w:r>
      <w:r>
        <w:rPr>
          <w:spacing w:val="5"/>
          <w:w w:val="125"/>
          <w:sz w:val="24"/>
        </w:rPr>
        <w:t> </w:t>
      </w:r>
      <w:r>
        <w:rPr>
          <w:w w:val="125"/>
          <w:sz w:val="24"/>
        </w:rPr>
        <w:t>vagy</w:t>
      </w:r>
    </w:p>
    <w:p>
      <w:pPr>
        <w:pStyle w:val="BodyText"/>
        <w:ind w:left="0"/>
        <w:rPr>
          <w:sz w:val="20"/>
        </w:rPr>
      </w:pPr>
    </w:p>
    <w:p>
      <w:pPr>
        <w:pStyle w:val="BodyText"/>
        <w:ind w:left="0"/>
        <w:rPr>
          <w:sz w:val="20"/>
        </w:rPr>
      </w:pPr>
    </w:p>
    <w:p>
      <w:pPr>
        <w:pStyle w:val="BodyText"/>
        <w:spacing w:before="9"/>
        <w:ind w:left="0"/>
        <w:rPr>
          <w:sz w:val="11"/>
        </w:rPr>
      </w:pPr>
      <w:r>
        <w:rPr/>
        <w:pict>
          <v:line style="position:absolute;mso-position-horizontal-relative:page;mso-position-vertical-relative:paragraph;z-index:-952;mso-wrap-distance-left:0;mso-wrap-distance-right:0" from="56.693001pt,8.991837pt" to="538.583001pt,8.991837pt" stroked="true" strokeweight=".5pt" strokecolor="#000000">
            <v:stroke dashstyle="solid"/>
            <w10:wrap type="topAndBottom"/>
          </v:line>
        </w:pict>
      </w:r>
    </w:p>
    <w:p>
      <w:pPr>
        <w:pStyle w:val="ListParagraph"/>
        <w:numPr>
          <w:ilvl w:val="0"/>
          <w:numId w:val="16"/>
        </w:numPr>
        <w:tabs>
          <w:tab w:pos="686" w:val="left" w:leader="none"/>
          <w:tab w:pos="687" w:val="left" w:leader="none"/>
        </w:tabs>
        <w:spacing w:line="203" w:lineRule="exact" w:before="44" w:after="0"/>
        <w:ind w:left="686" w:right="0" w:hanging="344"/>
        <w:jc w:val="left"/>
        <w:rPr>
          <w:i/>
          <w:sz w:val="18"/>
        </w:rPr>
      </w:pPr>
      <w:r>
        <w:rPr>
          <w:i/>
          <w:w w:val="125"/>
          <w:sz w:val="18"/>
        </w:rPr>
        <w:t>Beiktatta:</w:t>
      </w:r>
      <w:r>
        <w:rPr>
          <w:i/>
          <w:spacing w:val="-11"/>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1.</w:t>
      </w:r>
      <w:r>
        <w:rPr>
          <w:i/>
          <w:spacing w:val="-10"/>
          <w:w w:val="125"/>
          <w:sz w:val="18"/>
        </w:rPr>
        <w:t> </w:t>
      </w:r>
      <w:r>
        <w:rPr>
          <w:i/>
          <w:w w:val="125"/>
          <w:sz w:val="18"/>
        </w:rPr>
        <w:t>§.</w:t>
      </w:r>
      <w:r>
        <w:rPr>
          <w:i/>
          <w:spacing w:val="-10"/>
          <w:w w:val="125"/>
          <w:sz w:val="18"/>
        </w:rPr>
        <w:t> </w:t>
      </w:r>
      <w:r>
        <w:rPr>
          <w:i/>
          <w:w w:val="125"/>
          <w:sz w:val="18"/>
        </w:rPr>
        <w:t>Hatályos:</w:t>
      </w:r>
      <w:r>
        <w:rPr>
          <w:i/>
          <w:spacing w:val="-9"/>
          <w:w w:val="125"/>
          <w:sz w:val="18"/>
        </w:rPr>
        <w:t> </w:t>
      </w:r>
      <w:r>
        <w:rPr>
          <w:i/>
          <w:w w:val="125"/>
          <w:sz w:val="18"/>
        </w:rPr>
        <w:t>2015.</w:t>
      </w:r>
      <w:r>
        <w:rPr>
          <w:i/>
          <w:spacing w:val="-10"/>
          <w:w w:val="125"/>
          <w:sz w:val="18"/>
        </w:rPr>
        <w:t> </w:t>
      </w:r>
      <w:r>
        <w:rPr>
          <w:i/>
          <w:w w:val="125"/>
          <w:sz w:val="18"/>
        </w:rPr>
        <w:t>X.</w:t>
      </w:r>
      <w:r>
        <w:rPr>
          <w:i/>
          <w:spacing w:val="-10"/>
          <w:w w:val="125"/>
          <w:sz w:val="18"/>
        </w:rPr>
        <w:t> </w:t>
      </w:r>
      <w:r>
        <w:rPr>
          <w:i/>
          <w:w w:val="125"/>
          <w:sz w:val="18"/>
        </w:rPr>
        <w:t>1-től.</w:t>
      </w:r>
    </w:p>
    <w:p>
      <w:pPr>
        <w:pStyle w:val="ListParagraph"/>
        <w:numPr>
          <w:ilvl w:val="0"/>
          <w:numId w:val="16"/>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1.</w:t>
      </w:r>
      <w:r>
        <w:rPr>
          <w:i/>
          <w:spacing w:val="-10"/>
          <w:w w:val="125"/>
          <w:sz w:val="18"/>
        </w:rPr>
        <w:t> </w:t>
      </w:r>
      <w:r>
        <w:rPr>
          <w:i/>
          <w:w w:val="125"/>
          <w:sz w:val="18"/>
        </w:rPr>
        <w:t>§.</w:t>
      </w:r>
      <w:r>
        <w:rPr>
          <w:i/>
          <w:spacing w:val="-10"/>
          <w:w w:val="125"/>
          <w:sz w:val="18"/>
        </w:rPr>
        <w:t> </w:t>
      </w:r>
      <w:r>
        <w:rPr>
          <w:i/>
          <w:w w:val="125"/>
          <w:sz w:val="18"/>
        </w:rPr>
        <w:t>Hatályos:</w:t>
      </w:r>
      <w:r>
        <w:rPr>
          <w:i/>
          <w:spacing w:val="-9"/>
          <w:w w:val="125"/>
          <w:sz w:val="18"/>
        </w:rPr>
        <w:t> </w:t>
      </w:r>
      <w:r>
        <w:rPr>
          <w:i/>
          <w:w w:val="125"/>
          <w:sz w:val="18"/>
        </w:rPr>
        <w:t>2015.</w:t>
      </w:r>
      <w:r>
        <w:rPr>
          <w:i/>
          <w:spacing w:val="-10"/>
          <w:w w:val="125"/>
          <w:sz w:val="18"/>
        </w:rPr>
        <w:t> </w:t>
      </w:r>
      <w:r>
        <w:rPr>
          <w:i/>
          <w:w w:val="125"/>
          <w:sz w:val="18"/>
        </w:rPr>
        <w:t>X.</w:t>
      </w:r>
      <w:r>
        <w:rPr>
          <w:i/>
          <w:spacing w:val="-10"/>
          <w:w w:val="125"/>
          <w:sz w:val="18"/>
        </w:rPr>
        <w:t> </w:t>
      </w:r>
      <w:r>
        <w:rPr>
          <w:i/>
          <w:w w:val="125"/>
          <w:sz w:val="18"/>
        </w:rPr>
        <w:t>1-től.</w:t>
      </w:r>
    </w:p>
    <w:p>
      <w:pPr>
        <w:pStyle w:val="ListParagraph"/>
        <w:numPr>
          <w:ilvl w:val="0"/>
          <w:numId w:val="16"/>
        </w:numPr>
        <w:tabs>
          <w:tab w:pos="686" w:val="left" w:leader="none"/>
          <w:tab w:pos="687" w:val="left" w:leader="none"/>
        </w:tabs>
        <w:spacing w:line="203" w:lineRule="exact" w:before="0" w:after="0"/>
        <w:ind w:left="686" w:right="0" w:hanging="344"/>
        <w:jc w:val="left"/>
        <w:rPr>
          <w:i/>
          <w:sz w:val="18"/>
        </w:rPr>
      </w:pPr>
      <w:r>
        <w:rPr>
          <w:i/>
          <w:w w:val="125"/>
          <w:sz w:val="18"/>
        </w:rPr>
        <w:t>Beiktatta:</w:t>
      </w:r>
      <w:r>
        <w:rPr>
          <w:i/>
          <w:spacing w:val="-9"/>
          <w:w w:val="125"/>
          <w:sz w:val="18"/>
        </w:rPr>
        <w:t> </w:t>
      </w:r>
      <w:r>
        <w:rPr>
          <w:i/>
          <w:w w:val="125"/>
          <w:sz w:val="18"/>
        </w:rPr>
        <w:t>2013.</w:t>
      </w:r>
      <w:r>
        <w:rPr>
          <w:i/>
          <w:spacing w:val="-8"/>
          <w:w w:val="125"/>
          <w:sz w:val="18"/>
        </w:rPr>
        <w:t> </w:t>
      </w:r>
      <w:r>
        <w:rPr>
          <w:i/>
          <w:w w:val="125"/>
          <w:sz w:val="18"/>
        </w:rPr>
        <w:t>évi</w:t>
      </w:r>
      <w:r>
        <w:rPr>
          <w:i/>
          <w:spacing w:val="-8"/>
          <w:w w:val="125"/>
          <w:sz w:val="18"/>
        </w:rPr>
        <w:t> </w:t>
      </w:r>
      <w:r>
        <w:rPr>
          <w:i/>
          <w:w w:val="125"/>
          <w:sz w:val="18"/>
        </w:rPr>
        <w:t>XXX.</w:t>
      </w:r>
      <w:r>
        <w:rPr>
          <w:i/>
          <w:spacing w:val="-9"/>
          <w:w w:val="125"/>
          <w:sz w:val="18"/>
        </w:rPr>
        <w:t> </w:t>
      </w:r>
      <w:r>
        <w:rPr>
          <w:i/>
          <w:w w:val="125"/>
          <w:sz w:val="18"/>
        </w:rPr>
        <w:t>törvény</w:t>
      </w:r>
      <w:r>
        <w:rPr>
          <w:i/>
          <w:spacing w:val="-8"/>
          <w:w w:val="125"/>
          <w:sz w:val="18"/>
        </w:rPr>
        <w:t> </w:t>
      </w:r>
      <w:r>
        <w:rPr>
          <w:i/>
          <w:w w:val="125"/>
          <w:sz w:val="18"/>
        </w:rPr>
        <w:t>1.</w:t>
      </w:r>
      <w:r>
        <w:rPr>
          <w:i/>
          <w:spacing w:val="-8"/>
          <w:w w:val="125"/>
          <w:sz w:val="18"/>
        </w:rPr>
        <w:t> </w:t>
      </w:r>
      <w:r>
        <w:rPr>
          <w:i/>
          <w:w w:val="125"/>
          <w:sz w:val="18"/>
        </w:rPr>
        <w:t>§.</w:t>
      </w:r>
      <w:r>
        <w:rPr>
          <w:i/>
          <w:spacing w:val="-8"/>
          <w:w w:val="125"/>
          <w:sz w:val="18"/>
        </w:rPr>
        <w:t> </w:t>
      </w:r>
      <w:r>
        <w:rPr>
          <w:i/>
          <w:w w:val="125"/>
          <w:sz w:val="18"/>
        </w:rPr>
        <w:t>Hatályos:</w:t>
      </w:r>
      <w:r>
        <w:rPr>
          <w:i/>
          <w:spacing w:val="-7"/>
          <w:w w:val="125"/>
          <w:sz w:val="18"/>
        </w:rPr>
        <w:t> </w:t>
      </w:r>
      <w:r>
        <w:rPr>
          <w:i/>
          <w:w w:val="125"/>
          <w:sz w:val="18"/>
        </w:rPr>
        <w:t>2013.</w:t>
      </w:r>
      <w:r>
        <w:rPr>
          <w:i/>
          <w:spacing w:val="-9"/>
          <w:w w:val="125"/>
          <w:sz w:val="18"/>
        </w:rPr>
        <w:t> </w:t>
      </w:r>
      <w:r>
        <w:rPr>
          <w:i/>
          <w:w w:val="125"/>
          <w:sz w:val="18"/>
        </w:rPr>
        <w:t>III.</w:t>
      </w:r>
      <w:r>
        <w:rPr>
          <w:i/>
          <w:spacing w:val="-7"/>
          <w:w w:val="125"/>
          <w:sz w:val="18"/>
        </w:rPr>
        <w:t> </w:t>
      </w:r>
      <w:r>
        <w:rPr>
          <w:i/>
          <w:w w:val="125"/>
          <w:sz w:val="18"/>
        </w:rPr>
        <w:t>30-tól.</w:t>
      </w:r>
    </w:p>
    <w:p>
      <w:pPr>
        <w:spacing w:after="0" w:line="203" w:lineRule="exact"/>
        <w:jc w:val="left"/>
        <w:rPr>
          <w:sz w:val="18"/>
        </w:rPr>
        <w:sectPr>
          <w:pgSz w:w="11900" w:h="16820"/>
          <w:pgMar w:header="1104" w:footer="0" w:top="1840" w:bottom="280" w:left="1020" w:right="1000"/>
        </w:sectPr>
      </w:pPr>
    </w:p>
    <w:p>
      <w:pPr>
        <w:pStyle w:val="ListParagraph"/>
        <w:numPr>
          <w:ilvl w:val="0"/>
          <w:numId w:val="15"/>
        </w:numPr>
        <w:tabs>
          <w:tab w:pos="846" w:val="left" w:leader="none"/>
        </w:tabs>
        <w:spacing w:line="225" w:lineRule="auto" w:before="173" w:after="0"/>
        <w:ind w:left="113" w:right="126" w:firstLine="204"/>
        <w:jc w:val="both"/>
        <w:rPr>
          <w:sz w:val="24"/>
        </w:rPr>
      </w:pPr>
      <w:r>
        <w:rPr>
          <w:w w:val="125"/>
          <w:sz w:val="24"/>
        </w:rPr>
        <w:t>azt törvény vagy - törvény felhatalmazása alapján, az abban meghatározott körben - helyi önkormányzat rendelete közérdeken alapuló célból elrendeli (a továbbiakban: kötelező</w:t>
      </w:r>
      <w:r>
        <w:rPr>
          <w:spacing w:val="16"/>
          <w:w w:val="125"/>
          <w:sz w:val="24"/>
        </w:rPr>
        <w:t> </w:t>
      </w:r>
      <w:r>
        <w:rPr>
          <w:w w:val="125"/>
          <w:sz w:val="24"/>
        </w:rPr>
        <w:t>adatkezelés).</w:t>
      </w:r>
    </w:p>
    <w:p>
      <w:pPr>
        <w:pStyle w:val="ListParagraph"/>
        <w:numPr>
          <w:ilvl w:val="0"/>
          <w:numId w:val="17"/>
        </w:numPr>
        <w:tabs>
          <w:tab w:pos="808" w:val="left" w:leader="none"/>
        </w:tabs>
        <w:spacing w:line="225" w:lineRule="auto" w:before="1" w:after="0"/>
        <w:ind w:left="113" w:right="126" w:firstLine="204"/>
        <w:jc w:val="both"/>
        <w:rPr>
          <w:sz w:val="24"/>
        </w:rPr>
      </w:pPr>
      <w:r>
        <w:rPr>
          <w:w w:val="130"/>
          <w:sz w:val="24"/>
        </w:rPr>
        <w:t>Különleges adat a 6. §-ban meghatározott esetekben, valamint akkor</w:t>
      </w:r>
      <w:r>
        <w:rPr>
          <w:spacing w:val="78"/>
          <w:w w:val="130"/>
          <w:sz w:val="24"/>
        </w:rPr>
        <w:t> </w:t>
      </w:r>
      <w:r>
        <w:rPr>
          <w:w w:val="130"/>
          <w:sz w:val="24"/>
        </w:rPr>
        <w:t>kezelhető,</w:t>
      </w:r>
      <w:r>
        <w:rPr>
          <w:spacing w:val="-1"/>
          <w:w w:val="130"/>
          <w:sz w:val="24"/>
        </w:rPr>
        <w:t> </w:t>
      </w:r>
      <w:r>
        <w:rPr>
          <w:w w:val="130"/>
          <w:sz w:val="24"/>
        </w:rPr>
        <w:t>ha</w:t>
      </w:r>
    </w:p>
    <w:p>
      <w:pPr>
        <w:pStyle w:val="ListParagraph"/>
        <w:numPr>
          <w:ilvl w:val="0"/>
          <w:numId w:val="18"/>
        </w:numPr>
        <w:tabs>
          <w:tab w:pos="631" w:val="left" w:leader="none"/>
        </w:tabs>
        <w:spacing w:line="256" w:lineRule="exact" w:before="0" w:after="0"/>
        <w:ind w:left="630" w:right="0" w:hanging="313"/>
        <w:jc w:val="left"/>
        <w:rPr>
          <w:sz w:val="24"/>
        </w:rPr>
      </w:pPr>
      <w:r>
        <w:rPr>
          <w:w w:val="130"/>
          <w:sz w:val="24"/>
        </w:rPr>
        <w:t>az adatkezeléshez az érintett írásban</w:t>
      </w:r>
      <w:r>
        <w:rPr>
          <w:spacing w:val="-17"/>
          <w:w w:val="130"/>
          <w:sz w:val="24"/>
        </w:rPr>
        <w:t> </w:t>
      </w:r>
      <w:r>
        <w:rPr>
          <w:w w:val="130"/>
          <w:sz w:val="24"/>
        </w:rPr>
        <w:t>hozzájárul,</w:t>
      </w:r>
    </w:p>
    <w:p>
      <w:pPr>
        <w:pStyle w:val="ListParagraph"/>
        <w:numPr>
          <w:ilvl w:val="0"/>
          <w:numId w:val="18"/>
        </w:numPr>
        <w:tabs>
          <w:tab w:pos="724" w:val="left" w:leader="none"/>
        </w:tabs>
        <w:spacing w:line="225" w:lineRule="auto" w:before="6" w:after="0"/>
        <w:ind w:left="113" w:right="126" w:firstLine="204"/>
        <w:jc w:val="both"/>
        <w:rPr>
          <w:sz w:val="24"/>
        </w:rPr>
      </w:pPr>
      <w:r>
        <w:rPr>
          <w:w w:val="130"/>
          <w:sz w:val="24"/>
        </w:rPr>
        <w:t>a 3. § 3. pont </w:t>
      </w:r>
      <w:r>
        <w:rPr>
          <w:i/>
          <w:w w:val="130"/>
          <w:sz w:val="24"/>
        </w:rPr>
        <w:t>a) </w:t>
      </w:r>
      <w:r>
        <w:rPr>
          <w:w w:val="130"/>
          <w:sz w:val="24"/>
        </w:rPr>
        <w:t>alpontjában foglalt adatok esetében az törvényben kihirdetett nemzetközi szerződés végrehajtásához szükséges, vagy azt az Alaptörvényben biztosított alapvető jog érvényesítése, továbbá a nemzetbiztonság, a bűncselekmények megelőzése vagy üldözése érdekében vagy honvédelmi érdekből törvény elrendeli,</w:t>
      </w:r>
      <w:r>
        <w:rPr>
          <w:spacing w:val="-31"/>
          <w:w w:val="130"/>
          <w:sz w:val="24"/>
        </w:rPr>
        <w:t> </w:t>
      </w:r>
      <w:r>
        <w:rPr>
          <w:w w:val="130"/>
          <w:sz w:val="24"/>
        </w:rPr>
        <w:t>vagy</w:t>
      </w:r>
    </w:p>
    <w:p>
      <w:pPr>
        <w:pStyle w:val="ListParagraph"/>
        <w:numPr>
          <w:ilvl w:val="0"/>
          <w:numId w:val="18"/>
        </w:numPr>
        <w:tabs>
          <w:tab w:pos="648" w:val="left" w:leader="none"/>
        </w:tabs>
        <w:spacing w:line="225" w:lineRule="auto" w:before="3" w:after="0"/>
        <w:ind w:left="113" w:right="127" w:firstLine="204"/>
        <w:jc w:val="both"/>
        <w:rPr>
          <w:sz w:val="24"/>
        </w:rPr>
      </w:pPr>
      <w:r>
        <w:rPr>
          <w:w w:val="130"/>
          <w:sz w:val="24"/>
        </w:rPr>
        <w:t>a 3. § 3. pont </w:t>
      </w:r>
      <w:r>
        <w:rPr>
          <w:i/>
          <w:w w:val="130"/>
          <w:sz w:val="24"/>
        </w:rPr>
        <w:t>b) </w:t>
      </w:r>
      <w:r>
        <w:rPr>
          <w:w w:val="130"/>
          <w:sz w:val="24"/>
        </w:rPr>
        <w:t>alpontjában foglalt adatok esetében törvény közérdeken alapuló célból</w:t>
      </w:r>
      <w:r>
        <w:rPr>
          <w:spacing w:val="-8"/>
          <w:w w:val="130"/>
          <w:sz w:val="24"/>
        </w:rPr>
        <w:t> </w:t>
      </w:r>
      <w:r>
        <w:rPr>
          <w:w w:val="130"/>
          <w:sz w:val="24"/>
        </w:rPr>
        <w:t>elrendeli.</w:t>
      </w:r>
    </w:p>
    <w:p>
      <w:pPr>
        <w:pStyle w:val="ListParagraph"/>
        <w:numPr>
          <w:ilvl w:val="0"/>
          <w:numId w:val="17"/>
        </w:numPr>
        <w:tabs>
          <w:tab w:pos="783" w:val="left" w:leader="none"/>
        </w:tabs>
        <w:spacing w:line="225" w:lineRule="auto" w:before="1" w:after="0"/>
        <w:ind w:left="113" w:right="119" w:firstLine="204"/>
        <w:jc w:val="both"/>
        <w:rPr>
          <w:sz w:val="24"/>
        </w:rPr>
      </w:pPr>
      <w:r>
        <w:rPr>
          <w:w w:val="130"/>
          <w:sz w:val="24"/>
        </w:rPr>
        <w:t>Kötelező adatkezelés esetén a kezelendő adatok fajtáit, az adatkezelés célját és feltételeit, az adatok megismerhetőségét, az adatkezelés időtartamát, valamint az adatkezelő személyét az adatkezelést elrendelő törvény, illetve önkormányzati rendelet határozza</w:t>
      </w:r>
      <w:r>
        <w:rPr>
          <w:spacing w:val="-6"/>
          <w:w w:val="130"/>
          <w:sz w:val="24"/>
        </w:rPr>
        <w:t> </w:t>
      </w:r>
      <w:r>
        <w:rPr>
          <w:w w:val="130"/>
          <w:sz w:val="24"/>
        </w:rPr>
        <w:t>meg.</w:t>
      </w:r>
    </w:p>
    <w:p>
      <w:pPr>
        <w:pStyle w:val="ListParagraph"/>
        <w:numPr>
          <w:ilvl w:val="0"/>
          <w:numId w:val="17"/>
        </w:numPr>
        <w:tabs>
          <w:tab w:pos="926" w:val="left" w:leader="none"/>
        </w:tabs>
        <w:spacing w:line="225" w:lineRule="auto" w:before="2" w:after="0"/>
        <w:ind w:left="113" w:right="126" w:firstLine="204"/>
        <w:jc w:val="both"/>
        <w:rPr>
          <w:sz w:val="24"/>
        </w:rPr>
      </w:pPr>
      <w:r>
        <w:rPr>
          <w:w w:val="130"/>
          <w:sz w:val="24"/>
        </w:rPr>
        <w:t>Kizárólag állami vagy önkormányzati szerv kezelheti az állam bűncselekmények</w:t>
      </w:r>
      <w:r>
        <w:rPr>
          <w:spacing w:val="78"/>
          <w:w w:val="130"/>
          <w:sz w:val="24"/>
        </w:rPr>
        <w:t> </w:t>
      </w:r>
      <w:r>
        <w:rPr>
          <w:w w:val="130"/>
          <w:sz w:val="24"/>
        </w:rPr>
        <w:t>megelőzésére és</w:t>
      </w:r>
      <w:r>
        <w:rPr>
          <w:spacing w:val="78"/>
          <w:w w:val="130"/>
          <w:sz w:val="24"/>
        </w:rPr>
        <w:t> </w:t>
      </w:r>
      <w:r>
        <w:rPr>
          <w:w w:val="130"/>
          <w:sz w:val="24"/>
        </w:rPr>
        <w:t>üldözésére</w:t>
      </w:r>
      <w:r>
        <w:rPr>
          <w:spacing w:val="78"/>
          <w:w w:val="130"/>
          <w:sz w:val="24"/>
        </w:rPr>
        <w:t> </w:t>
      </w:r>
      <w:r>
        <w:rPr>
          <w:w w:val="130"/>
          <w:sz w:val="24"/>
        </w:rPr>
        <w:t>irányuló,</w:t>
      </w:r>
      <w:r>
        <w:rPr>
          <w:spacing w:val="78"/>
          <w:w w:val="130"/>
          <w:sz w:val="24"/>
        </w:rPr>
        <w:t> </w:t>
      </w:r>
      <w:r>
        <w:rPr>
          <w:w w:val="130"/>
          <w:sz w:val="24"/>
        </w:rPr>
        <w:t>valamint közigazgatási és igazságszolgáltatási feladatainak ellátása céljából kezelt bűnügyi személyes adatokat, valamint a szabálysértési, a polgári peres és nemperes ügyekre vonatkozó adatokat tartalmazó</w:t>
      </w:r>
      <w:r>
        <w:rPr>
          <w:spacing w:val="-44"/>
          <w:w w:val="130"/>
          <w:sz w:val="24"/>
        </w:rPr>
        <w:t> </w:t>
      </w:r>
      <w:r>
        <w:rPr>
          <w:w w:val="130"/>
          <w:sz w:val="24"/>
        </w:rPr>
        <w:t>nyilvántartásokat.</w:t>
      </w:r>
    </w:p>
    <w:p>
      <w:pPr>
        <w:pStyle w:val="ListParagraph"/>
        <w:numPr>
          <w:ilvl w:val="0"/>
          <w:numId w:val="14"/>
        </w:numPr>
        <w:tabs>
          <w:tab w:pos="689" w:val="left" w:leader="none"/>
        </w:tabs>
        <w:spacing w:line="225" w:lineRule="auto" w:before="2" w:after="0"/>
        <w:ind w:left="113" w:right="108" w:firstLine="204"/>
        <w:jc w:val="both"/>
        <w:rPr>
          <w:sz w:val="24"/>
        </w:rPr>
      </w:pPr>
      <w:r>
        <w:rPr>
          <w:rFonts w:ascii="Arial" w:hAnsi="Arial"/>
          <w:b/>
          <w:w w:val="125"/>
          <w:sz w:val="24"/>
        </w:rPr>
        <w:t>§ </w:t>
      </w:r>
      <w:r>
        <w:rPr>
          <w:w w:val="125"/>
          <w:sz w:val="24"/>
        </w:rPr>
        <w:t>(1) Személyes adat kezelhető akkor is, ha az érintett hozzájárulásának beszerzése lehetetlen vagy aránytalan költséggel járna, és a személyes adat kezelése</w:t>
      </w:r>
    </w:p>
    <w:p>
      <w:pPr>
        <w:pStyle w:val="ListParagraph"/>
        <w:numPr>
          <w:ilvl w:val="0"/>
          <w:numId w:val="19"/>
        </w:numPr>
        <w:tabs>
          <w:tab w:pos="823" w:val="left" w:leader="none"/>
        </w:tabs>
        <w:spacing w:line="225" w:lineRule="auto" w:before="2" w:after="0"/>
        <w:ind w:left="113" w:right="125" w:firstLine="204"/>
        <w:jc w:val="both"/>
        <w:rPr>
          <w:sz w:val="24"/>
        </w:rPr>
      </w:pPr>
      <w:r>
        <w:rPr>
          <w:w w:val="130"/>
          <w:sz w:val="24"/>
        </w:rPr>
        <w:t>az adatkezelőre vonatkozó jogi kötelezettség teljesítése céljából szükséges,</w:t>
      </w:r>
      <w:r>
        <w:rPr>
          <w:spacing w:val="-4"/>
          <w:w w:val="130"/>
          <w:sz w:val="24"/>
        </w:rPr>
        <w:t> </w:t>
      </w:r>
      <w:r>
        <w:rPr>
          <w:w w:val="130"/>
          <w:sz w:val="24"/>
        </w:rPr>
        <w:t>vagy</w:t>
      </w:r>
    </w:p>
    <w:p>
      <w:pPr>
        <w:pStyle w:val="ListParagraph"/>
        <w:numPr>
          <w:ilvl w:val="0"/>
          <w:numId w:val="19"/>
        </w:numPr>
        <w:tabs>
          <w:tab w:pos="730" w:val="left" w:leader="none"/>
        </w:tabs>
        <w:spacing w:line="225" w:lineRule="auto" w:before="1" w:after="0"/>
        <w:ind w:left="113" w:right="126" w:firstLine="204"/>
        <w:jc w:val="both"/>
        <w:rPr>
          <w:sz w:val="24"/>
        </w:rPr>
      </w:pPr>
      <w:r>
        <w:rPr>
          <w:w w:val="125"/>
          <w:sz w:val="24"/>
        </w:rPr>
        <w:t>az adatkezelő vagy harmadik személy jogos érdekének érvényesítése céljából szükséges, és ezen érdek érvényesítése a személyes adatok  védelméhez fűződő jog korlátozásával arányban</w:t>
      </w:r>
      <w:r>
        <w:rPr>
          <w:spacing w:val="11"/>
          <w:w w:val="125"/>
          <w:sz w:val="24"/>
        </w:rPr>
        <w:t> </w:t>
      </w:r>
      <w:r>
        <w:rPr>
          <w:w w:val="125"/>
          <w:sz w:val="24"/>
        </w:rPr>
        <w:t>áll.</w:t>
      </w:r>
    </w:p>
    <w:p>
      <w:pPr>
        <w:pStyle w:val="ListParagraph"/>
        <w:numPr>
          <w:ilvl w:val="0"/>
          <w:numId w:val="20"/>
        </w:numPr>
        <w:tabs>
          <w:tab w:pos="807" w:val="left" w:leader="none"/>
        </w:tabs>
        <w:spacing w:line="225" w:lineRule="auto" w:before="2" w:after="0"/>
        <w:ind w:left="113" w:right="119" w:firstLine="204"/>
        <w:jc w:val="both"/>
        <w:rPr>
          <w:sz w:val="24"/>
        </w:rPr>
      </w:pPr>
      <w:r>
        <w:rPr>
          <w:w w:val="130"/>
          <w:sz w:val="24"/>
        </w:rPr>
        <w:t>Ha az érintett cselekvőképtelensége folytán vagy más elháríthatatlan okból nem képes hozzájárulását megadni, akkor a saját vagy más személy</w:t>
      </w:r>
      <w:r>
        <w:rPr>
          <w:spacing w:val="78"/>
          <w:w w:val="130"/>
          <w:sz w:val="24"/>
        </w:rPr>
        <w:t> </w:t>
      </w:r>
      <w:r>
        <w:rPr>
          <w:w w:val="130"/>
          <w:sz w:val="24"/>
        </w:rPr>
        <w:t>létfontosságú érdekeinek védelméhez, valamint a személyek életét, testi épségét vagy javait fenyegető közvetlen veszély elhárításához vagy megelőzéséhez szükséges mértékben a hozzájárulás akadályainak fennállása alatt az érintett személyes adatai</w:t>
      </w:r>
      <w:r>
        <w:rPr>
          <w:spacing w:val="-18"/>
          <w:w w:val="130"/>
          <w:sz w:val="24"/>
        </w:rPr>
        <w:t> </w:t>
      </w:r>
      <w:r>
        <w:rPr>
          <w:w w:val="130"/>
          <w:sz w:val="24"/>
        </w:rPr>
        <w:t>kezelhetőek.</w:t>
      </w:r>
    </w:p>
    <w:p>
      <w:pPr>
        <w:pStyle w:val="ListParagraph"/>
        <w:numPr>
          <w:ilvl w:val="0"/>
          <w:numId w:val="20"/>
        </w:numPr>
        <w:tabs>
          <w:tab w:pos="870" w:val="left" w:leader="none"/>
        </w:tabs>
        <w:spacing w:line="225" w:lineRule="auto" w:before="3" w:after="0"/>
        <w:ind w:left="113" w:right="122" w:firstLine="204"/>
        <w:jc w:val="both"/>
        <w:rPr>
          <w:sz w:val="24"/>
        </w:rPr>
      </w:pPr>
      <w:r>
        <w:rPr>
          <w:w w:val="125"/>
          <w:sz w:val="24"/>
        </w:rPr>
        <w:t>A 16. életévét betöltött kiskorú érintett hozzájárulását tartalmazó jognyilatkozatának érvényességéhez törvényes képviselőjének beleegyezése vagy utólagos jóváhagyása nem</w:t>
      </w:r>
      <w:r>
        <w:rPr>
          <w:spacing w:val="2"/>
          <w:w w:val="125"/>
          <w:sz w:val="24"/>
        </w:rPr>
        <w:t> </w:t>
      </w:r>
      <w:r>
        <w:rPr>
          <w:w w:val="125"/>
          <w:sz w:val="24"/>
        </w:rPr>
        <w:t>szükséges.</w:t>
      </w:r>
    </w:p>
    <w:p>
      <w:pPr>
        <w:pStyle w:val="ListParagraph"/>
        <w:numPr>
          <w:ilvl w:val="0"/>
          <w:numId w:val="20"/>
        </w:numPr>
        <w:tabs>
          <w:tab w:pos="774" w:val="left" w:leader="none"/>
        </w:tabs>
        <w:spacing w:line="225" w:lineRule="auto" w:before="2" w:after="0"/>
        <w:ind w:left="113" w:right="109" w:firstLine="204"/>
        <w:jc w:val="both"/>
        <w:rPr>
          <w:sz w:val="24"/>
        </w:rPr>
      </w:pPr>
      <w:r>
        <w:rPr>
          <w:w w:val="125"/>
          <w:sz w:val="24"/>
        </w:rPr>
        <w:t>Ha a hozzájáruláson alapuló adatkezelés célja az adatkezelővel írásban kötött szerződés végrehajtása, a szerződésnek tartalmaznia kell minden olyan információt, amelyet a személyes adatok kezelése szempontjából - e törvény alapján -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pPr>
        <w:pStyle w:val="ListParagraph"/>
        <w:numPr>
          <w:ilvl w:val="0"/>
          <w:numId w:val="20"/>
        </w:numPr>
        <w:tabs>
          <w:tab w:pos="737" w:val="left" w:leader="none"/>
        </w:tabs>
        <w:spacing w:line="225" w:lineRule="auto" w:before="5" w:after="0"/>
        <w:ind w:left="113" w:right="126" w:firstLine="204"/>
        <w:jc w:val="both"/>
        <w:rPr>
          <w:sz w:val="24"/>
        </w:rPr>
      </w:pPr>
      <w:r>
        <w:rPr>
          <w:w w:val="130"/>
          <w:sz w:val="24"/>
        </w:rPr>
        <w:t>Ha</w:t>
      </w:r>
      <w:r>
        <w:rPr>
          <w:spacing w:val="-13"/>
          <w:w w:val="130"/>
          <w:sz w:val="24"/>
        </w:rPr>
        <w:t> </w:t>
      </w:r>
      <w:r>
        <w:rPr>
          <w:w w:val="130"/>
          <w:sz w:val="24"/>
        </w:rPr>
        <w:t>a</w:t>
      </w:r>
      <w:r>
        <w:rPr>
          <w:spacing w:val="-13"/>
          <w:w w:val="130"/>
          <w:sz w:val="24"/>
        </w:rPr>
        <w:t> </w:t>
      </w:r>
      <w:r>
        <w:rPr>
          <w:w w:val="130"/>
          <w:sz w:val="24"/>
        </w:rPr>
        <w:t>személyes</w:t>
      </w:r>
      <w:r>
        <w:rPr>
          <w:spacing w:val="-14"/>
          <w:w w:val="130"/>
          <w:sz w:val="24"/>
        </w:rPr>
        <w:t> </w:t>
      </w:r>
      <w:r>
        <w:rPr>
          <w:w w:val="130"/>
          <w:sz w:val="24"/>
        </w:rPr>
        <w:t>adat</w:t>
      </w:r>
      <w:r>
        <w:rPr>
          <w:spacing w:val="-13"/>
          <w:w w:val="130"/>
          <w:sz w:val="24"/>
        </w:rPr>
        <w:t> </w:t>
      </w:r>
      <w:r>
        <w:rPr>
          <w:w w:val="130"/>
          <w:sz w:val="24"/>
        </w:rPr>
        <w:t>felvételére</w:t>
      </w:r>
      <w:r>
        <w:rPr>
          <w:spacing w:val="-14"/>
          <w:w w:val="130"/>
          <w:sz w:val="24"/>
        </w:rPr>
        <w:t> </w:t>
      </w:r>
      <w:r>
        <w:rPr>
          <w:w w:val="130"/>
          <w:sz w:val="24"/>
        </w:rPr>
        <w:t>az</w:t>
      </w:r>
      <w:r>
        <w:rPr>
          <w:spacing w:val="-3"/>
          <w:w w:val="130"/>
          <w:sz w:val="24"/>
        </w:rPr>
        <w:t> </w:t>
      </w:r>
      <w:r>
        <w:rPr>
          <w:w w:val="130"/>
          <w:sz w:val="24"/>
        </w:rPr>
        <w:t>érintett</w:t>
      </w:r>
      <w:r>
        <w:rPr>
          <w:spacing w:val="-23"/>
          <w:w w:val="130"/>
          <w:sz w:val="24"/>
        </w:rPr>
        <w:t> </w:t>
      </w:r>
      <w:r>
        <w:rPr>
          <w:w w:val="130"/>
          <w:sz w:val="24"/>
        </w:rPr>
        <w:t>hozzájárulásával</w:t>
      </w:r>
      <w:r>
        <w:rPr>
          <w:spacing w:val="-14"/>
          <w:w w:val="130"/>
          <w:sz w:val="24"/>
        </w:rPr>
        <w:t> </w:t>
      </w:r>
      <w:r>
        <w:rPr>
          <w:w w:val="130"/>
          <w:sz w:val="24"/>
        </w:rPr>
        <w:t>került</w:t>
      </w:r>
      <w:r>
        <w:rPr>
          <w:spacing w:val="-12"/>
          <w:w w:val="130"/>
          <w:sz w:val="24"/>
        </w:rPr>
        <w:t> </w:t>
      </w:r>
      <w:r>
        <w:rPr>
          <w:w w:val="130"/>
          <w:sz w:val="24"/>
        </w:rPr>
        <w:t>sor,</w:t>
      </w:r>
      <w:r>
        <w:rPr>
          <w:spacing w:val="-13"/>
          <w:w w:val="130"/>
          <w:sz w:val="24"/>
        </w:rPr>
        <w:t> </w:t>
      </w:r>
      <w:r>
        <w:rPr>
          <w:w w:val="130"/>
          <w:sz w:val="24"/>
        </w:rPr>
        <w:t>az adatkezelő</w:t>
      </w:r>
      <w:r>
        <w:rPr>
          <w:spacing w:val="-11"/>
          <w:w w:val="130"/>
          <w:sz w:val="24"/>
        </w:rPr>
        <w:t> </w:t>
      </w:r>
      <w:r>
        <w:rPr>
          <w:w w:val="130"/>
          <w:sz w:val="24"/>
        </w:rPr>
        <w:t>a felvett</w:t>
      </w:r>
      <w:r>
        <w:rPr>
          <w:spacing w:val="-21"/>
          <w:w w:val="130"/>
          <w:sz w:val="24"/>
        </w:rPr>
        <w:t> </w:t>
      </w:r>
      <w:r>
        <w:rPr>
          <w:w w:val="130"/>
          <w:sz w:val="24"/>
        </w:rPr>
        <w:t>adatokat</w:t>
      </w:r>
      <w:r>
        <w:rPr>
          <w:spacing w:val="-10"/>
          <w:w w:val="130"/>
          <w:sz w:val="24"/>
        </w:rPr>
        <w:t> </w:t>
      </w:r>
      <w:r>
        <w:rPr>
          <w:w w:val="130"/>
          <w:sz w:val="24"/>
        </w:rPr>
        <w:t>törvény</w:t>
      </w:r>
      <w:r>
        <w:rPr>
          <w:spacing w:val="-9"/>
          <w:w w:val="130"/>
          <w:sz w:val="24"/>
        </w:rPr>
        <w:t> </w:t>
      </w:r>
      <w:r>
        <w:rPr>
          <w:w w:val="130"/>
          <w:sz w:val="24"/>
        </w:rPr>
        <w:t>eltérő</w:t>
      </w:r>
      <w:r>
        <w:rPr>
          <w:spacing w:val="-8"/>
          <w:w w:val="130"/>
          <w:sz w:val="24"/>
        </w:rPr>
        <w:t> </w:t>
      </w:r>
      <w:r>
        <w:rPr>
          <w:w w:val="130"/>
          <w:sz w:val="24"/>
        </w:rPr>
        <w:t>rendelkezésének</w:t>
      </w:r>
      <w:r>
        <w:rPr>
          <w:spacing w:val="-11"/>
          <w:w w:val="130"/>
          <w:sz w:val="24"/>
        </w:rPr>
        <w:t> </w:t>
      </w:r>
      <w:r>
        <w:rPr>
          <w:w w:val="130"/>
          <w:sz w:val="24"/>
        </w:rPr>
        <w:t>hiányában</w:t>
      </w:r>
    </w:p>
    <w:p>
      <w:pPr>
        <w:pStyle w:val="ListParagraph"/>
        <w:numPr>
          <w:ilvl w:val="0"/>
          <w:numId w:val="21"/>
        </w:numPr>
        <w:tabs>
          <w:tab w:pos="631" w:val="left" w:leader="none"/>
        </w:tabs>
        <w:spacing w:line="264" w:lineRule="exact" w:before="0" w:after="0"/>
        <w:ind w:left="630" w:right="0" w:hanging="313"/>
        <w:jc w:val="left"/>
        <w:rPr>
          <w:sz w:val="24"/>
        </w:rPr>
      </w:pPr>
      <w:r>
        <w:rPr>
          <w:w w:val="130"/>
          <w:sz w:val="24"/>
        </w:rPr>
        <w:t>a rá vonatkozó jogi kötelezettség teljesítése céljából,</w:t>
      </w:r>
      <w:r>
        <w:rPr>
          <w:spacing w:val="-49"/>
          <w:w w:val="130"/>
          <w:sz w:val="24"/>
        </w:rPr>
        <w:t> </w:t>
      </w:r>
      <w:r>
        <w:rPr>
          <w:w w:val="130"/>
          <w:sz w:val="24"/>
        </w:rPr>
        <w:t>vagy</w:t>
      </w:r>
    </w:p>
    <w:p>
      <w:pPr>
        <w:spacing w:after="0" w:line="264" w:lineRule="exact"/>
        <w:jc w:val="left"/>
        <w:rPr>
          <w:sz w:val="24"/>
        </w:rPr>
        <w:sectPr>
          <w:pgSz w:w="11900" w:h="16820"/>
          <w:pgMar w:header="1104" w:footer="0" w:top="1840" w:bottom="280" w:left="1020" w:right="1000"/>
        </w:sectPr>
      </w:pPr>
    </w:p>
    <w:p>
      <w:pPr>
        <w:pStyle w:val="ListParagraph"/>
        <w:numPr>
          <w:ilvl w:val="0"/>
          <w:numId w:val="21"/>
        </w:numPr>
        <w:tabs>
          <w:tab w:pos="730" w:val="left" w:leader="none"/>
        </w:tabs>
        <w:spacing w:line="225" w:lineRule="auto" w:before="173" w:after="0"/>
        <w:ind w:left="113" w:right="126" w:firstLine="204"/>
        <w:jc w:val="both"/>
        <w:rPr>
          <w:sz w:val="24"/>
        </w:rPr>
      </w:pPr>
      <w:r>
        <w:rPr>
          <w:w w:val="125"/>
          <w:sz w:val="24"/>
        </w:rPr>
        <w:t>az adatkezelő vagy harmadik személy jogos érdekének érvényesítése céljából, ha ezen érdek érvényesítése a személyes adatok védelméhez fűződő jog korlátozásával arányban</w:t>
      </w:r>
      <w:r>
        <w:rPr>
          <w:spacing w:val="8"/>
          <w:w w:val="125"/>
          <w:sz w:val="24"/>
        </w:rPr>
        <w:t> </w:t>
      </w:r>
      <w:r>
        <w:rPr>
          <w:w w:val="125"/>
          <w:sz w:val="24"/>
        </w:rPr>
        <w:t>áll</w:t>
      </w:r>
    </w:p>
    <w:p>
      <w:pPr>
        <w:pStyle w:val="BodyText"/>
        <w:tabs>
          <w:tab w:pos="2086" w:val="left" w:leader="none"/>
          <w:tab w:pos="7658" w:val="left" w:leader="none"/>
        </w:tabs>
        <w:spacing w:line="225" w:lineRule="auto" w:before="1"/>
        <w:ind w:right="125"/>
      </w:pPr>
      <w:r>
        <w:rPr>
          <w:w w:val="125"/>
        </w:rPr>
        <w:t>további </w:t>
      </w:r>
      <w:r>
        <w:rPr>
          <w:spacing w:val="37"/>
          <w:w w:val="125"/>
        </w:rPr>
        <w:t> </w:t>
      </w:r>
      <w:r>
        <w:rPr>
          <w:w w:val="125"/>
        </w:rPr>
        <w:t>külön</w:t>
        <w:tab/>
        <w:t>hozzájárulás   nélkül,   valamint </w:t>
      </w:r>
      <w:r>
        <w:rPr>
          <w:spacing w:val="22"/>
          <w:w w:val="125"/>
        </w:rPr>
        <w:t> </w:t>
      </w:r>
      <w:r>
        <w:rPr>
          <w:w w:val="125"/>
        </w:rPr>
        <w:t>az </w:t>
      </w:r>
      <w:r>
        <w:rPr>
          <w:spacing w:val="60"/>
          <w:w w:val="125"/>
        </w:rPr>
        <w:t> </w:t>
      </w:r>
      <w:r>
        <w:rPr>
          <w:w w:val="125"/>
        </w:rPr>
        <w:t>érintett</w:t>
        <w:tab/>
      </w:r>
      <w:r>
        <w:rPr>
          <w:spacing w:val="-1"/>
          <w:w w:val="125"/>
        </w:rPr>
        <w:t>hozzájárulásának </w:t>
      </w:r>
      <w:r>
        <w:rPr>
          <w:w w:val="125"/>
        </w:rPr>
        <w:t>visszavonását követően is</w:t>
      </w:r>
      <w:r>
        <w:rPr>
          <w:spacing w:val="9"/>
          <w:w w:val="125"/>
        </w:rPr>
        <w:t> </w:t>
      </w:r>
      <w:r>
        <w:rPr>
          <w:w w:val="125"/>
        </w:rPr>
        <w:t>kezelheti.</w:t>
      </w:r>
    </w:p>
    <w:p>
      <w:pPr>
        <w:pStyle w:val="ListParagraph"/>
        <w:numPr>
          <w:ilvl w:val="0"/>
          <w:numId w:val="20"/>
        </w:numPr>
        <w:tabs>
          <w:tab w:pos="778" w:val="left" w:leader="none"/>
        </w:tabs>
        <w:spacing w:line="225" w:lineRule="auto" w:before="2" w:after="0"/>
        <w:ind w:left="113" w:right="125" w:firstLine="204"/>
        <w:jc w:val="both"/>
        <w:rPr>
          <w:sz w:val="24"/>
        </w:rPr>
      </w:pPr>
      <w:r>
        <w:rPr>
          <w:w w:val="130"/>
          <w:sz w:val="24"/>
        </w:rPr>
        <w:t>Az érintett kérelmére, kezdeményezésére indult bírósági vagy hatósági eljárásban</w:t>
      </w:r>
      <w:r>
        <w:rPr>
          <w:spacing w:val="-21"/>
          <w:w w:val="130"/>
          <w:sz w:val="24"/>
        </w:rPr>
        <w:t> </w:t>
      </w:r>
      <w:r>
        <w:rPr>
          <w:w w:val="130"/>
          <w:sz w:val="24"/>
        </w:rPr>
        <w:t>az</w:t>
      </w:r>
      <w:r>
        <w:rPr>
          <w:spacing w:val="-23"/>
          <w:w w:val="130"/>
          <w:sz w:val="24"/>
        </w:rPr>
        <w:t> </w:t>
      </w:r>
      <w:r>
        <w:rPr>
          <w:w w:val="130"/>
          <w:sz w:val="24"/>
        </w:rPr>
        <w:t>eljárás</w:t>
      </w:r>
      <w:r>
        <w:rPr>
          <w:spacing w:val="-22"/>
          <w:w w:val="130"/>
          <w:sz w:val="24"/>
        </w:rPr>
        <w:t> </w:t>
      </w:r>
      <w:r>
        <w:rPr>
          <w:w w:val="130"/>
          <w:sz w:val="24"/>
        </w:rPr>
        <w:t>lefolytatásához</w:t>
      </w:r>
      <w:r>
        <w:rPr>
          <w:spacing w:val="-19"/>
          <w:w w:val="130"/>
          <w:sz w:val="24"/>
        </w:rPr>
        <w:t> </w:t>
      </w:r>
      <w:r>
        <w:rPr>
          <w:w w:val="130"/>
          <w:sz w:val="24"/>
        </w:rPr>
        <w:t>szükséges</w:t>
      </w:r>
      <w:r>
        <w:rPr>
          <w:spacing w:val="-23"/>
          <w:w w:val="130"/>
          <w:sz w:val="24"/>
        </w:rPr>
        <w:t> </w:t>
      </w:r>
      <w:r>
        <w:rPr>
          <w:w w:val="130"/>
          <w:sz w:val="24"/>
        </w:rPr>
        <w:t>személyes</w:t>
      </w:r>
      <w:r>
        <w:rPr>
          <w:spacing w:val="-23"/>
          <w:w w:val="130"/>
          <w:sz w:val="24"/>
        </w:rPr>
        <w:t> </w:t>
      </w:r>
      <w:r>
        <w:rPr>
          <w:w w:val="130"/>
          <w:sz w:val="24"/>
        </w:rPr>
        <w:t>adatok</w:t>
      </w:r>
      <w:r>
        <w:rPr>
          <w:spacing w:val="-23"/>
          <w:w w:val="130"/>
          <w:sz w:val="24"/>
        </w:rPr>
        <w:t> </w:t>
      </w:r>
      <w:r>
        <w:rPr>
          <w:w w:val="130"/>
          <w:sz w:val="24"/>
        </w:rPr>
        <w:t>tekintetében, az érintett kérelmére indult más ügyben az általa megadott személyes adatok tekintetében az érintett hozzájárulását vélelmezni</w:t>
      </w:r>
      <w:r>
        <w:rPr>
          <w:spacing w:val="-21"/>
          <w:w w:val="130"/>
          <w:sz w:val="24"/>
        </w:rPr>
        <w:t> </w:t>
      </w:r>
      <w:r>
        <w:rPr>
          <w:w w:val="130"/>
          <w:sz w:val="24"/>
        </w:rPr>
        <w:t>kell.</w:t>
      </w:r>
    </w:p>
    <w:p>
      <w:pPr>
        <w:pStyle w:val="ListParagraph"/>
        <w:numPr>
          <w:ilvl w:val="0"/>
          <w:numId w:val="20"/>
        </w:numPr>
        <w:tabs>
          <w:tab w:pos="884" w:val="left" w:leader="none"/>
        </w:tabs>
        <w:spacing w:line="225" w:lineRule="auto" w:before="2" w:after="0"/>
        <w:ind w:left="113" w:right="125" w:firstLine="204"/>
        <w:jc w:val="both"/>
        <w:rPr>
          <w:sz w:val="24"/>
        </w:rPr>
      </w:pPr>
      <w:r>
        <w:rPr>
          <w:w w:val="125"/>
          <w:sz w:val="24"/>
        </w:rPr>
        <w:t>Az érintett hozzájárulását megadottnak kell tekinteni az érintett közszereplése során általa közölt vagy nyilvánosságra hozatalra általa átadott személyes adatok</w:t>
      </w:r>
      <w:r>
        <w:rPr>
          <w:spacing w:val="2"/>
          <w:w w:val="125"/>
          <w:sz w:val="24"/>
        </w:rPr>
        <w:t> </w:t>
      </w:r>
      <w:r>
        <w:rPr>
          <w:w w:val="125"/>
          <w:sz w:val="24"/>
        </w:rPr>
        <w:t>tekintetében.</w:t>
      </w:r>
    </w:p>
    <w:p>
      <w:pPr>
        <w:pStyle w:val="ListParagraph"/>
        <w:numPr>
          <w:ilvl w:val="0"/>
          <w:numId w:val="20"/>
        </w:numPr>
        <w:tabs>
          <w:tab w:pos="756" w:val="left" w:leader="none"/>
        </w:tabs>
        <w:spacing w:line="225" w:lineRule="auto" w:before="2" w:after="0"/>
        <w:ind w:left="113" w:right="126" w:firstLine="204"/>
        <w:jc w:val="both"/>
        <w:rPr>
          <w:sz w:val="24"/>
        </w:rPr>
      </w:pPr>
      <w:r>
        <w:rPr>
          <w:w w:val="130"/>
          <w:sz w:val="24"/>
        </w:rPr>
        <w:t>Kétség esetén azt kell vélelmezni, hogy az érintett a hozzájárulását nem adta</w:t>
      </w:r>
      <w:r>
        <w:rPr>
          <w:spacing w:val="-3"/>
          <w:w w:val="130"/>
          <w:sz w:val="24"/>
        </w:rPr>
        <w:t> </w:t>
      </w:r>
      <w:r>
        <w:rPr>
          <w:w w:val="130"/>
          <w:sz w:val="24"/>
        </w:rPr>
        <w:t>meg.</w:t>
      </w:r>
    </w:p>
    <w:p>
      <w:pPr>
        <w:pStyle w:val="BodyText"/>
        <w:spacing w:before="2"/>
        <w:ind w:left="0"/>
        <w:rPr>
          <w:sz w:val="11"/>
        </w:rPr>
      </w:pPr>
    </w:p>
    <w:p>
      <w:pPr>
        <w:pStyle w:val="ListParagraph"/>
        <w:numPr>
          <w:ilvl w:val="1"/>
          <w:numId w:val="14"/>
        </w:numPr>
        <w:tabs>
          <w:tab w:pos="3165" w:val="left" w:leader="none"/>
        </w:tabs>
        <w:spacing w:line="240" w:lineRule="auto" w:before="99" w:after="0"/>
        <w:ind w:left="3164" w:right="0" w:hanging="305"/>
        <w:jc w:val="left"/>
        <w:rPr>
          <w:sz w:val="24"/>
        </w:rPr>
      </w:pPr>
      <w:r>
        <w:rPr>
          <w:w w:val="120"/>
          <w:sz w:val="24"/>
        </w:rPr>
        <w:t>Az adatbiztonság</w:t>
      </w:r>
      <w:r>
        <w:rPr>
          <w:spacing w:val="13"/>
          <w:w w:val="120"/>
          <w:sz w:val="24"/>
        </w:rPr>
        <w:t> </w:t>
      </w:r>
      <w:r>
        <w:rPr>
          <w:w w:val="120"/>
          <w:sz w:val="24"/>
        </w:rPr>
        <w:t>követelménye</w:t>
      </w:r>
    </w:p>
    <w:p>
      <w:pPr>
        <w:pStyle w:val="ListParagraph"/>
        <w:numPr>
          <w:ilvl w:val="1"/>
          <w:numId w:val="14"/>
        </w:numPr>
        <w:tabs>
          <w:tab w:pos="675" w:val="left" w:leader="none"/>
        </w:tabs>
        <w:spacing w:line="225" w:lineRule="auto" w:before="236" w:after="0"/>
        <w:ind w:left="113" w:right="113" w:firstLine="204"/>
        <w:jc w:val="both"/>
        <w:rPr>
          <w:rFonts w:ascii="Arial" w:hAnsi="Arial"/>
          <w:sz w:val="24"/>
        </w:rPr>
      </w:pPr>
      <w:r>
        <w:rPr>
          <w:rFonts w:ascii="Arial" w:hAnsi="Arial"/>
          <w:b/>
          <w:w w:val="125"/>
          <w:sz w:val="24"/>
        </w:rPr>
        <w:t>§ </w:t>
      </w:r>
      <w:r>
        <w:rPr>
          <w:w w:val="125"/>
          <w:sz w:val="24"/>
        </w:rPr>
        <w:t>(1) Az adatkezelő köteles az adatkezelési műveleteket úgy megtervezni és végrehajtani, hogy az e törvény és az adatkezelésre vonatkozó más  szabályok alkalmazása során biztosítsa az érintettek magánszférájának védelmét.</w:t>
      </w:r>
    </w:p>
    <w:p>
      <w:pPr>
        <w:pStyle w:val="ListParagraph"/>
        <w:numPr>
          <w:ilvl w:val="0"/>
          <w:numId w:val="22"/>
        </w:numPr>
        <w:tabs>
          <w:tab w:pos="819" w:val="left" w:leader="none"/>
        </w:tabs>
        <w:spacing w:line="225" w:lineRule="auto" w:before="3" w:after="0"/>
        <w:ind w:left="113" w:right="126" w:firstLine="204"/>
        <w:jc w:val="both"/>
        <w:rPr>
          <w:sz w:val="24"/>
        </w:rPr>
      </w:pPr>
      <w:r>
        <w:rPr>
          <w:w w:val="125"/>
          <w:sz w:val="24"/>
        </w:rPr>
        <w:t>Az adatkezelő, illetve tevékenységi körében az adatfeldolgozó köteles gondoskodni az adatok biztonságáról, köteles továbbá megtenni azokat a technikai és szervezési intézkedéseket és kialakítani azokat az eljárási szabályokat, amelyek e törvény, valamint az egyéb adat- és titokvédelmi szabályok érvényre juttatásához</w:t>
      </w:r>
      <w:r>
        <w:rPr>
          <w:spacing w:val="6"/>
          <w:w w:val="125"/>
          <w:sz w:val="24"/>
        </w:rPr>
        <w:t> </w:t>
      </w:r>
      <w:r>
        <w:rPr>
          <w:w w:val="125"/>
          <w:sz w:val="24"/>
        </w:rPr>
        <w:t>szükségesek.</w:t>
      </w:r>
    </w:p>
    <w:p>
      <w:pPr>
        <w:pStyle w:val="ListParagraph"/>
        <w:numPr>
          <w:ilvl w:val="0"/>
          <w:numId w:val="22"/>
        </w:numPr>
        <w:tabs>
          <w:tab w:pos="903" w:val="left" w:leader="none"/>
        </w:tabs>
        <w:spacing w:line="225" w:lineRule="auto" w:before="2" w:after="0"/>
        <w:ind w:left="113" w:right="124" w:firstLine="204"/>
        <w:jc w:val="both"/>
        <w:rPr>
          <w:sz w:val="24"/>
        </w:rPr>
      </w:pPr>
      <w:r>
        <w:rPr>
          <w:w w:val="130"/>
          <w:sz w:val="24"/>
        </w:rPr>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w:t>
      </w:r>
      <w:r>
        <w:rPr>
          <w:spacing w:val="-2"/>
          <w:w w:val="130"/>
          <w:sz w:val="24"/>
        </w:rPr>
        <w:t> </w:t>
      </w:r>
      <w:r>
        <w:rPr>
          <w:w w:val="130"/>
          <w:sz w:val="24"/>
        </w:rPr>
        <w:t>ellen.</w:t>
      </w:r>
    </w:p>
    <w:p>
      <w:pPr>
        <w:pStyle w:val="ListParagraph"/>
        <w:numPr>
          <w:ilvl w:val="0"/>
          <w:numId w:val="22"/>
        </w:numPr>
        <w:tabs>
          <w:tab w:pos="804" w:val="left" w:leader="none"/>
        </w:tabs>
        <w:spacing w:line="225" w:lineRule="auto" w:before="3" w:after="0"/>
        <w:ind w:left="113" w:right="125" w:firstLine="204"/>
        <w:jc w:val="both"/>
        <w:rPr>
          <w:sz w:val="24"/>
        </w:rPr>
      </w:pPr>
      <w:r>
        <w:rPr>
          <w:w w:val="130"/>
          <w:sz w:val="24"/>
        </w:rPr>
        <w:t>A különböző nyilvántartásokban elektronikusan kezelt adatállományok védelme érdekében megfelelő technikai megoldással biztosítani kell, hogy a nyilvántartásokban tárolt adatok - kivéve ha azt törvény lehetővé teszi - közvetlenül</w:t>
      </w:r>
      <w:r>
        <w:rPr>
          <w:spacing w:val="-11"/>
          <w:w w:val="130"/>
          <w:sz w:val="24"/>
        </w:rPr>
        <w:t> </w:t>
      </w:r>
      <w:r>
        <w:rPr>
          <w:w w:val="130"/>
          <w:sz w:val="24"/>
        </w:rPr>
        <w:t>ne</w:t>
      </w:r>
      <w:r>
        <w:rPr>
          <w:spacing w:val="-14"/>
          <w:w w:val="130"/>
          <w:sz w:val="24"/>
        </w:rPr>
        <w:t> </w:t>
      </w:r>
      <w:r>
        <w:rPr>
          <w:w w:val="130"/>
          <w:sz w:val="24"/>
        </w:rPr>
        <w:t>legyenek</w:t>
      </w:r>
      <w:r>
        <w:rPr>
          <w:spacing w:val="-13"/>
          <w:w w:val="130"/>
          <w:sz w:val="24"/>
        </w:rPr>
        <w:t> </w:t>
      </w:r>
      <w:r>
        <w:rPr>
          <w:w w:val="130"/>
          <w:sz w:val="24"/>
        </w:rPr>
        <w:t>összekapcsolhatók</w:t>
      </w:r>
      <w:r>
        <w:rPr>
          <w:spacing w:val="-3"/>
          <w:w w:val="130"/>
          <w:sz w:val="24"/>
        </w:rPr>
        <w:t> </w:t>
      </w:r>
      <w:r>
        <w:rPr>
          <w:w w:val="130"/>
          <w:sz w:val="24"/>
        </w:rPr>
        <w:t>és</w:t>
      </w:r>
      <w:r>
        <w:rPr>
          <w:spacing w:val="-25"/>
          <w:w w:val="130"/>
          <w:sz w:val="24"/>
        </w:rPr>
        <w:t> </w:t>
      </w:r>
      <w:r>
        <w:rPr>
          <w:w w:val="130"/>
          <w:sz w:val="24"/>
        </w:rPr>
        <w:t>az</w:t>
      </w:r>
      <w:r>
        <w:rPr>
          <w:spacing w:val="-14"/>
          <w:w w:val="130"/>
          <w:sz w:val="24"/>
        </w:rPr>
        <w:t> </w:t>
      </w:r>
      <w:r>
        <w:rPr>
          <w:w w:val="130"/>
          <w:sz w:val="24"/>
        </w:rPr>
        <w:t>érintetthez</w:t>
      </w:r>
      <w:r>
        <w:rPr>
          <w:spacing w:val="-11"/>
          <w:w w:val="130"/>
          <w:sz w:val="24"/>
        </w:rPr>
        <w:t> </w:t>
      </w:r>
      <w:r>
        <w:rPr>
          <w:w w:val="130"/>
          <w:sz w:val="24"/>
        </w:rPr>
        <w:t>rendelhetők.</w:t>
      </w:r>
    </w:p>
    <w:p>
      <w:pPr>
        <w:pStyle w:val="ListParagraph"/>
        <w:numPr>
          <w:ilvl w:val="0"/>
          <w:numId w:val="22"/>
        </w:numPr>
        <w:tabs>
          <w:tab w:pos="768" w:val="left" w:leader="none"/>
        </w:tabs>
        <w:spacing w:line="225" w:lineRule="auto" w:before="3" w:after="0"/>
        <w:ind w:left="113" w:right="126" w:firstLine="204"/>
        <w:jc w:val="both"/>
        <w:rPr>
          <w:sz w:val="24"/>
        </w:rPr>
      </w:pPr>
      <w:r>
        <w:rPr>
          <w:w w:val="125"/>
          <w:sz w:val="24"/>
        </w:rPr>
        <w:t>A személyes adatok automatizált feldolgozása során az adatkezelő és az adatfeldolgozó további intézkedésekkel</w:t>
      </w:r>
      <w:r>
        <w:rPr>
          <w:spacing w:val="7"/>
          <w:w w:val="125"/>
          <w:sz w:val="24"/>
        </w:rPr>
        <w:t> </w:t>
      </w:r>
      <w:r>
        <w:rPr>
          <w:w w:val="125"/>
          <w:sz w:val="24"/>
        </w:rPr>
        <w:t>biztosítja</w:t>
      </w:r>
    </w:p>
    <w:p>
      <w:pPr>
        <w:pStyle w:val="ListParagraph"/>
        <w:numPr>
          <w:ilvl w:val="0"/>
          <w:numId w:val="23"/>
        </w:numPr>
        <w:tabs>
          <w:tab w:pos="631" w:val="left" w:leader="none"/>
        </w:tabs>
        <w:spacing w:line="256" w:lineRule="exact" w:before="0" w:after="0"/>
        <w:ind w:left="630" w:right="0" w:hanging="313"/>
        <w:jc w:val="left"/>
        <w:rPr>
          <w:sz w:val="24"/>
        </w:rPr>
      </w:pPr>
      <w:r>
        <w:rPr>
          <w:w w:val="130"/>
          <w:sz w:val="24"/>
        </w:rPr>
        <w:t>a jogosulatlan adatbevitel</w:t>
      </w:r>
      <w:r>
        <w:rPr>
          <w:spacing w:val="-16"/>
          <w:w w:val="130"/>
          <w:sz w:val="24"/>
        </w:rPr>
        <w:t> </w:t>
      </w:r>
      <w:r>
        <w:rPr>
          <w:w w:val="130"/>
          <w:sz w:val="24"/>
        </w:rPr>
        <w:t>megakadályozását;</w:t>
      </w:r>
    </w:p>
    <w:p>
      <w:pPr>
        <w:pStyle w:val="ListParagraph"/>
        <w:numPr>
          <w:ilvl w:val="0"/>
          <w:numId w:val="23"/>
        </w:numPr>
        <w:tabs>
          <w:tab w:pos="685" w:val="left" w:leader="none"/>
        </w:tabs>
        <w:spacing w:line="225" w:lineRule="auto" w:before="5" w:after="0"/>
        <w:ind w:left="113" w:right="125" w:firstLine="204"/>
        <w:jc w:val="both"/>
        <w:rPr>
          <w:sz w:val="24"/>
        </w:rPr>
      </w:pPr>
      <w:r>
        <w:rPr>
          <w:w w:val="130"/>
          <w:sz w:val="24"/>
        </w:rPr>
        <w:t>az automatikus adatfeldolgozó rendszerek jogosulatlan személyek általi, adatátviteli</w:t>
      </w:r>
      <w:r>
        <w:rPr>
          <w:spacing w:val="-24"/>
          <w:w w:val="130"/>
          <w:sz w:val="24"/>
        </w:rPr>
        <w:t> </w:t>
      </w:r>
      <w:r>
        <w:rPr>
          <w:w w:val="130"/>
          <w:sz w:val="24"/>
        </w:rPr>
        <w:t>berendezés</w:t>
      </w:r>
      <w:r>
        <w:rPr>
          <w:spacing w:val="-23"/>
          <w:w w:val="130"/>
          <w:sz w:val="24"/>
        </w:rPr>
        <w:t> </w:t>
      </w:r>
      <w:r>
        <w:rPr>
          <w:w w:val="130"/>
          <w:sz w:val="24"/>
        </w:rPr>
        <w:t>segítségével</w:t>
      </w:r>
      <w:r>
        <w:rPr>
          <w:spacing w:val="-23"/>
          <w:w w:val="130"/>
          <w:sz w:val="24"/>
        </w:rPr>
        <w:t> </w:t>
      </w:r>
      <w:r>
        <w:rPr>
          <w:w w:val="130"/>
          <w:sz w:val="24"/>
        </w:rPr>
        <w:t>történő</w:t>
      </w:r>
      <w:r>
        <w:rPr>
          <w:spacing w:val="-22"/>
          <w:w w:val="130"/>
          <w:sz w:val="24"/>
        </w:rPr>
        <w:t> </w:t>
      </w:r>
      <w:r>
        <w:rPr>
          <w:w w:val="130"/>
          <w:sz w:val="24"/>
        </w:rPr>
        <w:t>használatának</w:t>
      </w:r>
      <w:r>
        <w:rPr>
          <w:spacing w:val="-24"/>
          <w:w w:val="130"/>
          <w:sz w:val="24"/>
        </w:rPr>
        <w:t> </w:t>
      </w:r>
      <w:r>
        <w:rPr>
          <w:w w:val="130"/>
          <w:sz w:val="24"/>
        </w:rPr>
        <w:t>megakadályozását;</w:t>
      </w:r>
    </w:p>
    <w:p>
      <w:pPr>
        <w:pStyle w:val="ListParagraph"/>
        <w:numPr>
          <w:ilvl w:val="0"/>
          <w:numId w:val="23"/>
        </w:numPr>
        <w:tabs>
          <w:tab w:pos="750" w:val="left" w:leader="none"/>
        </w:tabs>
        <w:spacing w:line="225" w:lineRule="auto" w:before="1" w:after="0"/>
        <w:ind w:left="113" w:right="109" w:firstLine="204"/>
        <w:jc w:val="both"/>
        <w:rPr>
          <w:sz w:val="24"/>
        </w:rPr>
      </w:pPr>
      <w:r>
        <w:rPr>
          <w:w w:val="130"/>
          <w:sz w:val="24"/>
        </w:rPr>
        <w:t>annak ellenőrizhetőségét és megállapíthatóságát, hogy a személyes adatokat adatátviteli berendezés alkalmazásával mely</w:t>
      </w:r>
      <w:r>
        <w:rPr>
          <w:spacing w:val="78"/>
          <w:w w:val="130"/>
          <w:sz w:val="24"/>
        </w:rPr>
        <w:t> </w:t>
      </w:r>
      <w:r>
        <w:rPr>
          <w:w w:val="130"/>
          <w:sz w:val="24"/>
        </w:rPr>
        <w:t>szerveknek továbbították vagy</w:t>
      </w:r>
      <w:r>
        <w:rPr>
          <w:spacing w:val="-5"/>
          <w:w w:val="130"/>
          <w:sz w:val="24"/>
        </w:rPr>
        <w:t> </w:t>
      </w:r>
      <w:r>
        <w:rPr>
          <w:w w:val="130"/>
          <w:sz w:val="24"/>
        </w:rPr>
        <w:t>továbbíthatják;</w:t>
      </w:r>
    </w:p>
    <w:p>
      <w:pPr>
        <w:pStyle w:val="ListParagraph"/>
        <w:numPr>
          <w:ilvl w:val="0"/>
          <w:numId w:val="23"/>
        </w:numPr>
        <w:tabs>
          <w:tab w:pos="704" w:val="left" w:leader="none"/>
        </w:tabs>
        <w:spacing w:line="225" w:lineRule="auto" w:before="2" w:after="0"/>
        <w:ind w:left="113" w:right="125" w:firstLine="204"/>
        <w:jc w:val="both"/>
        <w:rPr>
          <w:sz w:val="24"/>
        </w:rPr>
      </w:pPr>
      <w:r>
        <w:rPr>
          <w:w w:val="130"/>
          <w:sz w:val="24"/>
        </w:rPr>
        <w:t>annak ellenőrizhetőségét és megállapíthatóságát, hogy mely személyes adatokat,</w:t>
      </w:r>
      <w:r>
        <w:rPr>
          <w:spacing w:val="-15"/>
          <w:w w:val="130"/>
          <w:sz w:val="24"/>
        </w:rPr>
        <w:t> </w:t>
      </w:r>
      <w:r>
        <w:rPr>
          <w:w w:val="130"/>
          <w:sz w:val="24"/>
        </w:rPr>
        <w:t>mikor</w:t>
      </w:r>
      <w:r>
        <w:rPr>
          <w:spacing w:val="-13"/>
          <w:w w:val="130"/>
          <w:sz w:val="24"/>
        </w:rPr>
        <w:t> </w:t>
      </w:r>
      <w:r>
        <w:rPr>
          <w:w w:val="130"/>
          <w:sz w:val="24"/>
        </w:rPr>
        <w:t>és</w:t>
      </w:r>
      <w:r>
        <w:rPr>
          <w:spacing w:val="-14"/>
          <w:w w:val="130"/>
          <w:sz w:val="24"/>
        </w:rPr>
        <w:t> </w:t>
      </w:r>
      <w:r>
        <w:rPr>
          <w:w w:val="130"/>
          <w:sz w:val="24"/>
        </w:rPr>
        <w:t>ki</w:t>
      </w:r>
      <w:r>
        <w:rPr>
          <w:spacing w:val="-14"/>
          <w:w w:val="130"/>
          <w:sz w:val="24"/>
        </w:rPr>
        <w:t> </w:t>
      </w:r>
      <w:r>
        <w:rPr>
          <w:w w:val="130"/>
          <w:sz w:val="24"/>
        </w:rPr>
        <w:t>vitte</w:t>
      </w:r>
      <w:r>
        <w:rPr>
          <w:spacing w:val="-13"/>
          <w:w w:val="130"/>
          <w:sz w:val="24"/>
        </w:rPr>
        <w:t> </w:t>
      </w:r>
      <w:r>
        <w:rPr>
          <w:w w:val="130"/>
          <w:sz w:val="24"/>
        </w:rPr>
        <w:t>be</w:t>
      </w:r>
      <w:r>
        <w:rPr>
          <w:spacing w:val="-15"/>
          <w:w w:val="130"/>
          <w:sz w:val="24"/>
        </w:rPr>
        <w:t> </w:t>
      </w:r>
      <w:r>
        <w:rPr>
          <w:w w:val="130"/>
          <w:sz w:val="24"/>
        </w:rPr>
        <w:t>az</w:t>
      </w:r>
      <w:r>
        <w:rPr>
          <w:spacing w:val="-14"/>
          <w:w w:val="130"/>
          <w:sz w:val="24"/>
        </w:rPr>
        <w:t> </w:t>
      </w:r>
      <w:r>
        <w:rPr>
          <w:w w:val="130"/>
          <w:sz w:val="24"/>
        </w:rPr>
        <w:t>automatikus</w:t>
      </w:r>
      <w:r>
        <w:rPr>
          <w:spacing w:val="-14"/>
          <w:w w:val="130"/>
          <w:sz w:val="24"/>
        </w:rPr>
        <w:t> </w:t>
      </w:r>
      <w:r>
        <w:rPr>
          <w:w w:val="130"/>
          <w:sz w:val="24"/>
        </w:rPr>
        <w:t>adatfeldolgozó</w:t>
      </w:r>
      <w:r>
        <w:rPr>
          <w:spacing w:val="-14"/>
          <w:w w:val="130"/>
          <w:sz w:val="24"/>
        </w:rPr>
        <w:t> </w:t>
      </w:r>
      <w:r>
        <w:rPr>
          <w:w w:val="130"/>
          <w:sz w:val="24"/>
        </w:rPr>
        <w:t>rendszerekbe;</w:t>
      </w:r>
    </w:p>
    <w:p>
      <w:pPr>
        <w:pStyle w:val="ListParagraph"/>
        <w:numPr>
          <w:ilvl w:val="0"/>
          <w:numId w:val="23"/>
        </w:numPr>
        <w:tabs>
          <w:tab w:pos="630" w:val="left" w:leader="none"/>
        </w:tabs>
        <w:spacing w:line="256" w:lineRule="exact" w:before="0" w:after="0"/>
        <w:ind w:left="629" w:right="0" w:hanging="312"/>
        <w:jc w:val="left"/>
        <w:rPr>
          <w:sz w:val="24"/>
        </w:rPr>
      </w:pPr>
      <w:r>
        <w:rPr>
          <w:w w:val="130"/>
          <w:sz w:val="24"/>
        </w:rPr>
        <w:t>a telepített rendszerek üzemzavar esetén történő helyreállíthatóságát</w:t>
      </w:r>
      <w:r>
        <w:rPr>
          <w:spacing w:val="-32"/>
          <w:w w:val="130"/>
          <w:sz w:val="24"/>
        </w:rPr>
        <w:t> </w:t>
      </w:r>
      <w:r>
        <w:rPr>
          <w:w w:val="130"/>
          <w:sz w:val="24"/>
        </w:rPr>
        <w:t>és</w:t>
      </w:r>
    </w:p>
    <w:p>
      <w:pPr>
        <w:pStyle w:val="ListParagraph"/>
        <w:numPr>
          <w:ilvl w:val="0"/>
          <w:numId w:val="23"/>
        </w:numPr>
        <w:tabs>
          <w:tab w:pos="678" w:val="left" w:leader="none"/>
        </w:tabs>
        <w:spacing w:line="225" w:lineRule="auto" w:before="6" w:after="0"/>
        <w:ind w:left="113" w:right="114" w:firstLine="204"/>
        <w:jc w:val="both"/>
        <w:rPr>
          <w:sz w:val="24"/>
        </w:rPr>
      </w:pPr>
      <w:r>
        <w:rPr>
          <w:w w:val="125"/>
          <w:sz w:val="24"/>
        </w:rPr>
        <w:t>azt, hogy az automatizált feldolgozás során fellépő hibákról jelentés készüljön.</w:t>
      </w:r>
    </w:p>
    <w:p>
      <w:pPr>
        <w:spacing w:after="0" w:line="225" w:lineRule="auto"/>
        <w:jc w:val="both"/>
        <w:rPr>
          <w:sz w:val="24"/>
        </w:rPr>
        <w:sectPr>
          <w:pgSz w:w="11900" w:h="16820"/>
          <w:pgMar w:header="1104" w:footer="0" w:top="1840" w:bottom="280" w:left="1020" w:right="1000"/>
        </w:sectPr>
      </w:pPr>
    </w:p>
    <w:p>
      <w:pPr>
        <w:pStyle w:val="ListParagraph"/>
        <w:numPr>
          <w:ilvl w:val="0"/>
          <w:numId w:val="22"/>
        </w:numPr>
        <w:tabs>
          <w:tab w:pos="745" w:val="left" w:leader="none"/>
        </w:tabs>
        <w:spacing w:line="225" w:lineRule="auto" w:before="173" w:after="0"/>
        <w:ind w:left="113" w:right="125" w:firstLine="204"/>
        <w:jc w:val="both"/>
        <w:rPr>
          <w:sz w:val="24"/>
        </w:rPr>
      </w:pPr>
      <w:r>
        <w:rPr>
          <w:w w:val="125"/>
          <w:sz w:val="24"/>
        </w:rPr>
        <w:t>Az adatkezelőnek és az adatfeldolgozónak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 az</w:t>
      </w:r>
      <w:r>
        <w:rPr>
          <w:spacing w:val="17"/>
          <w:w w:val="125"/>
          <w:sz w:val="24"/>
        </w:rPr>
        <w:t> </w:t>
      </w:r>
      <w:r>
        <w:rPr>
          <w:w w:val="125"/>
          <w:sz w:val="24"/>
        </w:rPr>
        <w:t>adatkezelőnek.</w:t>
      </w:r>
    </w:p>
    <w:p>
      <w:pPr>
        <w:pStyle w:val="ListParagraph"/>
        <w:numPr>
          <w:ilvl w:val="2"/>
          <w:numId w:val="14"/>
        </w:numPr>
        <w:tabs>
          <w:tab w:pos="3584" w:val="left" w:leader="none"/>
        </w:tabs>
        <w:spacing w:line="240" w:lineRule="auto" w:before="229" w:after="0"/>
        <w:ind w:left="3583" w:right="0" w:hanging="305"/>
        <w:jc w:val="left"/>
        <w:rPr>
          <w:sz w:val="24"/>
        </w:rPr>
      </w:pPr>
      <w:r>
        <w:rPr>
          <w:w w:val="125"/>
          <w:sz w:val="24"/>
        </w:rPr>
        <w:t>Adattovábbítás</w:t>
      </w:r>
      <w:r>
        <w:rPr>
          <w:spacing w:val="-1"/>
          <w:w w:val="125"/>
          <w:sz w:val="24"/>
        </w:rPr>
        <w:t> </w:t>
      </w:r>
      <w:r>
        <w:rPr>
          <w:w w:val="125"/>
          <w:sz w:val="24"/>
        </w:rPr>
        <w:t>külföldre</w:t>
      </w:r>
    </w:p>
    <w:p>
      <w:pPr>
        <w:pStyle w:val="BodyText"/>
        <w:spacing w:before="8"/>
        <w:ind w:left="0"/>
        <w:rPr>
          <w:sz w:val="10"/>
        </w:rPr>
      </w:pPr>
    </w:p>
    <w:p>
      <w:pPr>
        <w:pStyle w:val="ListParagraph"/>
        <w:numPr>
          <w:ilvl w:val="2"/>
          <w:numId w:val="14"/>
        </w:numPr>
        <w:tabs>
          <w:tab w:pos="710" w:val="left" w:leader="none"/>
        </w:tabs>
        <w:spacing w:line="262" w:lineRule="exact" w:before="100" w:after="0"/>
        <w:ind w:left="709" w:right="0" w:hanging="392"/>
        <w:jc w:val="left"/>
        <w:rPr>
          <w:rFonts w:ascii="Arial" w:hAnsi="Arial"/>
          <w:sz w:val="24"/>
        </w:rPr>
      </w:pPr>
      <w:r>
        <w:rPr>
          <w:rFonts w:ascii="Arial" w:hAnsi="Arial"/>
          <w:b/>
          <w:w w:val="125"/>
          <w:sz w:val="24"/>
        </w:rPr>
        <w:t>§ </w:t>
      </w:r>
      <w:r>
        <w:rPr>
          <w:w w:val="125"/>
          <w:sz w:val="24"/>
        </w:rPr>
        <w:t>(1)</w:t>
      </w:r>
      <w:r>
        <w:rPr>
          <w:i/>
          <w:w w:val="125"/>
          <w:position w:val="3"/>
          <w:sz w:val="18"/>
        </w:rPr>
        <w:t>1 </w:t>
      </w:r>
      <w:r>
        <w:rPr>
          <w:w w:val="125"/>
          <w:sz w:val="24"/>
        </w:rPr>
        <w:t>Személyes adatot e törvény hatálya alá tartozó adatkezelő</w:t>
      </w:r>
      <w:r>
        <w:rPr>
          <w:spacing w:val="-23"/>
          <w:w w:val="125"/>
          <w:sz w:val="24"/>
        </w:rPr>
        <w:t> </w:t>
      </w:r>
      <w:r>
        <w:rPr>
          <w:w w:val="125"/>
          <w:sz w:val="24"/>
        </w:rPr>
        <w:t>vagy</w:t>
      </w:r>
    </w:p>
    <w:p>
      <w:pPr>
        <w:pStyle w:val="BodyText"/>
        <w:spacing w:line="225" w:lineRule="auto" w:before="12"/>
        <w:ind w:right="125"/>
        <w:jc w:val="both"/>
      </w:pPr>
      <w:r>
        <w:rPr>
          <w:w w:val="130"/>
        </w:rPr>
        <w:t>adatfeldolgozó harmadik országban adatkezelést folytató adatkezelő részére akkor továbbíthat, vagy harmadik országban adatfeldolgozást végző adatfeldolgozó részére akkor adhat át, ha</w:t>
      </w:r>
    </w:p>
    <w:p>
      <w:pPr>
        <w:pStyle w:val="ListParagraph"/>
        <w:numPr>
          <w:ilvl w:val="0"/>
          <w:numId w:val="24"/>
        </w:numPr>
        <w:tabs>
          <w:tab w:pos="631" w:val="left" w:leader="none"/>
        </w:tabs>
        <w:spacing w:line="256" w:lineRule="exact" w:before="0" w:after="0"/>
        <w:ind w:left="630" w:right="0" w:hanging="313"/>
        <w:jc w:val="left"/>
        <w:rPr>
          <w:sz w:val="24"/>
        </w:rPr>
      </w:pPr>
      <w:r>
        <w:rPr>
          <w:w w:val="125"/>
          <w:sz w:val="24"/>
        </w:rPr>
        <w:t>ahhoz az érintett kifejezetten hozzájárult,</w:t>
      </w:r>
      <w:r>
        <w:rPr>
          <w:spacing w:val="14"/>
          <w:w w:val="125"/>
          <w:sz w:val="24"/>
        </w:rPr>
        <w:t> </w:t>
      </w:r>
      <w:r>
        <w:rPr>
          <w:w w:val="125"/>
          <w:sz w:val="24"/>
        </w:rPr>
        <w:t>vagy</w:t>
      </w:r>
    </w:p>
    <w:p>
      <w:pPr>
        <w:pStyle w:val="ListParagraph"/>
        <w:numPr>
          <w:ilvl w:val="0"/>
          <w:numId w:val="24"/>
        </w:numPr>
        <w:tabs>
          <w:tab w:pos="656" w:val="left" w:leader="none"/>
        </w:tabs>
        <w:spacing w:line="225" w:lineRule="auto" w:before="6" w:after="0"/>
        <w:ind w:left="113" w:right="125" w:firstLine="204"/>
        <w:jc w:val="both"/>
        <w:rPr>
          <w:sz w:val="24"/>
        </w:rPr>
      </w:pPr>
      <w:r>
        <w:rPr>
          <w:w w:val="125"/>
          <w:sz w:val="24"/>
        </w:rPr>
        <w:t>az adatkezelésnek az 5. §-ban, illetve a 6. §-ban előírt feltételei teljesülnek, és - a 6. § (2) bekezdésében foglalt esetet kivéve - a harmadik országban az átadott adatok kezelése, valamint feldolgozása során biztosított a személyes adatok megfelelő szintű védelme.</w:t>
      </w:r>
    </w:p>
    <w:p>
      <w:pPr>
        <w:pStyle w:val="ListParagraph"/>
        <w:numPr>
          <w:ilvl w:val="0"/>
          <w:numId w:val="25"/>
        </w:numPr>
        <w:tabs>
          <w:tab w:pos="734" w:val="left" w:leader="none"/>
        </w:tabs>
        <w:spacing w:line="257" w:lineRule="exact" w:before="0" w:after="0"/>
        <w:ind w:left="733" w:right="0" w:hanging="416"/>
        <w:jc w:val="left"/>
        <w:rPr>
          <w:sz w:val="24"/>
        </w:rPr>
      </w:pPr>
      <w:r>
        <w:rPr>
          <w:w w:val="125"/>
          <w:sz w:val="24"/>
        </w:rPr>
        <w:t>A személyes adatok megfelelő szintű védelme akkor biztosított,</w:t>
      </w:r>
      <w:r>
        <w:rPr>
          <w:spacing w:val="9"/>
          <w:w w:val="125"/>
          <w:sz w:val="24"/>
        </w:rPr>
        <w:t> </w:t>
      </w:r>
      <w:r>
        <w:rPr>
          <w:w w:val="125"/>
          <w:sz w:val="24"/>
        </w:rPr>
        <w:t>ha</w:t>
      </w:r>
    </w:p>
    <w:p>
      <w:pPr>
        <w:pStyle w:val="ListParagraph"/>
        <w:numPr>
          <w:ilvl w:val="0"/>
          <w:numId w:val="26"/>
        </w:numPr>
        <w:tabs>
          <w:tab w:pos="556" w:val="left" w:leader="none"/>
        </w:tabs>
        <w:spacing w:line="253" w:lineRule="exact" w:before="0" w:after="0"/>
        <w:ind w:left="555" w:right="0" w:hanging="238"/>
        <w:jc w:val="left"/>
        <w:rPr>
          <w:sz w:val="24"/>
        </w:rPr>
      </w:pPr>
      <w:r>
        <w:rPr>
          <w:i/>
          <w:w w:val="125"/>
          <w:position w:val="3"/>
          <w:sz w:val="18"/>
        </w:rPr>
        <w:t>2 </w:t>
      </w:r>
      <w:r>
        <w:rPr>
          <w:w w:val="125"/>
          <w:sz w:val="24"/>
        </w:rPr>
        <w:t>az Európai Unió kötelező jogi aktusa azt</w:t>
      </w:r>
      <w:r>
        <w:rPr>
          <w:spacing w:val="-25"/>
          <w:w w:val="125"/>
          <w:sz w:val="24"/>
        </w:rPr>
        <w:t> </w:t>
      </w:r>
      <w:r>
        <w:rPr>
          <w:w w:val="125"/>
          <w:sz w:val="24"/>
        </w:rPr>
        <w:t>megállapítja,</w:t>
      </w:r>
    </w:p>
    <w:p>
      <w:pPr>
        <w:pStyle w:val="ListParagraph"/>
        <w:numPr>
          <w:ilvl w:val="0"/>
          <w:numId w:val="26"/>
        </w:numPr>
        <w:tabs>
          <w:tab w:pos="567" w:val="left" w:leader="none"/>
        </w:tabs>
        <w:spacing w:line="260" w:lineRule="exact" w:before="0" w:after="0"/>
        <w:ind w:left="566" w:right="0" w:hanging="249"/>
        <w:jc w:val="left"/>
        <w:rPr>
          <w:sz w:val="24"/>
        </w:rPr>
      </w:pPr>
      <w:r>
        <w:rPr>
          <w:i/>
          <w:w w:val="125"/>
          <w:position w:val="3"/>
          <w:sz w:val="18"/>
        </w:rPr>
        <w:t>3</w:t>
      </w:r>
      <w:r>
        <w:rPr>
          <w:i/>
          <w:spacing w:val="7"/>
          <w:w w:val="125"/>
          <w:position w:val="3"/>
          <w:sz w:val="18"/>
        </w:rPr>
        <w:t> </w:t>
      </w:r>
      <w:r>
        <w:rPr>
          <w:w w:val="125"/>
          <w:sz w:val="24"/>
        </w:rPr>
        <w:t>a</w:t>
      </w:r>
      <w:r>
        <w:rPr>
          <w:spacing w:val="27"/>
          <w:w w:val="125"/>
          <w:sz w:val="24"/>
        </w:rPr>
        <w:t> </w:t>
      </w:r>
      <w:r>
        <w:rPr>
          <w:w w:val="125"/>
          <w:sz w:val="24"/>
        </w:rPr>
        <w:t>harmadik</w:t>
      </w:r>
      <w:r>
        <w:rPr>
          <w:spacing w:val="35"/>
          <w:w w:val="125"/>
          <w:sz w:val="24"/>
        </w:rPr>
        <w:t> </w:t>
      </w:r>
      <w:r>
        <w:rPr>
          <w:w w:val="125"/>
          <w:sz w:val="24"/>
        </w:rPr>
        <w:t>ország</w:t>
      </w:r>
      <w:r>
        <w:rPr>
          <w:spacing w:val="37"/>
          <w:w w:val="125"/>
          <w:sz w:val="24"/>
        </w:rPr>
        <w:t> </w:t>
      </w:r>
      <w:r>
        <w:rPr>
          <w:w w:val="125"/>
          <w:sz w:val="24"/>
        </w:rPr>
        <w:t>és</w:t>
      </w:r>
      <w:r>
        <w:rPr>
          <w:spacing w:val="36"/>
          <w:w w:val="125"/>
          <w:sz w:val="24"/>
        </w:rPr>
        <w:t> </w:t>
      </w:r>
      <w:r>
        <w:rPr>
          <w:w w:val="125"/>
          <w:sz w:val="24"/>
        </w:rPr>
        <w:t>Magyarország</w:t>
      </w:r>
      <w:r>
        <w:rPr>
          <w:spacing w:val="41"/>
          <w:w w:val="125"/>
          <w:sz w:val="24"/>
        </w:rPr>
        <w:t> </w:t>
      </w:r>
      <w:r>
        <w:rPr>
          <w:w w:val="125"/>
          <w:sz w:val="24"/>
        </w:rPr>
        <w:t>között</w:t>
      </w:r>
      <w:r>
        <w:rPr>
          <w:spacing w:val="38"/>
          <w:w w:val="125"/>
          <w:sz w:val="24"/>
        </w:rPr>
        <w:t> </w:t>
      </w:r>
      <w:r>
        <w:rPr>
          <w:w w:val="125"/>
          <w:sz w:val="24"/>
        </w:rPr>
        <w:t>az</w:t>
      </w:r>
      <w:r>
        <w:rPr>
          <w:spacing w:val="37"/>
          <w:w w:val="125"/>
          <w:sz w:val="24"/>
        </w:rPr>
        <w:t> </w:t>
      </w:r>
      <w:r>
        <w:rPr>
          <w:w w:val="125"/>
          <w:sz w:val="24"/>
        </w:rPr>
        <w:t>érintetteknek</w:t>
      </w:r>
      <w:r>
        <w:rPr>
          <w:spacing w:val="38"/>
          <w:w w:val="125"/>
          <w:sz w:val="24"/>
        </w:rPr>
        <w:t> </w:t>
      </w:r>
      <w:r>
        <w:rPr>
          <w:w w:val="125"/>
          <w:sz w:val="24"/>
        </w:rPr>
        <w:t>a</w:t>
      </w:r>
      <w:r>
        <w:rPr>
          <w:spacing w:val="37"/>
          <w:w w:val="125"/>
          <w:sz w:val="24"/>
        </w:rPr>
        <w:t> </w:t>
      </w:r>
      <w:r>
        <w:rPr>
          <w:w w:val="125"/>
          <w:sz w:val="24"/>
        </w:rPr>
        <w:t>14.</w:t>
      </w:r>
      <w:r>
        <w:rPr>
          <w:spacing w:val="36"/>
          <w:w w:val="125"/>
          <w:sz w:val="24"/>
        </w:rPr>
        <w:t> </w:t>
      </w:r>
      <w:r>
        <w:rPr>
          <w:w w:val="125"/>
          <w:sz w:val="24"/>
        </w:rPr>
        <w:t>§-ban</w:t>
      </w:r>
    </w:p>
    <w:p>
      <w:pPr>
        <w:pStyle w:val="BodyText"/>
        <w:spacing w:line="225" w:lineRule="auto" w:before="12"/>
        <w:ind w:right="126"/>
        <w:jc w:val="both"/>
      </w:pPr>
      <w:r>
        <w:rPr>
          <w:w w:val="125"/>
        </w:rPr>
        <w:t>foglalt jogai érvényesítésére, a jogorvoslati jog biztosítására, valamint az adatkezelés, illetve az adatfeldolgozás független ellenőrzésére vonatkozó garanciális szabályokat tartalmazó nemzetközi szerződés van hatályban,</w:t>
      </w:r>
      <w:r>
        <w:rPr>
          <w:spacing w:val="66"/>
          <w:w w:val="125"/>
        </w:rPr>
        <w:t> </w:t>
      </w:r>
      <w:r>
        <w:rPr>
          <w:w w:val="125"/>
        </w:rPr>
        <w:t>vagy</w:t>
      </w:r>
    </w:p>
    <w:p>
      <w:pPr>
        <w:pStyle w:val="ListParagraph"/>
        <w:numPr>
          <w:ilvl w:val="0"/>
          <w:numId w:val="26"/>
        </w:numPr>
        <w:tabs>
          <w:tab w:pos="547" w:val="left" w:leader="none"/>
          <w:tab w:pos="967" w:val="left" w:leader="none"/>
          <w:tab w:pos="1543" w:val="left" w:leader="none"/>
          <w:tab w:pos="3359" w:val="left" w:leader="none"/>
          <w:tab w:pos="4411" w:val="left" w:leader="none"/>
          <w:tab w:pos="4988" w:val="left" w:leader="none"/>
          <w:tab w:pos="7203" w:val="left" w:leader="none"/>
          <w:tab w:pos="8527" w:val="left" w:leader="none"/>
        </w:tabs>
        <w:spacing w:line="250" w:lineRule="exact" w:before="0" w:after="0"/>
        <w:ind w:left="546" w:right="0" w:hanging="229"/>
        <w:jc w:val="left"/>
        <w:rPr>
          <w:sz w:val="24"/>
        </w:rPr>
      </w:pPr>
      <w:r>
        <w:rPr>
          <w:i/>
          <w:w w:val="125"/>
          <w:position w:val="3"/>
          <w:sz w:val="18"/>
        </w:rPr>
        <w:t>4</w:t>
        <w:tab/>
      </w:r>
      <w:r>
        <w:rPr>
          <w:w w:val="125"/>
          <w:sz w:val="24"/>
        </w:rPr>
        <w:t>az</w:t>
        <w:tab/>
        <w:t>adatkezelés,</w:t>
        <w:tab/>
        <w:t>illetve</w:t>
        <w:tab/>
        <w:t>az</w:t>
        <w:tab/>
        <w:t>adatfeldolgozás</w:t>
        <w:tab/>
        <w:t>kötelező</w:t>
        <w:tab/>
        <w:t>szervezeti</w:t>
      </w:r>
    </w:p>
    <w:p>
      <w:pPr>
        <w:pStyle w:val="BodyText"/>
        <w:spacing w:line="260" w:lineRule="exact"/>
      </w:pPr>
      <w:r>
        <w:rPr>
          <w:w w:val="125"/>
        </w:rPr>
        <w:t>szabályozásnak megfelelően történik.</w:t>
      </w:r>
    </w:p>
    <w:p>
      <w:pPr>
        <w:pStyle w:val="ListParagraph"/>
        <w:numPr>
          <w:ilvl w:val="0"/>
          <w:numId w:val="25"/>
        </w:numPr>
        <w:tabs>
          <w:tab w:pos="659" w:val="left" w:leader="none"/>
          <w:tab w:pos="1138" w:val="left" w:leader="none"/>
          <w:tab w:pos="2783" w:val="left" w:leader="none"/>
          <w:tab w:pos="3975" w:val="left" w:leader="none"/>
          <w:tab w:pos="4484" w:val="left" w:leader="none"/>
          <w:tab w:pos="6231" w:val="left" w:leader="none"/>
          <w:tab w:pos="8154" w:val="left" w:leader="none"/>
          <w:tab w:pos="8790" w:val="left" w:leader="none"/>
        </w:tabs>
        <w:spacing w:line="260" w:lineRule="exact" w:before="0" w:after="0"/>
        <w:ind w:left="658" w:right="0" w:hanging="341"/>
        <w:jc w:val="left"/>
        <w:rPr>
          <w:sz w:val="24"/>
        </w:rPr>
      </w:pPr>
      <w:r>
        <w:rPr>
          <w:i/>
          <w:w w:val="125"/>
          <w:position w:val="3"/>
          <w:sz w:val="18"/>
        </w:rPr>
        <w:t>5</w:t>
        <w:tab/>
      </w:r>
      <w:r>
        <w:rPr>
          <w:w w:val="125"/>
          <w:sz w:val="24"/>
        </w:rPr>
        <w:t>Személyes</w:t>
        <w:tab/>
        <w:t>adatok</w:t>
        <w:tab/>
        <w:t>a</w:t>
        <w:tab/>
        <w:t>nemzetközi</w:t>
        <w:tab/>
        <w:t>jogsegélyről,</w:t>
        <w:tab/>
        <w:t>az</w:t>
        <w:tab/>
        <w:t>adóügyi</w:t>
      </w:r>
    </w:p>
    <w:p>
      <w:pPr>
        <w:pStyle w:val="BodyText"/>
        <w:spacing w:line="225" w:lineRule="auto" w:before="12"/>
        <w:ind w:right="124"/>
        <w:jc w:val="both"/>
      </w:pPr>
      <w:r>
        <w:rPr>
          <w:w w:val="125"/>
        </w:rPr>
        <w:t>információcseréről, valamint a kettős adóztatás elkerüléséről szóló nemzetközi szerződés végrehajtása érdekében, a nemzetközi szerződésben meghatározott célból, feltételekkel és adatkörben - a (2) bekezdésben  meghatározott  feltételek hiányában is - továbbíthatók harmadik</w:t>
      </w:r>
      <w:r>
        <w:rPr>
          <w:spacing w:val="18"/>
          <w:w w:val="125"/>
        </w:rPr>
        <w:t> </w:t>
      </w:r>
      <w:r>
        <w:rPr>
          <w:w w:val="125"/>
        </w:rPr>
        <w:t>országba.</w:t>
      </w:r>
    </w:p>
    <w:p>
      <w:pPr>
        <w:pStyle w:val="ListParagraph"/>
        <w:numPr>
          <w:ilvl w:val="0"/>
          <w:numId w:val="25"/>
        </w:numPr>
        <w:tabs>
          <w:tab w:pos="837" w:val="left" w:leader="none"/>
        </w:tabs>
        <w:spacing w:line="225" w:lineRule="auto" w:before="2" w:after="0"/>
        <w:ind w:left="113" w:right="126" w:firstLine="204"/>
        <w:jc w:val="left"/>
        <w:rPr>
          <w:sz w:val="24"/>
        </w:rPr>
      </w:pPr>
      <w:r>
        <w:rPr>
          <w:w w:val="125"/>
          <w:sz w:val="24"/>
        </w:rPr>
        <w:t>Az EGT-államba irányuló adattovábbítást úgy kell tekinteni, mintha Magyarország területén belüli adattovábbításra kerülne</w:t>
      </w:r>
      <w:r>
        <w:rPr>
          <w:spacing w:val="48"/>
          <w:w w:val="125"/>
          <w:sz w:val="24"/>
        </w:rPr>
        <w:t> </w:t>
      </w:r>
      <w:r>
        <w:rPr>
          <w:w w:val="125"/>
          <w:sz w:val="24"/>
        </w:rPr>
        <w:t>sor.</w:t>
      </w:r>
    </w:p>
    <w:p>
      <w:pPr>
        <w:pStyle w:val="ListParagraph"/>
        <w:numPr>
          <w:ilvl w:val="3"/>
          <w:numId w:val="14"/>
        </w:numPr>
        <w:tabs>
          <w:tab w:pos="3674" w:val="left" w:leader="none"/>
        </w:tabs>
        <w:spacing w:line="240" w:lineRule="auto" w:before="228" w:after="0"/>
        <w:ind w:left="3673" w:right="0" w:hanging="305"/>
        <w:jc w:val="left"/>
        <w:rPr>
          <w:sz w:val="24"/>
        </w:rPr>
      </w:pPr>
      <w:r>
        <w:rPr>
          <w:w w:val="125"/>
          <w:sz w:val="24"/>
        </w:rPr>
        <w:t>Az adatkezelés korlátai</w:t>
      </w:r>
    </w:p>
    <w:p>
      <w:pPr>
        <w:pStyle w:val="ListParagraph"/>
        <w:numPr>
          <w:ilvl w:val="3"/>
          <w:numId w:val="14"/>
        </w:numPr>
        <w:tabs>
          <w:tab w:pos="654" w:val="left" w:leader="none"/>
        </w:tabs>
        <w:spacing w:line="225" w:lineRule="auto" w:before="236" w:after="0"/>
        <w:ind w:left="113" w:right="126" w:firstLine="204"/>
        <w:jc w:val="both"/>
        <w:rPr>
          <w:rFonts w:ascii="Arial" w:hAnsi="Arial"/>
          <w:sz w:val="24"/>
        </w:rPr>
      </w:pPr>
      <w:r>
        <w:rPr>
          <w:rFonts w:ascii="Arial" w:hAnsi="Arial"/>
          <w:b/>
          <w:w w:val="125"/>
          <w:sz w:val="24"/>
        </w:rPr>
        <w:t>§</w:t>
      </w:r>
      <w:r>
        <w:rPr>
          <w:rFonts w:ascii="Arial" w:hAnsi="Arial"/>
          <w:b/>
          <w:spacing w:val="-8"/>
          <w:w w:val="125"/>
          <w:sz w:val="24"/>
        </w:rPr>
        <w:t> </w:t>
      </w:r>
      <w:r>
        <w:rPr>
          <w:w w:val="125"/>
          <w:sz w:val="24"/>
        </w:rPr>
        <w:t>(1)</w:t>
      </w:r>
      <w:r>
        <w:rPr>
          <w:spacing w:val="9"/>
          <w:w w:val="125"/>
          <w:sz w:val="24"/>
        </w:rPr>
        <w:t> </w:t>
      </w:r>
      <w:r>
        <w:rPr>
          <w:w w:val="125"/>
          <w:sz w:val="24"/>
        </w:rPr>
        <w:t>Ha</w:t>
      </w:r>
      <w:r>
        <w:rPr>
          <w:spacing w:val="-22"/>
          <w:w w:val="125"/>
          <w:sz w:val="24"/>
        </w:rPr>
        <w:t> </w:t>
      </w:r>
      <w:r>
        <w:rPr>
          <w:w w:val="125"/>
          <w:sz w:val="24"/>
        </w:rPr>
        <w:t>törvény,</w:t>
      </w:r>
      <w:r>
        <w:rPr>
          <w:spacing w:val="-4"/>
          <w:w w:val="125"/>
          <w:sz w:val="24"/>
        </w:rPr>
        <w:t> </w:t>
      </w:r>
      <w:r>
        <w:rPr>
          <w:w w:val="125"/>
          <w:sz w:val="24"/>
        </w:rPr>
        <w:t>nemzetközi</w:t>
      </w:r>
      <w:r>
        <w:rPr>
          <w:spacing w:val="-8"/>
          <w:w w:val="125"/>
          <w:sz w:val="24"/>
        </w:rPr>
        <w:t> </w:t>
      </w:r>
      <w:r>
        <w:rPr>
          <w:w w:val="125"/>
          <w:sz w:val="24"/>
        </w:rPr>
        <w:t>szerződés</w:t>
      </w:r>
      <w:r>
        <w:rPr>
          <w:spacing w:val="-4"/>
          <w:w w:val="125"/>
          <w:sz w:val="24"/>
        </w:rPr>
        <w:t> </w:t>
      </w:r>
      <w:r>
        <w:rPr>
          <w:w w:val="125"/>
          <w:sz w:val="24"/>
        </w:rPr>
        <w:t>vagy</w:t>
      </w:r>
      <w:r>
        <w:rPr>
          <w:spacing w:val="-7"/>
          <w:w w:val="125"/>
          <w:sz w:val="24"/>
        </w:rPr>
        <w:t> </w:t>
      </w:r>
      <w:r>
        <w:rPr>
          <w:w w:val="125"/>
          <w:sz w:val="24"/>
        </w:rPr>
        <w:t>az</w:t>
      </w:r>
      <w:r>
        <w:rPr>
          <w:spacing w:val="-7"/>
          <w:w w:val="125"/>
          <w:sz w:val="24"/>
        </w:rPr>
        <w:t> </w:t>
      </w:r>
      <w:r>
        <w:rPr>
          <w:w w:val="125"/>
          <w:sz w:val="24"/>
        </w:rPr>
        <w:t>Európai</w:t>
      </w:r>
      <w:r>
        <w:rPr>
          <w:spacing w:val="-3"/>
          <w:w w:val="125"/>
          <w:sz w:val="24"/>
        </w:rPr>
        <w:t> </w:t>
      </w:r>
      <w:r>
        <w:rPr>
          <w:w w:val="125"/>
          <w:sz w:val="24"/>
        </w:rPr>
        <w:t>Unió</w:t>
      </w:r>
      <w:r>
        <w:rPr>
          <w:spacing w:val="-6"/>
          <w:w w:val="125"/>
          <w:sz w:val="24"/>
        </w:rPr>
        <w:t> </w:t>
      </w:r>
      <w:r>
        <w:rPr>
          <w:w w:val="125"/>
          <w:sz w:val="24"/>
        </w:rPr>
        <w:t>kötelező</w:t>
      </w:r>
      <w:r>
        <w:rPr>
          <w:spacing w:val="-4"/>
          <w:w w:val="125"/>
          <w:sz w:val="24"/>
        </w:rPr>
        <w:t> </w:t>
      </w:r>
      <w:r>
        <w:rPr>
          <w:w w:val="125"/>
          <w:sz w:val="24"/>
        </w:rPr>
        <w:t>jogi aktusának rendelkezése alapján az adatkezelő személyes  adatot  akként  vesz át, hogy az adattovábbító adatkezelő az adattovábbítással egyidejűleg jelzi a személyes adat</w:t>
      </w:r>
    </w:p>
    <w:p>
      <w:pPr>
        <w:pStyle w:val="ListParagraph"/>
        <w:numPr>
          <w:ilvl w:val="0"/>
          <w:numId w:val="27"/>
        </w:numPr>
        <w:tabs>
          <w:tab w:pos="631" w:val="left" w:leader="none"/>
        </w:tabs>
        <w:spacing w:line="257" w:lineRule="exact" w:before="0" w:after="0"/>
        <w:ind w:left="630" w:right="0" w:hanging="313"/>
        <w:jc w:val="left"/>
        <w:rPr>
          <w:sz w:val="24"/>
        </w:rPr>
      </w:pPr>
      <w:r>
        <w:rPr>
          <w:w w:val="130"/>
          <w:sz w:val="24"/>
        </w:rPr>
        <w:t>kezelésének lehetséges</w:t>
      </w:r>
      <w:r>
        <w:rPr>
          <w:spacing w:val="-2"/>
          <w:w w:val="130"/>
          <w:sz w:val="24"/>
        </w:rPr>
        <w:t> </w:t>
      </w:r>
      <w:r>
        <w:rPr>
          <w:w w:val="130"/>
          <w:sz w:val="24"/>
        </w:rPr>
        <w:t>célját,</w:t>
      </w:r>
    </w:p>
    <w:p>
      <w:pPr>
        <w:pStyle w:val="ListParagraph"/>
        <w:numPr>
          <w:ilvl w:val="0"/>
          <w:numId w:val="27"/>
        </w:numPr>
        <w:tabs>
          <w:tab w:pos="653" w:val="left" w:leader="none"/>
        </w:tabs>
        <w:spacing w:line="260" w:lineRule="exact" w:before="0" w:after="0"/>
        <w:ind w:left="652" w:right="0" w:hanging="335"/>
        <w:jc w:val="left"/>
        <w:rPr>
          <w:sz w:val="24"/>
        </w:rPr>
      </w:pPr>
      <w:r>
        <w:rPr>
          <w:w w:val="130"/>
          <w:sz w:val="24"/>
        </w:rPr>
        <w:t>kezelésének lehetséges</w:t>
      </w:r>
      <w:r>
        <w:rPr>
          <w:spacing w:val="-12"/>
          <w:w w:val="130"/>
          <w:sz w:val="24"/>
        </w:rPr>
        <w:t> </w:t>
      </w:r>
      <w:r>
        <w:rPr>
          <w:w w:val="130"/>
          <w:sz w:val="24"/>
        </w:rPr>
        <w:t>időtartamát,</w:t>
      </w:r>
    </w:p>
    <w:p>
      <w:pPr>
        <w:pStyle w:val="ListParagraph"/>
        <w:numPr>
          <w:ilvl w:val="0"/>
          <w:numId w:val="27"/>
        </w:numPr>
        <w:tabs>
          <w:tab w:pos="623" w:val="left" w:leader="none"/>
        </w:tabs>
        <w:spacing w:line="260" w:lineRule="exact" w:before="0" w:after="0"/>
        <w:ind w:left="622" w:right="0" w:hanging="305"/>
        <w:jc w:val="left"/>
        <w:rPr>
          <w:sz w:val="24"/>
        </w:rPr>
      </w:pPr>
      <w:r>
        <w:rPr>
          <w:w w:val="130"/>
          <w:sz w:val="24"/>
        </w:rPr>
        <w:t>továbbításának lehetséges</w:t>
      </w:r>
      <w:r>
        <w:rPr>
          <w:spacing w:val="-1"/>
          <w:w w:val="130"/>
          <w:sz w:val="24"/>
        </w:rPr>
        <w:t> </w:t>
      </w:r>
      <w:r>
        <w:rPr>
          <w:w w:val="130"/>
          <w:sz w:val="24"/>
        </w:rPr>
        <w:t>címzettjeit,</w:t>
      </w:r>
    </w:p>
    <w:p>
      <w:pPr>
        <w:pStyle w:val="ListParagraph"/>
        <w:numPr>
          <w:ilvl w:val="0"/>
          <w:numId w:val="27"/>
        </w:numPr>
        <w:tabs>
          <w:tab w:pos="653" w:val="left" w:leader="none"/>
        </w:tabs>
        <w:spacing w:line="260" w:lineRule="exact" w:before="0" w:after="0"/>
        <w:ind w:left="652" w:right="0" w:hanging="335"/>
        <w:jc w:val="left"/>
        <w:rPr>
          <w:sz w:val="24"/>
        </w:rPr>
      </w:pPr>
      <w:r>
        <w:rPr>
          <w:w w:val="130"/>
          <w:sz w:val="24"/>
        </w:rPr>
        <w:t>érintettje e törvényben biztosított jogainak korlátozását,</w:t>
      </w:r>
      <w:r>
        <w:rPr>
          <w:spacing w:val="-50"/>
          <w:w w:val="130"/>
          <w:sz w:val="24"/>
        </w:rPr>
        <w:t> </w:t>
      </w:r>
      <w:r>
        <w:rPr>
          <w:w w:val="130"/>
          <w:sz w:val="24"/>
        </w:rPr>
        <w:t>vagy</w:t>
      </w:r>
    </w:p>
    <w:p>
      <w:pPr>
        <w:pStyle w:val="ListParagraph"/>
        <w:numPr>
          <w:ilvl w:val="0"/>
          <w:numId w:val="27"/>
        </w:numPr>
        <w:tabs>
          <w:tab w:pos="630" w:val="left" w:leader="none"/>
        </w:tabs>
        <w:spacing w:line="268" w:lineRule="exact" w:before="0" w:after="0"/>
        <w:ind w:left="629" w:right="0" w:hanging="312"/>
        <w:jc w:val="left"/>
        <w:rPr>
          <w:sz w:val="24"/>
        </w:rPr>
      </w:pPr>
      <w:r>
        <w:rPr>
          <w:w w:val="130"/>
          <w:sz w:val="24"/>
        </w:rPr>
        <w:t>kezelésének egyéb</w:t>
      </w:r>
      <w:r>
        <w:rPr>
          <w:spacing w:val="-5"/>
          <w:w w:val="130"/>
          <w:sz w:val="24"/>
        </w:rPr>
        <w:t> </w:t>
      </w:r>
      <w:r>
        <w:rPr>
          <w:w w:val="130"/>
          <w:sz w:val="24"/>
        </w:rPr>
        <w:t>korlátozását</w:t>
      </w: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3"/>
        </w:rPr>
      </w:pPr>
      <w:r>
        <w:rPr/>
        <w:pict>
          <v:line style="position:absolute;mso-position-horizontal-relative:page;mso-position-vertical-relative:paragraph;z-index:-928;mso-wrap-distance-left:0;mso-wrap-distance-right:0" from="56.693001pt,15.515023pt" to="538.583001pt,15.515023pt" stroked="true" strokeweight=".5pt" strokecolor="#000000">
            <v:stroke dashstyle="solid"/>
            <w10:wrap type="topAndBottom"/>
          </v:line>
        </w:pict>
      </w:r>
    </w:p>
    <w:p>
      <w:pPr>
        <w:pStyle w:val="ListParagraph"/>
        <w:numPr>
          <w:ilvl w:val="0"/>
          <w:numId w:val="28"/>
        </w:numPr>
        <w:tabs>
          <w:tab w:pos="686" w:val="left" w:leader="none"/>
          <w:tab w:pos="687" w:val="left" w:leader="none"/>
        </w:tabs>
        <w:spacing w:line="232" w:lineRule="auto" w:before="49" w:after="0"/>
        <w:ind w:left="686" w:right="316" w:hanging="344"/>
        <w:jc w:val="left"/>
        <w:rPr>
          <w:i/>
          <w:sz w:val="18"/>
        </w:rPr>
      </w:pPr>
      <w:r>
        <w:rPr>
          <w:i/>
          <w:w w:val="125"/>
          <w:sz w:val="18"/>
        </w:rPr>
        <w:t>A</w:t>
      </w:r>
      <w:r>
        <w:rPr>
          <w:i/>
          <w:spacing w:val="-4"/>
          <w:w w:val="125"/>
          <w:sz w:val="18"/>
        </w:rPr>
        <w:t> </w:t>
      </w:r>
      <w:r>
        <w:rPr>
          <w:i/>
          <w:w w:val="125"/>
          <w:sz w:val="18"/>
        </w:rPr>
        <w:t>2011.</w:t>
      </w:r>
      <w:r>
        <w:rPr>
          <w:i/>
          <w:spacing w:val="-5"/>
          <w:w w:val="125"/>
          <w:sz w:val="18"/>
        </w:rPr>
        <w:t> </w:t>
      </w:r>
      <w:r>
        <w:rPr>
          <w:i/>
          <w:w w:val="125"/>
          <w:sz w:val="18"/>
        </w:rPr>
        <w:t>évi</w:t>
      </w:r>
      <w:r>
        <w:rPr>
          <w:i/>
          <w:spacing w:val="-5"/>
          <w:w w:val="125"/>
          <w:sz w:val="18"/>
        </w:rPr>
        <w:t> </w:t>
      </w:r>
      <w:r>
        <w:rPr>
          <w:i/>
          <w:w w:val="125"/>
          <w:sz w:val="18"/>
        </w:rPr>
        <w:t>CCI.</w:t>
      </w:r>
      <w:r>
        <w:rPr>
          <w:i/>
          <w:spacing w:val="-4"/>
          <w:w w:val="125"/>
          <w:sz w:val="18"/>
        </w:rPr>
        <w:t> </w:t>
      </w:r>
      <w:r>
        <w:rPr>
          <w:i/>
          <w:w w:val="125"/>
          <w:sz w:val="18"/>
        </w:rPr>
        <w:t>törvény</w:t>
      </w:r>
      <w:r>
        <w:rPr>
          <w:i/>
          <w:spacing w:val="-4"/>
          <w:w w:val="125"/>
          <w:sz w:val="18"/>
        </w:rPr>
        <w:t> </w:t>
      </w:r>
      <w:r>
        <w:rPr>
          <w:i/>
          <w:w w:val="125"/>
          <w:sz w:val="18"/>
        </w:rPr>
        <w:t>411.</w:t>
      </w:r>
      <w:r>
        <w:rPr>
          <w:i/>
          <w:spacing w:val="-5"/>
          <w:w w:val="125"/>
          <w:sz w:val="18"/>
        </w:rPr>
        <w:t> </w:t>
      </w:r>
      <w:r>
        <w:rPr>
          <w:i/>
          <w:w w:val="125"/>
          <w:sz w:val="18"/>
        </w:rPr>
        <w:t>§</w:t>
      </w:r>
      <w:r>
        <w:rPr>
          <w:i/>
          <w:spacing w:val="-4"/>
          <w:w w:val="125"/>
          <w:sz w:val="18"/>
        </w:rPr>
        <w:t> </w:t>
      </w:r>
      <w:r>
        <w:rPr>
          <w:i/>
          <w:w w:val="125"/>
          <w:sz w:val="18"/>
        </w:rPr>
        <w:t>(1)</w:t>
      </w:r>
      <w:r>
        <w:rPr>
          <w:i/>
          <w:spacing w:val="-4"/>
          <w:w w:val="125"/>
          <w:sz w:val="18"/>
        </w:rPr>
        <w:t> </w:t>
      </w:r>
      <w:r>
        <w:rPr>
          <w:i/>
          <w:w w:val="125"/>
          <w:sz w:val="18"/>
        </w:rPr>
        <w:t>szerinti</w:t>
      </w:r>
      <w:r>
        <w:rPr>
          <w:i/>
          <w:spacing w:val="-3"/>
          <w:w w:val="125"/>
          <w:sz w:val="18"/>
        </w:rPr>
        <w:t> </w:t>
      </w:r>
      <w:r>
        <w:rPr>
          <w:i/>
          <w:w w:val="125"/>
          <w:sz w:val="18"/>
        </w:rPr>
        <w:t>szöveggel</w:t>
      </w:r>
      <w:r>
        <w:rPr>
          <w:i/>
          <w:spacing w:val="-4"/>
          <w:w w:val="125"/>
          <w:sz w:val="18"/>
        </w:rPr>
        <w:t> </w:t>
      </w:r>
      <w:r>
        <w:rPr>
          <w:i/>
          <w:w w:val="125"/>
          <w:sz w:val="18"/>
        </w:rPr>
        <w:t>lép</w:t>
      </w:r>
      <w:r>
        <w:rPr>
          <w:i/>
          <w:spacing w:val="-5"/>
          <w:w w:val="125"/>
          <w:sz w:val="18"/>
        </w:rPr>
        <w:t> </w:t>
      </w:r>
      <w:r>
        <w:rPr>
          <w:i/>
          <w:w w:val="125"/>
          <w:sz w:val="18"/>
        </w:rPr>
        <w:t>hatályba.</w:t>
      </w:r>
      <w:r>
        <w:rPr>
          <w:i/>
          <w:spacing w:val="-4"/>
          <w:w w:val="125"/>
          <w:sz w:val="18"/>
        </w:rPr>
        <w:t> </w:t>
      </w:r>
      <w:r>
        <w:rPr>
          <w:i/>
          <w:w w:val="125"/>
          <w:sz w:val="18"/>
        </w:rPr>
        <w:t>Módosította:</w:t>
      </w:r>
      <w:r>
        <w:rPr>
          <w:i/>
          <w:spacing w:val="-5"/>
          <w:w w:val="125"/>
          <w:sz w:val="18"/>
        </w:rPr>
        <w:t> </w:t>
      </w:r>
      <w:r>
        <w:rPr>
          <w:i/>
          <w:w w:val="125"/>
          <w:sz w:val="18"/>
        </w:rPr>
        <w:t>2013.</w:t>
      </w:r>
      <w:r>
        <w:rPr>
          <w:i/>
          <w:spacing w:val="-4"/>
          <w:w w:val="125"/>
          <w:sz w:val="18"/>
        </w:rPr>
        <w:t> </w:t>
      </w:r>
      <w:r>
        <w:rPr>
          <w:i/>
          <w:w w:val="125"/>
          <w:sz w:val="18"/>
        </w:rPr>
        <w:t>évi</w:t>
      </w:r>
      <w:r>
        <w:rPr>
          <w:i/>
          <w:spacing w:val="-5"/>
          <w:w w:val="125"/>
          <w:sz w:val="18"/>
        </w:rPr>
        <w:t> </w:t>
      </w:r>
      <w:r>
        <w:rPr>
          <w:i/>
          <w:w w:val="125"/>
          <w:sz w:val="18"/>
        </w:rPr>
        <w:t>LXXVI. törvény 109. § b).</w:t>
      </w:r>
    </w:p>
    <w:p>
      <w:pPr>
        <w:pStyle w:val="ListParagraph"/>
        <w:numPr>
          <w:ilvl w:val="0"/>
          <w:numId w:val="28"/>
        </w:numPr>
        <w:tabs>
          <w:tab w:pos="686" w:val="left" w:leader="none"/>
          <w:tab w:pos="687" w:val="left" w:leader="none"/>
        </w:tabs>
        <w:spacing w:line="197" w:lineRule="exact" w:before="0" w:after="0"/>
        <w:ind w:left="686" w:right="0" w:hanging="344"/>
        <w:jc w:val="left"/>
        <w:rPr>
          <w:i/>
          <w:sz w:val="18"/>
        </w:rPr>
      </w:pPr>
      <w:r>
        <w:rPr>
          <w:i/>
          <w:w w:val="125"/>
          <w:sz w:val="18"/>
        </w:rPr>
        <w:t>Módosította: 2015. évi CXXIX. törvény 18. §</w:t>
      </w:r>
      <w:r>
        <w:rPr>
          <w:i/>
          <w:spacing w:val="-6"/>
          <w:w w:val="125"/>
          <w:sz w:val="18"/>
        </w:rPr>
        <w:t> </w:t>
      </w:r>
      <w:r>
        <w:rPr>
          <w:i/>
          <w:w w:val="125"/>
          <w:sz w:val="18"/>
        </w:rPr>
        <w:t>(1).</w:t>
      </w:r>
    </w:p>
    <w:p>
      <w:pPr>
        <w:pStyle w:val="ListParagraph"/>
        <w:numPr>
          <w:ilvl w:val="0"/>
          <w:numId w:val="28"/>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 (8)</w:t>
      </w:r>
      <w:r>
        <w:rPr>
          <w:i/>
          <w:spacing w:val="-7"/>
          <w:w w:val="125"/>
          <w:sz w:val="18"/>
        </w:rPr>
        <w:t> </w:t>
      </w:r>
      <w:r>
        <w:rPr>
          <w:i/>
          <w:w w:val="125"/>
          <w:sz w:val="18"/>
        </w:rPr>
        <w:t>a).</w:t>
      </w:r>
    </w:p>
    <w:p>
      <w:pPr>
        <w:pStyle w:val="ListParagraph"/>
        <w:numPr>
          <w:ilvl w:val="0"/>
          <w:numId w:val="28"/>
        </w:numPr>
        <w:tabs>
          <w:tab w:pos="686" w:val="left" w:leader="none"/>
          <w:tab w:pos="687" w:val="left" w:leader="none"/>
        </w:tabs>
        <w:spacing w:line="200" w:lineRule="exact" w:before="0" w:after="0"/>
        <w:ind w:left="686" w:right="0" w:hanging="344"/>
        <w:jc w:val="left"/>
        <w:rPr>
          <w:i/>
          <w:sz w:val="18"/>
        </w:rPr>
      </w:pPr>
      <w:r>
        <w:rPr>
          <w:i/>
          <w:w w:val="125"/>
          <w:sz w:val="18"/>
        </w:rPr>
        <w:t>Beiktatta: 2015. évi CXXIX. törvény 2. §. Hatályos: 2015. X.</w:t>
      </w:r>
      <w:r>
        <w:rPr>
          <w:i/>
          <w:spacing w:val="-14"/>
          <w:w w:val="125"/>
          <w:sz w:val="18"/>
        </w:rPr>
        <w:t> </w:t>
      </w:r>
      <w:r>
        <w:rPr>
          <w:i/>
          <w:w w:val="125"/>
          <w:sz w:val="18"/>
        </w:rPr>
        <w:t>1-től.</w:t>
      </w:r>
    </w:p>
    <w:p>
      <w:pPr>
        <w:pStyle w:val="ListParagraph"/>
        <w:numPr>
          <w:ilvl w:val="0"/>
          <w:numId w:val="28"/>
        </w:numPr>
        <w:tabs>
          <w:tab w:pos="686" w:val="left" w:leader="none"/>
          <w:tab w:pos="687" w:val="left" w:leader="none"/>
        </w:tabs>
        <w:spacing w:line="203" w:lineRule="exact" w:before="0" w:after="0"/>
        <w:ind w:left="686" w:right="0" w:hanging="344"/>
        <w:jc w:val="left"/>
        <w:rPr>
          <w:i/>
          <w:sz w:val="18"/>
        </w:rPr>
      </w:pPr>
      <w:r>
        <w:rPr>
          <w:i/>
          <w:w w:val="125"/>
          <w:sz w:val="18"/>
        </w:rPr>
        <w:t>A 2011. évi CLVI. törvény 382. § szerinti szöveggel lép</w:t>
      </w:r>
      <w:r>
        <w:rPr>
          <w:i/>
          <w:spacing w:val="1"/>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25" w:firstLine="204"/>
        <w:jc w:val="both"/>
      </w:pPr>
      <w:r>
        <w:rPr>
          <w:w w:val="125"/>
        </w:rPr>
        <w:t>(a továbbiakban: együtt: adatkezelési korlátozás), a személyes adatokat  átvevő adatkezelő (a továbbiakban: adatátvevő) a személyes adatot az adatkezelési korlátozásnak megfelelő terjedelemben és módon kezeli, az  érintett jogait az adatkezelési korlátozásnak megfelelően</w:t>
      </w:r>
      <w:r>
        <w:rPr>
          <w:spacing w:val="36"/>
          <w:w w:val="125"/>
        </w:rPr>
        <w:t> </w:t>
      </w:r>
      <w:r>
        <w:rPr>
          <w:w w:val="125"/>
        </w:rPr>
        <w:t>biztosítja.</w:t>
      </w:r>
    </w:p>
    <w:p>
      <w:pPr>
        <w:pStyle w:val="ListParagraph"/>
        <w:numPr>
          <w:ilvl w:val="0"/>
          <w:numId w:val="29"/>
        </w:numPr>
        <w:tabs>
          <w:tab w:pos="766" w:val="left" w:leader="none"/>
        </w:tabs>
        <w:spacing w:line="225" w:lineRule="auto" w:before="2" w:after="0"/>
        <w:ind w:left="113" w:right="125" w:firstLine="204"/>
        <w:jc w:val="both"/>
        <w:rPr>
          <w:sz w:val="24"/>
        </w:rPr>
      </w:pPr>
      <w:r>
        <w:rPr>
          <w:w w:val="130"/>
          <w:sz w:val="24"/>
        </w:rPr>
        <w:t>Az adatátvevő az adatkezelési korlátozásra tekintet nélkül is kezelheti a személyes adatot és biztosíthatja az érintett jogait, ha ahhoz az adattovábbító adatkezelő előzetes hozzájárulását</w:t>
      </w:r>
      <w:r>
        <w:rPr>
          <w:spacing w:val="-11"/>
          <w:w w:val="130"/>
          <w:sz w:val="24"/>
        </w:rPr>
        <w:t> </w:t>
      </w:r>
      <w:r>
        <w:rPr>
          <w:w w:val="130"/>
          <w:sz w:val="24"/>
        </w:rPr>
        <w:t>adta.</w:t>
      </w:r>
    </w:p>
    <w:p>
      <w:pPr>
        <w:pStyle w:val="ListParagraph"/>
        <w:numPr>
          <w:ilvl w:val="0"/>
          <w:numId w:val="29"/>
        </w:numPr>
        <w:tabs>
          <w:tab w:pos="838" w:val="left" w:leader="none"/>
        </w:tabs>
        <w:spacing w:line="225" w:lineRule="auto" w:before="2" w:after="0"/>
        <w:ind w:left="113" w:right="125" w:firstLine="204"/>
        <w:jc w:val="both"/>
        <w:rPr>
          <w:sz w:val="24"/>
        </w:rPr>
      </w:pPr>
      <w:r>
        <w:rPr>
          <w:w w:val="125"/>
          <w:sz w:val="24"/>
        </w:rPr>
        <w:t>Törvény, nemzetközi szerződés vagy az Európai Unió kötelező jogi aktusának rendelkezése alapján az adatkezelő a személyes adat továbbításával egyidejűleg a címzettet tájékoztatja az alkalmazandó adatkezelési  korlátozásról.</w:t>
      </w:r>
    </w:p>
    <w:p>
      <w:pPr>
        <w:pStyle w:val="ListParagraph"/>
        <w:numPr>
          <w:ilvl w:val="0"/>
          <w:numId w:val="29"/>
        </w:numPr>
        <w:tabs>
          <w:tab w:pos="824" w:val="left" w:leader="none"/>
        </w:tabs>
        <w:spacing w:line="225" w:lineRule="auto" w:before="2" w:after="0"/>
        <w:ind w:left="113" w:right="126" w:firstLine="204"/>
        <w:jc w:val="both"/>
        <w:rPr>
          <w:sz w:val="24"/>
        </w:rPr>
      </w:pPr>
      <w:r>
        <w:rPr>
          <w:w w:val="130"/>
          <w:sz w:val="24"/>
        </w:rPr>
        <w:t>A (2) bekezdésben meghatározott hozzájárulást az adatkezelő akkor</w:t>
      </w:r>
      <w:r>
        <w:rPr>
          <w:spacing w:val="78"/>
          <w:w w:val="130"/>
          <w:sz w:val="24"/>
        </w:rPr>
        <w:t> </w:t>
      </w:r>
      <w:r>
        <w:rPr>
          <w:w w:val="130"/>
          <w:sz w:val="24"/>
        </w:rPr>
        <w:t>adhatja meg, ha az nem ütközik a Magyarország joghatósága alatt álló jogalanyok tekintetében alkalmazandó jogi</w:t>
      </w:r>
      <w:r>
        <w:rPr>
          <w:spacing w:val="-28"/>
          <w:w w:val="130"/>
          <w:sz w:val="24"/>
        </w:rPr>
        <w:t> </w:t>
      </w:r>
      <w:r>
        <w:rPr>
          <w:w w:val="130"/>
          <w:sz w:val="24"/>
        </w:rPr>
        <w:t>rendelkezésbe.</w:t>
      </w:r>
    </w:p>
    <w:p>
      <w:pPr>
        <w:pStyle w:val="ListParagraph"/>
        <w:numPr>
          <w:ilvl w:val="0"/>
          <w:numId w:val="29"/>
        </w:numPr>
        <w:tabs>
          <w:tab w:pos="759" w:val="left" w:leader="none"/>
        </w:tabs>
        <w:spacing w:line="225" w:lineRule="auto" w:before="2" w:after="0"/>
        <w:ind w:left="113" w:right="126" w:firstLine="204"/>
        <w:jc w:val="both"/>
        <w:rPr>
          <w:sz w:val="24"/>
        </w:rPr>
      </w:pPr>
      <w:r>
        <w:rPr>
          <w:w w:val="120"/>
          <w:sz w:val="24"/>
        </w:rPr>
        <w:t>Az adattovábbító adatkezelőt - kérelmére - az adatátvevő tájékoztatja az átvett személyes adatok</w:t>
      </w:r>
      <w:r>
        <w:rPr>
          <w:spacing w:val="21"/>
          <w:w w:val="120"/>
          <w:sz w:val="24"/>
        </w:rPr>
        <w:t> </w:t>
      </w:r>
      <w:r>
        <w:rPr>
          <w:w w:val="120"/>
          <w:sz w:val="24"/>
        </w:rPr>
        <w:t>felhasználásáról.</w:t>
      </w:r>
    </w:p>
    <w:p>
      <w:pPr>
        <w:pStyle w:val="ListParagraph"/>
        <w:numPr>
          <w:ilvl w:val="4"/>
          <w:numId w:val="14"/>
        </w:numPr>
        <w:tabs>
          <w:tab w:pos="4116" w:val="left" w:leader="none"/>
        </w:tabs>
        <w:spacing w:line="240" w:lineRule="auto" w:before="227" w:after="0"/>
        <w:ind w:left="4115" w:right="0" w:hanging="304"/>
        <w:jc w:val="left"/>
        <w:rPr>
          <w:sz w:val="24"/>
        </w:rPr>
      </w:pPr>
      <w:r>
        <w:rPr>
          <w:w w:val="125"/>
          <w:sz w:val="24"/>
        </w:rPr>
        <w:t>Adatfeldolgozás</w:t>
      </w:r>
    </w:p>
    <w:p>
      <w:pPr>
        <w:pStyle w:val="ListParagraph"/>
        <w:numPr>
          <w:ilvl w:val="4"/>
          <w:numId w:val="14"/>
        </w:numPr>
        <w:tabs>
          <w:tab w:pos="984" w:val="left" w:leader="none"/>
        </w:tabs>
        <w:spacing w:line="225" w:lineRule="auto" w:before="237" w:after="0"/>
        <w:ind w:left="113" w:right="113" w:firstLine="204"/>
        <w:jc w:val="both"/>
        <w:rPr>
          <w:rFonts w:ascii="Arial" w:hAnsi="Arial"/>
          <w:sz w:val="24"/>
        </w:rPr>
      </w:pPr>
      <w:r>
        <w:rPr>
          <w:rFonts w:ascii="Arial" w:hAnsi="Arial"/>
          <w:b/>
          <w:w w:val="125"/>
          <w:sz w:val="24"/>
        </w:rPr>
        <w:t>§ </w:t>
      </w:r>
      <w:r>
        <w:rPr>
          <w:w w:val="125"/>
          <w:sz w:val="24"/>
        </w:rPr>
        <w:t>(1) Az adatfeldolgozónak a személyes adatok feldolgozásával kapcsolatos jogait és kötelezettségeit e törvény, valamint az adatkezelésre vonatkozó külön törvények keretei között az adatkezelő határozza meg. Az általa adott utasítások jogszerűségéért az adatkezelő</w:t>
      </w:r>
      <w:r>
        <w:rPr>
          <w:spacing w:val="25"/>
          <w:w w:val="125"/>
          <w:sz w:val="24"/>
        </w:rPr>
        <w:t> </w:t>
      </w:r>
      <w:r>
        <w:rPr>
          <w:w w:val="125"/>
          <w:sz w:val="24"/>
        </w:rPr>
        <w:t>felel.</w:t>
      </w:r>
    </w:p>
    <w:p>
      <w:pPr>
        <w:pStyle w:val="ListParagraph"/>
        <w:numPr>
          <w:ilvl w:val="0"/>
          <w:numId w:val="30"/>
        </w:numPr>
        <w:tabs>
          <w:tab w:pos="659" w:val="left" w:leader="none"/>
        </w:tabs>
        <w:spacing w:line="250" w:lineRule="exact" w:before="0" w:after="0"/>
        <w:ind w:left="658" w:right="0" w:hanging="341"/>
        <w:jc w:val="left"/>
        <w:rPr>
          <w:sz w:val="24"/>
        </w:rPr>
      </w:pPr>
      <w:r>
        <w:rPr>
          <w:i/>
          <w:w w:val="125"/>
          <w:position w:val="3"/>
          <w:sz w:val="18"/>
        </w:rPr>
        <w:t>1 </w:t>
      </w:r>
      <w:r>
        <w:rPr>
          <w:w w:val="125"/>
          <w:sz w:val="24"/>
        </w:rPr>
        <w:t>Az adatfeldolgozó az adatkezelő rendelkezése szerint vehet igénybe</w:t>
      </w:r>
    </w:p>
    <w:p>
      <w:pPr>
        <w:pStyle w:val="BodyText"/>
        <w:spacing w:line="267" w:lineRule="exact"/>
      </w:pPr>
      <w:r>
        <w:rPr>
          <w:w w:val="125"/>
        </w:rPr>
        <w:t>további adatfeldolgozót.</w:t>
      </w:r>
    </w:p>
    <w:p>
      <w:pPr>
        <w:pStyle w:val="ListParagraph"/>
        <w:numPr>
          <w:ilvl w:val="0"/>
          <w:numId w:val="30"/>
        </w:numPr>
        <w:tabs>
          <w:tab w:pos="774" w:val="left" w:leader="none"/>
        </w:tabs>
        <w:spacing w:line="225" w:lineRule="auto" w:before="5" w:after="0"/>
        <w:ind w:left="113" w:right="124" w:firstLine="204"/>
        <w:jc w:val="both"/>
        <w:rPr>
          <w:sz w:val="24"/>
        </w:rPr>
      </w:pPr>
      <w:r>
        <w:rPr>
          <w:w w:val="130"/>
          <w:sz w:val="24"/>
        </w:rPr>
        <w:t>Az adatfeldolgozó az adatkezelést érintő érdemi döntést nem hozhat, a tudomására jutott személyes adatokat kizárólag az adatkezelő rendelkezései szerint</w:t>
      </w:r>
      <w:r>
        <w:rPr>
          <w:spacing w:val="-12"/>
          <w:w w:val="130"/>
          <w:sz w:val="24"/>
        </w:rPr>
        <w:t> </w:t>
      </w:r>
      <w:r>
        <w:rPr>
          <w:w w:val="130"/>
          <w:sz w:val="24"/>
        </w:rPr>
        <w:t>dolgozhatja</w:t>
      </w:r>
      <w:r>
        <w:rPr>
          <w:spacing w:val="-11"/>
          <w:w w:val="130"/>
          <w:sz w:val="24"/>
        </w:rPr>
        <w:t> </w:t>
      </w:r>
      <w:r>
        <w:rPr>
          <w:w w:val="130"/>
          <w:sz w:val="24"/>
        </w:rPr>
        <w:t>fel,</w:t>
      </w:r>
      <w:r>
        <w:rPr>
          <w:spacing w:val="-11"/>
          <w:w w:val="130"/>
          <w:sz w:val="24"/>
        </w:rPr>
        <w:t> </w:t>
      </w:r>
      <w:r>
        <w:rPr>
          <w:w w:val="130"/>
          <w:sz w:val="24"/>
        </w:rPr>
        <w:t>saját</w:t>
      </w:r>
      <w:r>
        <w:rPr>
          <w:spacing w:val="-11"/>
          <w:w w:val="130"/>
          <w:sz w:val="24"/>
        </w:rPr>
        <w:t> </w:t>
      </w:r>
      <w:r>
        <w:rPr>
          <w:w w:val="130"/>
          <w:sz w:val="24"/>
        </w:rPr>
        <w:t>céljára</w:t>
      </w:r>
      <w:r>
        <w:rPr>
          <w:spacing w:val="-12"/>
          <w:w w:val="130"/>
          <w:sz w:val="24"/>
        </w:rPr>
        <w:t> </w:t>
      </w:r>
      <w:r>
        <w:rPr>
          <w:w w:val="130"/>
          <w:sz w:val="24"/>
        </w:rPr>
        <w:t>adatfeldolgozást</w:t>
      </w:r>
      <w:r>
        <w:rPr>
          <w:spacing w:val="-10"/>
          <w:w w:val="130"/>
          <w:sz w:val="24"/>
        </w:rPr>
        <w:t> </w:t>
      </w:r>
      <w:r>
        <w:rPr>
          <w:w w:val="130"/>
          <w:sz w:val="24"/>
        </w:rPr>
        <w:t>nem</w:t>
      </w:r>
      <w:r>
        <w:rPr>
          <w:spacing w:val="-11"/>
          <w:w w:val="130"/>
          <w:sz w:val="24"/>
        </w:rPr>
        <w:t> </w:t>
      </w:r>
      <w:r>
        <w:rPr>
          <w:w w:val="130"/>
          <w:sz w:val="24"/>
        </w:rPr>
        <w:t>végezhet,</w:t>
      </w:r>
      <w:r>
        <w:rPr>
          <w:spacing w:val="-9"/>
          <w:w w:val="130"/>
          <w:sz w:val="24"/>
        </w:rPr>
        <w:t> </w:t>
      </w:r>
      <w:r>
        <w:rPr>
          <w:w w:val="130"/>
          <w:sz w:val="24"/>
        </w:rPr>
        <w:t>továbbá</w:t>
      </w:r>
      <w:r>
        <w:rPr>
          <w:spacing w:val="-10"/>
          <w:w w:val="130"/>
          <w:sz w:val="24"/>
        </w:rPr>
        <w:t> </w:t>
      </w:r>
      <w:r>
        <w:rPr>
          <w:w w:val="130"/>
          <w:sz w:val="24"/>
        </w:rPr>
        <w:t>a személyes adatokat az adatkezelő rendelkezései szerint köteles tárolni és megőrizni.</w:t>
      </w:r>
    </w:p>
    <w:p>
      <w:pPr>
        <w:pStyle w:val="ListParagraph"/>
        <w:numPr>
          <w:ilvl w:val="0"/>
          <w:numId w:val="30"/>
        </w:numPr>
        <w:tabs>
          <w:tab w:pos="874" w:val="left" w:leader="none"/>
        </w:tabs>
        <w:spacing w:line="225" w:lineRule="auto" w:before="3" w:after="0"/>
        <w:ind w:left="113" w:right="125" w:firstLine="204"/>
        <w:jc w:val="both"/>
        <w:rPr>
          <w:sz w:val="24"/>
        </w:rPr>
      </w:pPr>
      <w:r>
        <w:rPr>
          <w:w w:val="125"/>
          <w:sz w:val="24"/>
        </w:rPr>
        <w:t>Az adatfeldolgozásra vonatkozó szerződést írásba kell foglalni. Az adatfeldolgozással nem bízható meg olyan szervezet, amely a feldolgozandó személyes adatokat felhasználó üzleti tevékenységben</w:t>
      </w:r>
      <w:r>
        <w:rPr>
          <w:spacing w:val="22"/>
          <w:w w:val="125"/>
          <w:sz w:val="24"/>
        </w:rPr>
        <w:t> </w:t>
      </w:r>
      <w:r>
        <w:rPr>
          <w:w w:val="125"/>
          <w:sz w:val="24"/>
        </w:rPr>
        <w:t>érdekelt.</w:t>
      </w:r>
    </w:p>
    <w:p>
      <w:pPr>
        <w:pStyle w:val="ListParagraph"/>
        <w:numPr>
          <w:ilvl w:val="5"/>
          <w:numId w:val="14"/>
        </w:numPr>
        <w:tabs>
          <w:tab w:pos="2357" w:val="left" w:leader="none"/>
        </w:tabs>
        <w:spacing w:line="240" w:lineRule="auto" w:before="228" w:after="0"/>
        <w:ind w:left="2356" w:right="0" w:hanging="457"/>
        <w:jc w:val="left"/>
        <w:rPr>
          <w:sz w:val="24"/>
        </w:rPr>
      </w:pPr>
      <w:r>
        <w:rPr>
          <w:w w:val="125"/>
          <w:sz w:val="24"/>
        </w:rPr>
        <w:t>Automatizált adatfeldolgozással hozott</w:t>
      </w:r>
      <w:r>
        <w:rPr>
          <w:spacing w:val="4"/>
          <w:w w:val="125"/>
          <w:sz w:val="24"/>
        </w:rPr>
        <w:t> </w:t>
      </w:r>
      <w:r>
        <w:rPr>
          <w:w w:val="125"/>
          <w:sz w:val="24"/>
        </w:rPr>
        <w:t>döntés</w:t>
      </w:r>
    </w:p>
    <w:p>
      <w:pPr>
        <w:pStyle w:val="ListParagraph"/>
        <w:numPr>
          <w:ilvl w:val="5"/>
          <w:numId w:val="14"/>
        </w:numPr>
        <w:tabs>
          <w:tab w:pos="890" w:val="left" w:leader="none"/>
        </w:tabs>
        <w:spacing w:line="225" w:lineRule="auto" w:before="237" w:after="0"/>
        <w:ind w:left="113" w:right="125" w:firstLine="204"/>
        <w:jc w:val="both"/>
        <w:rPr>
          <w:rFonts w:ascii="Arial" w:hAnsi="Arial"/>
          <w:sz w:val="24"/>
        </w:rPr>
      </w:pPr>
      <w:r>
        <w:rPr>
          <w:rFonts w:ascii="Arial" w:hAnsi="Arial"/>
          <w:b/>
          <w:w w:val="125"/>
          <w:sz w:val="24"/>
        </w:rPr>
        <w:t>§ </w:t>
      </w:r>
      <w:r>
        <w:rPr>
          <w:w w:val="125"/>
          <w:sz w:val="24"/>
        </w:rPr>
        <w:t>(1) Kizárólag automatizált adatfeldolgozással az érintett személyes jellemzőinek értékelésén alapuló döntés meghozatalára csak  akkor  kerülhet sor, ha a</w:t>
      </w:r>
      <w:r>
        <w:rPr>
          <w:spacing w:val="15"/>
          <w:w w:val="125"/>
          <w:sz w:val="24"/>
        </w:rPr>
        <w:t> </w:t>
      </w:r>
      <w:r>
        <w:rPr>
          <w:w w:val="125"/>
          <w:sz w:val="24"/>
        </w:rPr>
        <w:t>döntést</w:t>
      </w:r>
    </w:p>
    <w:p>
      <w:pPr>
        <w:pStyle w:val="ListParagraph"/>
        <w:numPr>
          <w:ilvl w:val="0"/>
          <w:numId w:val="31"/>
        </w:numPr>
        <w:tabs>
          <w:tab w:pos="647" w:val="left" w:leader="none"/>
        </w:tabs>
        <w:spacing w:line="225" w:lineRule="auto" w:before="2" w:after="0"/>
        <w:ind w:left="113" w:right="126" w:firstLine="204"/>
        <w:jc w:val="both"/>
        <w:rPr>
          <w:sz w:val="24"/>
        </w:rPr>
      </w:pPr>
      <w:r>
        <w:rPr>
          <w:w w:val="125"/>
          <w:sz w:val="24"/>
        </w:rPr>
        <w:t>valamely szerződés megkötése vagy teljesítése során hozták, feltéve hogy azt az érintett kezdeményezte,</w:t>
      </w:r>
      <w:r>
        <w:rPr>
          <w:spacing w:val="24"/>
          <w:w w:val="125"/>
          <w:sz w:val="24"/>
        </w:rPr>
        <w:t> </w:t>
      </w:r>
      <w:r>
        <w:rPr>
          <w:w w:val="125"/>
          <w:sz w:val="24"/>
        </w:rPr>
        <w:t>vagy</w:t>
      </w:r>
    </w:p>
    <w:p>
      <w:pPr>
        <w:pStyle w:val="ListParagraph"/>
        <w:numPr>
          <w:ilvl w:val="0"/>
          <w:numId w:val="31"/>
        </w:numPr>
        <w:tabs>
          <w:tab w:pos="699" w:val="left" w:leader="none"/>
        </w:tabs>
        <w:spacing w:line="225" w:lineRule="auto" w:before="1" w:after="0"/>
        <w:ind w:left="113" w:right="125" w:firstLine="204"/>
        <w:jc w:val="both"/>
        <w:rPr>
          <w:sz w:val="24"/>
        </w:rPr>
      </w:pPr>
      <w:r>
        <w:rPr>
          <w:w w:val="125"/>
          <w:sz w:val="24"/>
        </w:rPr>
        <w:t>olyan törvény teszi lehetővé, amely az érintett jogos érdekeit biztosító intézkedéseket is</w:t>
      </w:r>
      <w:r>
        <w:rPr>
          <w:spacing w:val="5"/>
          <w:w w:val="125"/>
          <w:sz w:val="24"/>
        </w:rPr>
        <w:t> </w:t>
      </w:r>
      <w:r>
        <w:rPr>
          <w:w w:val="125"/>
          <w:sz w:val="24"/>
        </w:rPr>
        <w:t>megállapítja.</w:t>
      </w:r>
    </w:p>
    <w:p>
      <w:pPr>
        <w:pStyle w:val="BodyText"/>
        <w:spacing w:line="225" w:lineRule="auto" w:before="1"/>
        <w:ind w:right="126" w:firstLine="204"/>
        <w:jc w:val="both"/>
      </w:pPr>
      <w:r>
        <w:rPr>
          <w:w w:val="125"/>
        </w:rPr>
        <w:t>(2) Az automatizált adatfeldolgozással hozott döntés esetén az érintettet - kérelmére - tájékoztatni kell az alkalmazott módszerről és annak lényegéről, valamint az érintettnek álláspontja kifejtésére lehetőséget kell biztosítani.</w:t>
      </w:r>
    </w:p>
    <w:p>
      <w:pPr>
        <w:pStyle w:val="ListParagraph"/>
        <w:numPr>
          <w:ilvl w:val="6"/>
          <w:numId w:val="14"/>
        </w:numPr>
        <w:tabs>
          <w:tab w:pos="1871" w:val="left" w:leader="none"/>
        </w:tabs>
        <w:spacing w:line="240" w:lineRule="auto" w:before="228" w:after="0"/>
        <w:ind w:left="1870" w:right="0" w:hanging="457"/>
        <w:jc w:val="left"/>
        <w:rPr>
          <w:sz w:val="24"/>
        </w:rPr>
      </w:pPr>
      <w:r>
        <w:rPr>
          <w:w w:val="130"/>
          <w:sz w:val="24"/>
        </w:rPr>
        <w:t>Személyes adatok kezelése tudományos kutatás</w:t>
      </w:r>
      <w:r>
        <w:rPr>
          <w:spacing w:val="-37"/>
          <w:w w:val="130"/>
          <w:sz w:val="24"/>
        </w:rPr>
        <w:t> </w:t>
      </w:r>
      <w:r>
        <w:rPr>
          <w:w w:val="130"/>
          <w:sz w:val="24"/>
        </w:rPr>
        <w:t>során</w:t>
      </w:r>
    </w:p>
    <w:p>
      <w:pPr>
        <w:pStyle w:val="ListParagraph"/>
        <w:numPr>
          <w:ilvl w:val="6"/>
          <w:numId w:val="14"/>
        </w:numPr>
        <w:tabs>
          <w:tab w:pos="984" w:val="left" w:leader="none"/>
        </w:tabs>
        <w:spacing w:line="225" w:lineRule="auto" w:before="237" w:after="0"/>
        <w:ind w:left="113" w:right="126" w:firstLine="204"/>
        <w:jc w:val="both"/>
        <w:rPr>
          <w:rFonts w:ascii="Arial" w:hAnsi="Arial"/>
          <w:sz w:val="24"/>
        </w:rPr>
      </w:pPr>
      <w:r>
        <w:rPr>
          <w:rFonts w:ascii="Arial" w:hAnsi="Arial"/>
          <w:b/>
          <w:w w:val="125"/>
          <w:sz w:val="24"/>
        </w:rPr>
        <w:t>§ </w:t>
      </w:r>
      <w:r>
        <w:rPr>
          <w:w w:val="125"/>
          <w:sz w:val="24"/>
        </w:rPr>
        <w:t>(1) Tudományos kutatás céljára felvett személyes adat csak tudományos kutatás céljára használható</w:t>
      </w:r>
      <w:r>
        <w:rPr>
          <w:spacing w:val="13"/>
          <w:w w:val="125"/>
          <w:sz w:val="24"/>
        </w:rPr>
        <w:t> </w:t>
      </w:r>
      <w:r>
        <w:rPr>
          <w:w w:val="125"/>
          <w:sz w:val="24"/>
        </w:rPr>
        <w:t>fel.</w:t>
      </w:r>
    </w:p>
    <w:p>
      <w:pPr>
        <w:pStyle w:val="BodyText"/>
        <w:spacing w:before="6"/>
        <w:ind w:left="0"/>
        <w:rPr>
          <w:sz w:val="15"/>
        </w:rPr>
      </w:pPr>
      <w:r>
        <w:rPr/>
        <w:pict>
          <v:line style="position:absolute;mso-position-horizontal-relative:page;mso-position-vertical-relative:paragraph;z-index:-904;mso-wrap-distance-left:0;mso-wrap-distance-right:0" from="56.693001pt,11.159606pt" to="538.583001pt,11.159606pt" stroked="true" strokeweight=".5pt" strokecolor="#000000">
            <v:stroke dashstyle="solid"/>
            <w10:wrap type="topAndBottom"/>
          </v:line>
        </w:pict>
      </w:r>
    </w:p>
    <w:p>
      <w:pPr>
        <w:pStyle w:val="ListParagraph"/>
        <w:numPr>
          <w:ilvl w:val="0"/>
          <w:numId w:val="32"/>
        </w:numPr>
        <w:tabs>
          <w:tab w:pos="686" w:val="left" w:leader="none"/>
          <w:tab w:pos="687" w:val="left" w:leader="none"/>
        </w:tabs>
        <w:spacing w:line="240" w:lineRule="auto" w:before="44" w:after="0"/>
        <w:ind w:left="686" w:right="0" w:hanging="344"/>
        <w:jc w:val="left"/>
        <w:rPr>
          <w:i/>
          <w:sz w:val="18"/>
        </w:rPr>
      </w:pPr>
      <w:r>
        <w:rPr>
          <w:i/>
          <w:w w:val="125"/>
          <w:sz w:val="18"/>
        </w:rPr>
        <w:t>Megállapította: 2013. évi L. törvény 28. §. Hatályos: 2013. VII.</w:t>
      </w:r>
      <w:r>
        <w:rPr>
          <w:i/>
          <w:spacing w:val="-13"/>
          <w:w w:val="125"/>
          <w:sz w:val="18"/>
        </w:rPr>
        <w:t> </w:t>
      </w:r>
      <w:r>
        <w:rPr>
          <w:i/>
          <w:w w:val="125"/>
          <w:sz w:val="18"/>
        </w:rPr>
        <w:t>1-től.</w:t>
      </w:r>
    </w:p>
    <w:p>
      <w:pPr>
        <w:spacing w:after="0" w:line="240" w:lineRule="auto"/>
        <w:jc w:val="left"/>
        <w:rPr>
          <w:sz w:val="18"/>
        </w:rPr>
        <w:sectPr>
          <w:pgSz w:w="11900" w:h="16820"/>
          <w:pgMar w:header="1104" w:footer="0" w:top="1840" w:bottom="280" w:left="1020" w:right="1000"/>
        </w:sectPr>
      </w:pPr>
    </w:p>
    <w:p>
      <w:pPr>
        <w:pStyle w:val="ListParagraph"/>
        <w:numPr>
          <w:ilvl w:val="0"/>
          <w:numId w:val="33"/>
        </w:numPr>
        <w:tabs>
          <w:tab w:pos="757" w:val="left" w:leader="none"/>
        </w:tabs>
        <w:spacing w:line="225" w:lineRule="auto" w:before="173" w:after="0"/>
        <w:ind w:left="113" w:right="121" w:firstLine="204"/>
        <w:jc w:val="both"/>
        <w:rPr>
          <w:sz w:val="24"/>
        </w:rPr>
      </w:pPr>
      <w:r>
        <w:rPr>
          <w:w w:val="130"/>
          <w:sz w:val="24"/>
        </w:rPr>
        <w:t>A</w:t>
      </w:r>
      <w:r>
        <w:rPr>
          <w:spacing w:val="-30"/>
          <w:w w:val="130"/>
          <w:sz w:val="24"/>
        </w:rPr>
        <w:t> </w:t>
      </w:r>
      <w:r>
        <w:rPr>
          <w:w w:val="130"/>
          <w:sz w:val="24"/>
        </w:rPr>
        <w:t>személyes</w:t>
      </w:r>
      <w:r>
        <w:rPr>
          <w:spacing w:val="-18"/>
          <w:w w:val="130"/>
          <w:sz w:val="24"/>
        </w:rPr>
        <w:t> </w:t>
      </w:r>
      <w:r>
        <w:rPr>
          <w:w w:val="130"/>
          <w:sz w:val="24"/>
        </w:rPr>
        <w:t>adat</w:t>
      </w:r>
      <w:r>
        <w:rPr>
          <w:spacing w:val="-13"/>
          <w:w w:val="130"/>
          <w:sz w:val="24"/>
        </w:rPr>
        <w:t> </w:t>
      </w:r>
      <w:r>
        <w:rPr>
          <w:w w:val="130"/>
          <w:sz w:val="24"/>
        </w:rPr>
        <w:t>érintettel</w:t>
      </w:r>
      <w:r>
        <w:rPr>
          <w:spacing w:val="-20"/>
          <w:w w:val="130"/>
          <w:sz w:val="24"/>
        </w:rPr>
        <w:t> </w:t>
      </w:r>
      <w:r>
        <w:rPr>
          <w:w w:val="130"/>
          <w:sz w:val="24"/>
        </w:rPr>
        <w:t>való</w:t>
      </w:r>
      <w:r>
        <w:rPr>
          <w:spacing w:val="-22"/>
          <w:w w:val="130"/>
          <w:sz w:val="24"/>
        </w:rPr>
        <w:t> </w:t>
      </w:r>
      <w:r>
        <w:rPr>
          <w:w w:val="130"/>
          <w:sz w:val="24"/>
        </w:rPr>
        <w:t>kapcsolatának</w:t>
      </w:r>
      <w:r>
        <w:rPr>
          <w:spacing w:val="-16"/>
          <w:w w:val="130"/>
          <w:sz w:val="24"/>
        </w:rPr>
        <w:t> </w:t>
      </w:r>
      <w:r>
        <w:rPr>
          <w:w w:val="130"/>
          <w:sz w:val="24"/>
        </w:rPr>
        <w:t>megállapítását</w:t>
      </w:r>
      <w:r>
        <w:rPr>
          <w:spacing w:val="-19"/>
          <w:w w:val="130"/>
          <w:sz w:val="24"/>
        </w:rPr>
        <w:t> </w:t>
      </w:r>
      <w:r>
        <w:rPr>
          <w:w w:val="130"/>
          <w:sz w:val="24"/>
        </w:rPr>
        <w:t>-</w:t>
      </w:r>
      <w:r>
        <w:rPr>
          <w:spacing w:val="-18"/>
          <w:w w:val="130"/>
          <w:sz w:val="24"/>
        </w:rPr>
        <w:t> </w:t>
      </w:r>
      <w:r>
        <w:rPr>
          <w:w w:val="130"/>
          <w:sz w:val="24"/>
        </w:rPr>
        <w:t>mihelyt</w:t>
      </w:r>
      <w:r>
        <w:rPr>
          <w:spacing w:val="-19"/>
          <w:w w:val="130"/>
          <w:sz w:val="24"/>
        </w:rPr>
        <w:t> </w:t>
      </w:r>
      <w:r>
        <w:rPr>
          <w:w w:val="130"/>
          <w:sz w:val="24"/>
        </w:rPr>
        <w:t>a kutatási cél megengedi - véglegesen lehetetlenné kell tenni. Ennek megtörténtéig</w:t>
      </w:r>
      <w:r>
        <w:rPr>
          <w:spacing w:val="-13"/>
          <w:w w:val="130"/>
          <w:sz w:val="24"/>
        </w:rPr>
        <w:t> </w:t>
      </w:r>
      <w:r>
        <w:rPr>
          <w:w w:val="130"/>
          <w:sz w:val="24"/>
        </w:rPr>
        <w:t>is</w:t>
      </w:r>
      <w:r>
        <w:rPr>
          <w:spacing w:val="-11"/>
          <w:w w:val="130"/>
          <w:sz w:val="24"/>
        </w:rPr>
        <w:t> </w:t>
      </w:r>
      <w:r>
        <w:rPr>
          <w:w w:val="130"/>
          <w:sz w:val="24"/>
        </w:rPr>
        <w:t>külön</w:t>
      </w:r>
      <w:r>
        <w:rPr>
          <w:spacing w:val="-11"/>
          <w:w w:val="130"/>
          <w:sz w:val="24"/>
        </w:rPr>
        <w:t> </w:t>
      </w:r>
      <w:r>
        <w:rPr>
          <w:w w:val="130"/>
          <w:sz w:val="24"/>
        </w:rPr>
        <w:t>kell</w:t>
      </w:r>
      <w:r>
        <w:rPr>
          <w:spacing w:val="-12"/>
          <w:w w:val="130"/>
          <w:sz w:val="24"/>
        </w:rPr>
        <w:t> </w:t>
      </w:r>
      <w:r>
        <w:rPr>
          <w:w w:val="130"/>
          <w:sz w:val="24"/>
        </w:rPr>
        <w:t>tárolni</w:t>
      </w:r>
      <w:r>
        <w:rPr>
          <w:spacing w:val="-10"/>
          <w:w w:val="130"/>
          <w:sz w:val="24"/>
        </w:rPr>
        <w:t> </w:t>
      </w:r>
      <w:r>
        <w:rPr>
          <w:w w:val="130"/>
          <w:sz w:val="24"/>
        </w:rPr>
        <w:t>azokat</w:t>
      </w:r>
      <w:r>
        <w:rPr>
          <w:spacing w:val="-13"/>
          <w:w w:val="130"/>
          <w:sz w:val="24"/>
        </w:rPr>
        <w:t> </w:t>
      </w:r>
      <w:r>
        <w:rPr>
          <w:w w:val="130"/>
          <w:sz w:val="24"/>
        </w:rPr>
        <w:t>az</w:t>
      </w:r>
      <w:r>
        <w:rPr>
          <w:spacing w:val="-12"/>
          <w:w w:val="130"/>
          <w:sz w:val="24"/>
        </w:rPr>
        <w:t> </w:t>
      </w:r>
      <w:r>
        <w:rPr>
          <w:w w:val="130"/>
          <w:sz w:val="24"/>
        </w:rPr>
        <w:t>adatokat,</w:t>
      </w:r>
      <w:r>
        <w:rPr>
          <w:spacing w:val="-12"/>
          <w:w w:val="130"/>
          <w:sz w:val="24"/>
        </w:rPr>
        <w:t> </w:t>
      </w:r>
      <w:r>
        <w:rPr>
          <w:w w:val="130"/>
          <w:sz w:val="24"/>
        </w:rPr>
        <w:t>amelyek</w:t>
      </w:r>
      <w:r>
        <w:rPr>
          <w:spacing w:val="-12"/>
          <w:w w:val="130"/>
          <w:sz w:val="24"/>
        </w:rPr>
        <w:t> </w:t>
      </w:r>
      <w:r>
        <w:rPr>
          <w:w w:val="130"/>
          <w:sz w:val="24"/>
        </w:rPr>
        <w:t>meghatározott vagy</w:t>
      </w:r>
      <w:r>
        <w:rPr>
          <w:spacing w:val="-12"/>
          <w:w w:val="130"/>
          <w:sz w:val="24"/>
        </w:rPr>
        <w:t> </w:t>
      </w:r>
      <w:r>
        <w:rPr>
          <w:w w:val="130"/>
          <w:sz w:val="24"/>
        </w:rPr>
        <w:t>meghatározható</w:t>
      </w:r>
      <w:r>
        <w:rPr>
          <w:spacing w:val="-11"/>
          <w:w w:val="130"/>
          <w:sz w:val="24"/>
        </w:rPr>
        <w:t> </w:t>
      </w:r>
      <w:r>
        <w:rPr>
          <w:w w:val="130"/>
          <w:sz w:val="24"/>
        </w:rPr>
        <w:t>természetes</w:t>
      </w:r>
      <w:r>
        <w:rPr>
          <w:spacing w:val="-10"/>
          <w:w w:val="130"/>
          <w:sz w:val="24"/>
        </w:rPr>
        <w:t> </w:t>
      </w:r>
      <w:r>
        <w:rPr>
          <w:w w:val="130"/>
          <w:sz w:val="24"/>
        </w:rPr>
        <w:t>személy</w:t>
      </w:r>
      <w:r>
        <w:rPr>
          <w:spacing w:val="-12"/>
          <w:w w:val="130"/>
          <w:sz w:val="24"/>
        </w:rPr>
        <w:t> </w:t>
      </w:r>
      <w:r>
        <w:rPr>
          <w:w w:val="130"/>
          <w:sz w:val="24"/>
        </w:rPr>
        <w:t>azonosítására alkalmasak.</w:t>
      </w:r>
      <w:r>
        <w:rPr>
          <w:spacing w:val="-25"/>
          <w:w w:val="130"/>
          <w:sz w:val="24"/>
        </w:rPr>
        <w:t> </w:t>
      </w:r>
      <w:r>
        <w:rPr>
          <w:w w:val="130"/>
          <w:sz w:val="24"/>
        </w:rPr>
        <w:t>Ezek</w:t>
      </w:r>
      <w:r>
        <w:rPr>
          <w:spacing w:val="-11"/>
          <w:w w:val="130"/>
          <w:sz w:val="24"/>
        </w:rPr>
        <w:t> </w:t>
      </w:r>
      <w:r>
        <w:rPr>
          <w:w w:val="130"/>
          <w:sz w:val="24"/>
        </w:rPr>
        <w:t>az adatok</w:t>
      </w:r>
      <w:r>
        <w:rPr>
          <w:spacing w:val="-14"/>
          <w:w w:val="130"/>
          <w:sz w:val="24"/>
        </w:rPr>
        <w:t> </w:t>
      </w:r>
      <w:r>
        <w:rPr>
          <w:w w:val="130"/>
          <w:sz w:val="24"/>
        </w:rPr>
        <w:t>egyéb</w:t>
      </w:r>
      <w:r>
        <w:rPr>
          <w:spacing w:val="-12"/>
          <w:w w:val="130"/>
          <w:sz w:val="24"/>
        </w:rPr>
        <w:t> </w:t>
      </w:r>
      <w:r>
        <w:rPr>
          <w:w w:val="130"/>
          <w:sz w:val="24"/>
        </w:rPr>
        <w:t>adatokkal</w:t>
      </w:r>
      <w:r>
        <w:rPr>
          <w:spacing w:val="-13"/>
          <w:w w:val="130"/>
          <w:sz w:val="24"/>
        </w:rPr>
        <w:t> </w:t>
      </w:r>
      <w:r>
        <w:rPr>
          <w:w w:val="130"/>
          <w:sz w:val="24"/>
        </w:rPr>
        <w:t>csak</w:t>
      </w:r>
      <w:r>
        <w:rPr>
          <w:spacing w:val="-2"/>
          <w:w w:val="130"/>
          <w:sz w:val="24"/>
        </w:rPr>
        <w:t> </w:t>
      </w:r>
      <w:r>
        <w:rPr>
          <w:w w:val="130"/>
          <w:sz w:val="24"/>
        </w:rPr>
        <w:t>akkor</w:t>
      </w:r>
      <w:r>
        <w:rPr>
          <w:spacing w:val="-25"/>
          <w:w w:val="130"/>
          <w:sz w:val="24"/>
        </w:rPr>
        <w:t> </w:t>
      </w:r>
      <w:r>
        <w:rPr>
          <w:w w:val="130"/>
          <w:sz w:val="24"/>
        </w:rPr>
        <w:t>kapcsolhatók</w:t>
      </w:r>
      <w:r>
        <w:rPr>
          <w:spacing w:val="-10"/>
          <w:w w:val="130"/>
          <w:sz w:val="24"/>
        </w:rPr>
        <w:t> </w:t>
      </w:r>
      <w:r>
        <w:rPr>
          <w:w w:val="130"/>
          <w:sz w:val="24"/>
        </w:rPr>
        <w:t>össze,</w:t>
      </w:r>
      <w:r>
        <w:rPr>
          <w:spacing w:val="-13"/>
          <w:w w:val="130"/>
          <w:sz w:val="24"/>
        </w:rPr>
        <w:t> </w:t>
      </w:r>
      <w:r>
        <w:rPr>
          <w:w w:val="130"/>
          <w:sz w:val="24"/>
        </w:rPr>
        <w:t>ha</w:t>
      </w:r>
      <w:r>
        <w:rPr>
          <w:spacing w:val="-13"/>
          <w:w w:val="130"/>
          <w:sz w:val="24"/>
        </w:rPr>
        <w:t> </w:t>
      </w:r>
      <w:r>
        <w:rPr>
          <w:w w:val="130"/>
          <w:sz w:val="24"/>
        </w:rPr>
        <w:t>az</w:t>
      </w:r>
      <w:r>
        <w:rPr>
          <w:spacing w:val="-14"/>
          <w:w w:val="130"/>
          <w:sz w:val="24"/>
        </w:rPr>
        <w:t> </w:t>
      </w:r>
      <w:r>
        <w:rPr>
          <w:w w:val="130"/>
          <w:sz w:val="24"/>
        </w:rPr>
        <w:t>a</w:t>
      </w:r>
      <w:r>
        <w:rPr>
          <w:spacing w:val="-13"/>
          <w:w w:val="130"/>
          <w:sz w:val="24"/>
        </w:rPr>
        <w:t> </w:t>
      </w:r>
      <w:r>
        <w:rPr>
          <w:w w:val="130"/>
          <w:sz w:val="24"/>
        </w:rPr>
        <w:t>kutatás</w:t>
      </w:r>
      <w:r>
        <w:rPr>
          <w:spacing w:val="-11"/>
          <w:w w:val="130"/>
          <w:sz w:val="24"/>
        </w:rPr>
        <w:t> </w:t>
      </w:r>
      <w:r>
        <w:rPr>
          <w:w w:val="130"/>
          <w:sz w:val="24"/>
        </w:rPr>
        <w:t>céljára szükséges.</w:t>
      </w:r>
    </w:p>
    <w:p>
      <w:pPr>
        <w:pStyle w:val="ListParagraph"/>
        <w:numPr>
          <w:ilvl w:val="0"/>
          <w:numId w:val="33"/>
        </w:numPr>
        <w:tabs>
          <w:tab w:pos="759" w:val="left" w:leader="none"/>
        </w:tabs>
        <w:spacing w:line="225" w:lineRule="auto" w:before="3" w:after="0"/>
        <w:ind w:left="113" w:right="126" w:firstLine="204"/>
        <w:jc w:val="both"/>
        <w:rPr>
          <w:sz w:val="24"/>
        </w:rPr>
      </w:pPr>
      <w:r>
        <w:rPr>
          <w:w w:val="125"/>
          <w:sz w:val="24"/>
        </w:rPr>
        <w:t>A tudományos kutatást végző szerv vagy személy személyes adatot csak akkor hozhat nyilvánosságra,</w:t>
      </w:r>
      <w:r>
        <w:rPr>
          <w:spacing w:val="1"/>
          <w:w w:val="125"/>
          <w:sz w:val="24"/>
        </w:rPr>
        <w:t> </w:t>
      </w:r>
      <w:r>
        <w:rPr>
          <w:w w:val="125"/>
          <w:sz w:val="24"/>
        </w:rPr>
        <w:t>ha</w:t>
      </w:r>
    </w:p>
    <w:p>
      <w:pPr>
        <w:pStyle w:val="ListParagraph"/>
        <w:numPr>
          <w:ilvl w:val="0"/>
          <w:numId w:val="34"/>
        </w:numPr>
        <w:tabs>
          <w:tab w:pos="631" w:val="left" w:leader="none"/>
        </w:tabs>
        <w:spacing w:line="256" w:lineRule="exact" w:before="0" w:after="0"/>
        <w:ind w:left="630" w:right="0" w:hanging="313"/>
        <w:jc w:val="left"/>
        <w:rPr>
          <w:sz w:val="24"/>
        </w:rPr>
      </w:pPr>
      <w:r>
        <w:rPr>
          <w:w w:val="125"/>
          <w:sz w:val="24"/>
        </w:rPr>
        <w:t>az érintett ahhoz hozzájárult,</w:t>
      </w:r>
      <w:r>
        <w:rPr>
          <w:spacing w:val="6"/>
          <w:w w:val="125"/>
          <w:sz w:val="24"/>
        </w:rPr>
        <w:t> </w:t>
      </w:r>
      <w:r>
        <w:rPr>
          <w:w w:val="125"/>
          <w:sz w:val="24"/>
        </w:rPr>
        <w:t>vagy</w:t>
      </w:r>
    </w:p>
    <w:p>
      <w:pPr>
        <w:pStyle w:val="ListParagraph"/>
        <w:numPr>
          <w:ilvl w:val="0"/>
          <w:numId w:val="34"/>
        </w:numPr>
        <w:tabs>
          <w:tab w:pos="799" w:val="left" w:leader="none"/>
        </w:tabs>
        <w:spacing w:line="225" w:lineRule="auto" w:before="6" w:after="0"/>
        <w:ind w:left="113" w:right="123" w:firstLine="204"/>
        <w:jc w:val="both"/>
        <w:rPr>
          <w:sz w:val="24"/>
        </w:rPr>
      </w:pPr>
      <w:r>
        <w:rPr>
          <w:w w:val="130"/>
          <w:sz w:val="24"/>
        </w:rPr>
        <w:t>az a történelmi eseményekről folytatott kutatások eredményeinek bemutatásához</w:t>
      </w:r>
      <w:r>
        <w:rPr>
          <w:spacing w:val="-4"/>
          <w:w w:val="130"/>
          <w:sz w:val="24"/>
        </w:rPr>
        <w:t> </w:t>
      </w:r>
      <w:r>
        <w:rPr>
          <w:w w:val="130"/>
          <w:sz w:val="24"/>
        </w:rPr>
        <w:t>szükséges.</w:t>
      </w:r>
    </w:p>
    <w:p>
      <w:pPr>
        <w:pStyle w:val="ListParagraph"/>
        <w:numPr>
          <w:ilvl w:val="7"/>
          <w:numId w:val="14"/>
        </w:numPr>
        <w:tabs>
          <w:tab w:pos="2173" w:val="left" w:leader="none"/>
        </w:tabs>
        <w:spacing w:line="240" w:lineRule="auto" w:before="227" w:after="0"/>
        <w:ind w:left="2172" w:right="0" w:hanging="458"/>
        <w:jc w:val="left"/>
        <w:rPr>
          <w:sz w:val="24"/>
        </w:rPr>
      </w:pPr>
      <w:r>
        <w:rPr>
          <w:w w:val="130"/>
          <w:sz w:val="24"/>
        </w:rPr>
        <w:t>Személyes adatok felhasználása statisztikai</w:t>
      </w:r>
      <w:r>
        <w:rPr>
          <w:spacing w:val="-30"/>
          <w:w w:val="130"/>
          <w:sz w:val="24"/>
        </w:rPr>
        <w:t> </w:t>
      </w:r>
      <w:r>
        <w:rPr>
          <w:w w:val="130"/>
          <w:sz w:val="24"/>
        </w:rPr>
        <w:t>célra</w:t>
      </w:r>
    </w:p>
    <w:p>
      <w:pPr>
        <w:pStyle w:val="ListParagraph"/>
        <w:numPr>
          <w:ilvl w:val="7"/>
          <w:numId w:val="14"/>
        </w:numPr>
        <w:tabs>
          <w:tab w:pos="859" w:val="left" w:leader="none"/>
        </w:tabs>
        <w:spacing w:line="225" w:lineRule="auto" w:before="237" w:after="0"/>
        <w:ind w:left="113" w:right="125" w:firstLine="204"/>
        <w:jc w:val="both"/>
        <w:rPr>
          <w:rFonts w:ascii="Arial" w:hAnsi="Arial"/>
          <w:sz w:val="24"/>
        </w:rPr>
      </w:pPr>
      <w:r>
        <w:rPr>
          <w:rFonts w:ascii="Arial" w:hAnsi="Arial"/>
          <w:b/>
          <w:w w:val="125"/>
          <w:sz w:val="24"/>
        </w:rPr>
        <w:t>§ </w:t>
      </w:r>
      <w:r>
        <w:rPr>
          <w:w w:val="125"/>
          <w:sz w:val="24"/>
        </w:rPr>
        <w:t>(1) A kötelező adatkezelés keretében kezelt személyes adatokat - ha törvény eltérően nem rendelkezik - a Központi Statisztikai Hivatal statisztikai célból egyedi azonosításra alkalmas módon átveheti és törvényben meghatározottak szerint</w:t>
      </w:r>
      <w:r>
        <w:rPr>
          <w:spacing w:val="2"/>
          <w:w w:val="125"/>
          <w:sz w:val="24"/>
        </w:rPr>
        <w:t> </w:t>
      </w:r>
      <w:r>
        <w:rPr>
          <w:w w:val="125"/>
          <w:sz w:val="24"/>
        </w:rPr>
        <w:t>kezelheti.</w:t>
      </w:r>
    </w:p>
    <w:p>
      <w:pPr>
        <w:pStyle w:val="BodyText"/>
        <w:spacing w:line="225" w:lineRule="auto" w:before="2"/>
        <w:ind w:right="125" w:firstLine="204"/>
        <w:jc w:val="both"/>
      </w:pPr>
      <w:r>
        <w:rPr>
          <w:w w:val="125"/>
        </w:rPr>
        <w:t>(2) A statisztikai célra felvett, átvett vagy feldolgozott személyes adatok - ha törvény eltérően nem rendelkezik - csak statisztikai célra kezelhetők. A személyes adatok statisztikai célra történő kezelésének részletes szabályait külön törvény határozza</w:t>
      </w:r>
      <w:r>
        <w:rPr>
          <w:spacing w:val="5"/>
          <w:w w:val="125"/>
        </w:rPr>
        <w:t> </w:t>
      </w:r>
      <w:r>
        <w:rPr>
          <w:w w:val="125"/>
        </w:rPr>
        <w:t>meg.</w:t>
      </w:r>
    </w:p>
    <w:p>
      <w:pPr>
        <w:pStyle w:val="ListParagraph"/>
        <w:numPr>
          <w:ilvl w:val="8"/>
          <w:numId w:val="14"/>
        </w:numPr>
        <w:tabs>
          <w:tab w:pos="2916" w:val="left" w:leader="none"/>
        </w:tabs>
        <w:spacing w:line="240" w:lineRule="auto" w:before="229" w:after="0"/>
        <w:ind w:left="2915" w:right="0" w:hanging="458"/>
        <w:jc w:val="left"/>
        <w:rPr>
          <w:sz w:val="24"/>
        </w:rPr>
      </w:pPr>
      <w:r>
        <w:rPr>
          <w:w w:val="125"/>
          <w:sz w:val="24"/>
        </w:rPr>
        <w:t>Az érintettek jogai és</w:t>
      </w:r>
      <w:r>
        <w:rPr>
          <w:spacing w:val="21"/>
          <w:w w:val="125"/>
          <w:sz w:val="24"/>
        </w:rPr>
        <w:t> </w:t>
      </w:r>
      <w:r>
        <w:rPr>
          <w:w w:val="125"/>
          <w:sz w:val="24"/>
        </w:rPr>
        <w:t>érvényesítésük</w:t>
      </w:r>
    </w:p>
    <w:p>
      <w:pPr>
        <w:pStyle w:val="ListParagraph"/>
        <w:numPr>
          <w:ilvl w:val="8"/>
          <w:numId w:val="14"/>
        </w:numPr>
        <w:tabs>
          <w:tab w:pos="819" w:val="left" w:leader="none"/>
        </w:tabs>
        <w:spacing w:line="269" w:lineRule="exact" w:before="223" w:after="0"/>
        <w:ind w:left="818" w:right="0" w:hanging="501"/>
        <w:jc w:val="left"/>
        <w:rPr>
          <w:rFonts w:ascii="Arial" w:hAnsi="Arial"/>
          <w:sz w:val="24"/>
        </w:rPr>
      </w:pPr>
      <w:r>
        <w:rPr>
          <w:rFonts w:ascii="Arial" w:hAnsi="Arial"/>
          <w:b/>
          <w:w w:val="120"/>
          <w:sz w:val="24"/>
        </w:rPr>
        <w:t>§ </w:t>
      </w:r>
      <w:r>
        <w:rPr>
          <w:w w:val="120"/>
          <w:sz w:val="24"/>
        </w:rPr>
        <w:t>Az érintett kérelmezheti az</w:t>
      </w:r>
      <w:r>
        <w:rPr>
          <w:spacing w:val="40"/>
          <w:w w:val="120"/>
          <w:sz w:val="24"/>
        </w:rPr>
        <w:t> </w:t>
      </w:r>
      <w:r>
        <w:rPr>
          <w:w w:val="120"/>
          <w:sz w:val="24"/>
        </w:rPr>
        <w:t>adatkezelőnél</w:t>
      </w:r>
    </w:p>
    <w:p>
      <w:pPr>
        <w:pStyle w:val="ListParagraph"/>
        <w:numPr>
          <w:ilvl w:val="0"/>
          <w:numId w:val="35"/>
        </w:numPr>
        <w:tabs>
          <w:tab w:pos="631" w:val="left" w:leader="none"/>
        </w:tabs>
        <w:spacing w:line="260" w:lineRule="exact" w:before="0" w:after="0"/>
        <w:ind w:left="630" w:right="0" w:hanging="313"/>
        <w:jc w:val="left"/>
        <w:rPr>
          <w:sz w:val="24"/>
        </w:rPr>
      </w:pPr>
      <w:r>
        <w:rPr>
          <w:w w:val="130"/>
          <w:sz w:val="24"/>
        </w:rPr>
        <w:t>tájékoztatását személyes adatai</w:t>
      </w:r>
      <w:r>
        <w:rPr>
          <w:spacing w:val="-10"/>
          <w:w w:val="130"/>
          <w:sz w:val="24"/>
        </w:rPr>
        <w:t> </w:t>
      </w:r>
      <w:r>
        <w:rPr>
          <w:w w:val="130"/>
          <w:sz w:val="24"/>
        </w:rPr>
        <w:t>kezeléséről,</w:t>
      </w:r>
    </w:p>
    <w:p>
      <w:pPr>
        <w:pStyle w:val="ListParagraph"/>
        <w:numPr>
          <w:ilvl w:val="0"/>
          <w:numId w:val="35"/>
        </w:numPr>
        <w:tabs>
          <w:tab w:pos="653" w:val="left" w:leader="none"/>
        </w:tabs>
        <w:spacing w:line="260" w:lineRule="exact" w:before="0" w:after="0"/>
        <w:ind w:left="652" w:right="0" w:hanging="335"/>
        <w:jc w:val="left"/>
        <w:rPr>
          <w:sz w:val="24"/>
        </w:rPr>
      </w:pPr>
      <w:r>
        <w:rPr>
          <w:w w:val="130"/>
          <w:sz w:val="24"/>
        </w:rPr>
        <w:t>személyes adatainak helyesbítését,</w:t>
      </w:r>
      <w:r>
        <w:rPr>
          <w:spacing w:val="-28"/>
          <w:w w:val="130"/>
          <w:sz w:val="24"/>
        </w:rPr>
        <w:t> </w:t>
      </w:r>
      <w:r>
        <w:rPr>
          <w:w w:val="130"/>
          <w:sz w:val="24"/>
        </w:rPr>
        <w:t>valamint</w:t>
      </w:r>
    </w:p>
    <w:p>
      <w:pPr>
        <w:pStyle w:val="ListParagraph"/>
        <w:numPr>
          <w:ilvl w:val="0"/>
          <w:numId w:val="35"/>
        </w:numPr>
        <w:tabs>
          <w:tab w:pos="667" w:val="left" w:leader="none"/>
        </w:tabs>
        <w:spacing w:line="225" w:lineRule="auto" w:before="5" w:after="0"/>
        <w:ind w:left="113" w:right="126" w:firstLine="204"/>
        <w:jc w:val="both"/>
        <w:rPr>
          <w:sz w:val="24"/>
        </w:rPr>
      </w:pPr>
      <w:r>
        <w:rPr>
          <w:w w:val="125"/>
          <w:sz w:val="24"/>
        </w:rPr>
        <w:t>személyes adatainak - a kötelező adatkezelés kivételével - törlését vagy zárolását.</w:t>
      </w:r>
    </w:p>
    <w:p>
      <w:pPr>
        <w:pStyle w:val="ListParagraph"/>
        <w:numPr>
          <w:ilvl w:val="8"/>
          <w:numId w:val="14"/>
        </w:numPr>
        <w:tabs>
          <w:tab w:pos="863" w:val="left" w:leader="none"/>
        </w:tabs>
        <w:spacing w:line="250" w:lineRule="exact" w:before="0" w:after="0"/>
        <w:ind w:left="862" w:right="0" w:hanging="545"/>
        <w:jc w:val="left"/>
        <w:rPr>
          <w:rFonts w:ascii="Arial" w:hAnsi="Arial"/>
          <w:sz w:val="24"/>
        </w:rPr>
      </w:pPr>
      <w:r>
        <w:rPr>
          <w:rFonts w:ascii="Arial" w:hAnsi="Arial"/>
          <w:b/>
          <w:w w:val="120"/>
          <w:sz w:val="24"/>
        </w:rPr>
        <w:t>§</w:t>
      </w:r>
      <w:r>
        <w:rPr>
          <w:rFonts w:ascii="Arial" w:hAnsi="Arial"/>
          <w:b/>
          <w:spacing w:val="9"/>
          <w:w w:val="120"/>
          <w:sz w:val="24"/>
        </w:rPr>
        <w:t> </w:t>
      </w:r>
      <w:r>
        <w:rPr>
          <w:w w:val="120"/>
          <w:sz w:val="24"/>
        </w:rPr>
        <w:t>(1)</w:t>
      </w:r>
      <w:r>
        <w:rPr>
          <w:i/>
          <w:w w:val="120"/>
          <w:position w:val="3"/>
          <w:sz w:val="18"/>
        </w:rPr>
        <w:t>1</w:t>
      </w:r>
      <w:r>
        <w:rPr>
          <w:i/>
          <w:spacing w:val="52"/>
          <w:w w:val="120"/>
          <w:position w:val="3"/>
          <w:sz w:val="18"/>
        </w:rPr>
        <w:t> </w:t>
      </w:r>
      <w:r>
        <w:rPr>
          <w:w w:val="120"/>
          <w:sz w:val="24"/>
        </w:rPr>
        <w:t>Az</w:t>
      </w:r>
      <w:r>
        <w:rPr>
          <w:spacing w:val="16"/>
          <w:w w:val="120"/>
          <w:sz w:val="24"/>
        </w:rPr>
        <w:t> </w:t>
      </w:r>
      <w:r>
        <w:rPr>
          <w:w w:val="120"/>
          <w:sz w:val="24"/>
        </w:rPr>
        <w:t>érintett</w:t>
      </w:r>
      <w:r>
        <w:rPr>
          <w:spacing w:val="17"/>
          <w:w w:val="120"/>
          <w:sz w:val="24"/>
        </w:rPr>
        <w:t> </w:t>
      </w:r>
      <w:r>
        <w:rPr>
          <w:w w:val="120"/>
          <w:sz w:val="24"/>
        </w:rPr>
        <w:t>kérelmére</w:t>
      </w:r>
      <w:r>
        <w:rPr>
          <w:spacing w:val="19"/>
          <w:w w:val="120"/>
          <w:sz w:val="24"/>
        </w:rPr>
        <w:t> </w:t>
      </w:r>
      <w:r>
        <w:rPr>
          <w:w w:val="120"/>
          <w:sz w:val="24"/>
        </w:rPr>
        <w:t>az</w:t>
      </w:r>
      <w:r>
        <w:rPr>
          <w:spacing w:val="16"/>
          <w:w w:val="120"/>
          <w:sz w:val="24"/>
        </w:rPr>
        <w:t> </w:t>
      </w:r>
      <w:r>
        <w:rPr>
          <w:w w:val="120"/>
          <w:sz w:val="24"/>
        </w:rPr>
        <w:t>adatkezelő</w:t>
      </w:r>
      <w:r>
        <w:rPr>
          <w:spacing w:val="14"/>
          <w:w w:val="120"/>
          <w:sz w:val="24"/>
        </w:rPr>
        <w:t> </w:t>
      </w:r>
      <w:r>
        <w:rPr>
          <w:w w:val="120"/>
          <w:sz w:val="24"/>
        </w:rPr>
        <w:t>tájékoztatást</w:t>
      </w:r>
      <w:r>
        <w:rPr>
          <w:spacing w:val="20"/>
          <w:w w:val="120"/>
          <w:sz w:val="24"/>
        </w:rPr>
        <w:t> </w:t>
      </w:r>
      <w:r>
        <w:rPr>
          <w:w w:val="120"/>
          <w:sz w:val="24"/>
        </w:rPr>
        <w:t>ad</w:t>
      </w:r>
      <w:r>
        <w:rPr>
          <w:spacing w:val="16"/>
          <w:w w:val="120"/>
          <w:sz w:val="24"/>
        </w:rPr>
        <w:t> </w:t>
      </w:r>
      <w:r>
        <w:rPr>
          <w:w w:val="120"/>
          <w:sz w:val="24"/>
        </w:rPr>
        <w:t>az</w:t>
      </w:r>
      <w:r>
        <w:rPr>
          <w:spacing w:val="16"/>
          <w:w w:val="120"/>
          <w:sz w:val="24"/>
        </w:rPr>
        <w:t> </w:t>
      </w:r>
      <w:r>
        <w:rPr>
          <w:w w:val="120"/>
          <w:sz w:val="24"/>
        </w:rPr>
        <w:t>érintett</w:t>
      </w:r>
    </w:p>
    <w:p>
      <w:pPr>
        <w:pStyle w:val="BodyText"/>
        <w:spacing w:line="225" w:lineRule="auto" w:before="12"/>
        <w:ind w:right="125"/>
        <w:jc w:val="both"/>
      </w:pPr>
      <w:r>
        <w:rPr>
          <w:w w:val="130"/>
        </w:rPr>
        <w:t>általa kezelt, illetve az általa vagy rendelkezése szerint megbízott adatfeldolgozó által feldolgozott adatairól, azok forrásáról, az adatkezelés</w:t>
      </w:r>
      <w:r>
        <w:rPr>
          <w:spacing w:val="78"/>
          <w:w w:val="130"/>
        </w:rPr>
        <w:t> </w:t>
      </w:r>
      <w:r>
        <w:rPr>
          <w:w w:val="130"/>
        </w:rPr>
        <w:t>céljáról, jogalapjáról, időtartamáról, az adatfeldolgozó nevéről, címéről és az adatkezeléssel összefüggő tevékenységéről, az adatvédelmi incidens körülményeiről,</w:t>
      </w:r>
      <w:r>
        <w:rPr>
          <w:spacing w:val="-9"/>
          <w:w w:val="130"/>
        </w:rPr>
        <w:t> </w:t>
      </w:r>
      <w:r>
        <w:rPr>
          <w:w w:val="130"/>
        </w:rPr>
        <w:t>hatásairól</w:t>
      </w:r>
      <w:r>
        <w:rPr>
          <w:spacing w:val="-18"/>
          <w:w w:val="130"/>
        </w:rPr>
        <w:t> </w:t>
      </w:r>
      <w:r>
        <w:rPr>
          <w:w w:val="130"/>
        </w:rPr>
        <w:t>és</w:t>
      </w:r>
      <w:r>
        <w:rPr>
          <w:spacing w:val="-15"/>
          <w:w w:val="130"/>
        </w:rPr>
        <w:t> </w:t>
      </w:r>
      <w:r>
        <w:rPr>
          <w:w w:val="130"/>
        </w:rPr>
        <w:t>az</w:t>
      </w:r>
      <w:r>
        <w:rPr>
          <w:spacing w:val="-14"/>
          <w:w w:val="130"/>
        </w:rPr>
        <w:t> </w:t>
      </w:r>
      <w:r>
        <w:rPr>
          <w:w w:val="130"/>
        </w:rPr>
        <w:t>elhárítására</w:t>
      </w:r>
      <w:r>
        <w:rPr>
          <w:spacing w:val="-12"/>
          <w:w w:val="130"/>
        </w:rPr>
        <w:t> </w:t>
      </w:r>
      <w:r>
        <w:rPr>
          <w:w w:val="130"/>
        </w:rPr>
        <w:t>megtett</w:t>
      </w:r>
      <w:r>
        <w:rPr>
          <w:spacing w:val="-8"/>
          <w:w w:val="130"/>
        </w:rPr>
        <w:t> </w:t>
      </w:r>
      <w:r>
        <w:rPr>
          <w:w w:val="130"/>
        </w:rPr>
        <w:t>intézkedésekről,</w:t>
      </w:r>
      <w:r>
        <w:rPr>
          <w:spacing w:val="-19"/>
          <w:w w:val="130"/>
        </w:rPr>
        <w:t> </w:t>
      </w:r>
      <w:r>
        <w:rPr>
          <w:w w:val="130"/>
        </w:rPr>
        <w:t>továbbá</w:t>
      </w:r>
    </w:p>
    <w:p>
      <w:pPr>
        <w:pStyle w:val="ListParagraph"/>
        <w:numPr>
          <w:ilvl w:val="0"/>
          <w:numId w:val="36"/>
        </w:numPr>
        <w:tabs>
          <w:tab w:pos="370" w:val="left" w:leader="none"/>
        </w:tabs>
        <w:spacing w:line="225" w:lineRule="auto" w:before="3" w:after="0"/>
        <w:ind w:left="113" w:right="125" w:firstLine="0"/>
        <w:jc w:val="both"/>
        <w:rPr>
          <w:sz w:val="24"/>
        </w:rPr>
      </w:pPr>
      <w:r>
        <w:rPr>
          <w:w w:val="125"/>
          <w:sz w:val="24"/>
        </w:rPr>
        <w:t>az érintett személyes adatainak továbbítása esetén - az adattovábbítás jogalapjáról és</w:t>
      </w:r>
      <w:r>
        <w:rPr>
          <w:spacing w:val="1"/>
          <w:w w:val="125"/>
          <w:sz w:val="24"/>
        </w:rPr>
        <w:t> </w:t>
      </w:r>
      <w:r>
        <w:rPr>
          <w:w w:val="125"/>
          <w:sz w:val="24"/>
        </w:rPr>
        <w:t>címzettjéről.</w:t>
      </w:r>
    </w:p>
    <w:p>
      <w:pPr>
        <w:pStyle w:val="BodyText"/>
        <w:spacing w:line="249" w:lineRule="exact"/>
        <w:ind w:left="317"/>
      </w:pPr>
      <w:r>
        <w:rPr>
          <w:w w:val="120"/>
        </w:rPr>
        <w:t>(1a)</w:t>
      </w:r>
      <w:r>
        <w:rPr>
          <w:i/>
          <w:w w:val="120"/>
          <w:position w:val="3"/>
          <w:sz w:val="18"/>
        </w:rPr>
        <w:t>2 </w:t>
      </w:r>
      <w:r>
        <w:rPr>
          <w:w w:val="120"/>
        </w:rPr>
        <w:t>Az adatkezelő - ha belső adatvédelmi felelőssel rendelkezik, a belső</w:t>
      </w:r>
    </w:p>
    <w:p>
      <w:pPr>
        <w:pStyle w:val="BodyText"/>
        <w:spacing w:line="225" w:lineRule="auto" w:before="12"/>
        <w:ind w:right="125"/>
        <w:jc w:val="both"/>
      </w:pPr>
      <w:r>
        <w:rPr>
          <w:w w:val="130"/>
        </w:rPr>
        <w:t>adatvédelmi felelős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pPr>
        <w:pStyle w:val="BodyText"/>
        <w:tabs>
          <w:tab w:pos="1165" w:val="left" w:leader="none"/>
          <w:tab w:pos="1704" w:val="left" w:leader="none"/>
          <w:tab w:pos="3458" w:val="left" w:leader="none"/>
          <w:tab w:pos="5136" w:val="left" w:leader="none"/>
          <w:tab w:pos="5990" w:val="left" w:leader="none"/>
          <w:tab w:pos="7152" w:val="left" w:leader="none"/>
          <w:tab w:pos="8284" w:val="left" w:leader="none"/>
          <w:tab w:pos="8886" w:val="left" w:leader="none"/>
        </w:tabs>
        <w:spacing w:line="251" w:lineRule="exact"/>
        <w:ind w:left="317"/>
      </w:pPr>
      <w:r>
        <w:rPr>
          <w:w w:val="125"/>
        </w:rPr>
        <w:t>(1b)</w:t>
      </w:r>
      <w:r>
        <w:rPr>
          <w:i/>
          <w:w w:val="125"/>
          <w:position w:val="3"/>
          <w:sz w:val="18"/>
        </w:rPr>
        <w:t>3</w:t>
        <w:tab/>
      </w:r>
      <w:r>
        <w:rPr>
          <w:w w:val="125"/>
        </w:rPr>
        <w:t>Az</w:t>
        <w:tab/>
        <w:t>elektronikus</w:t>
        <w:tab/>
        <w:t>hírközlésről</w:t>
        <w:tab/>
        <w:t>szóló</w:t>
        <w:tab/>
        <w:t>törvény</w:t>
        <w:tab/>
        <w:t>hatálya</w:t>
        <w:tab/>
        <w:t>alá</w:t>
        <w:tab/>
        <w:t>tartozó</w:t>
      </w:r>
    </w:p>
    <w:p>
      <w:pPr>
        <w:pStyle w:val="BodyText"/>
        <w:spacing w:line="225" w:lineRule="auto" w:before="12"/>
        <w:ind w:right="126"/>
        <w:jc w:val="both"/>
      </w:pPr>
      <w:r>
        <w:rPr>
          <w:w w:val="130"/>
        </w:rPr>
        <w:t>adatkezelő</w:t>
      </w:r>
      <w:r>
        <w:rPr>
          <w:spacing w:val="-17"/>
          <w:w w:val="130"/>
        </w:rPr>
        <w:t> </w:t>
      </w:r>
      <w:r>
        <w:rPr>
          <w:w w:val="130"/>
        </w:rPr>
        <w:t>az</w:t>
      </w:r>
      <w:r>
        <w:rPr>
          <w:spacing w:val="-17"/>
          <w:w w:val="130"/>
        </w:rPr>
        <w:t> </w:t>
      </w:r>
      <w:r>
        <w:rPr>
          <w:w w:val="130"/>
        </w:rPr>
        <w:t>(1a)</w:t>
      </w:r>
      <w:r>
        <w:rPr>
          <w:spacing w:val="-10"/>
          <w:w w:val="130"/>
        </w:rPr>
        <w:t> </w:t>
      </w:r>
      <w:r>
        <w:rPr>
          <w:w w:val="130"/>
        </w:rPr>
        <w:t>bekezdésben</w:t>
      </w:r>
      <w:r>
        <w:rPr>
          <w:spacing w:val="-24"/>
          <w:w w:val="130"/>
        </w:rPr>
        <w:t> </w:t>
      </w:r>
      <w:r>
        <w:rPr>
          <w:w w:val="130"/>
        </w:rPr>
        <w:t>meghatározott</w:t>
      </w:r>
      <w:r>
        <w:rPr>
          <w:spacing w:val="-16"/>
          <w:w w:val="130"/>
        </w:rPr>
        <w:t> </w:t>
      </w:r>
      <w:r>
        <w:rPr>
          <w:w w:val="130"/>
        </w:rPr>
        <w:t>kötelezettségét</w:t>
      </w:r>
      <w:r>
        <w:rPr>
          <w:spacing w:val="-14"/>
          <w:w w:val="130"/>
        </w:rPr>
        <w:t> </w:t>
      </w:r>
      <w:r>
        <w:rPr>
          <w:w w:val="130"/>
        </w:rPr>
        <w:t>az</w:t>
      </w:r>
      <w:r>
        <w:rPr>
          <w:spacing w:val="-16"/>
          <w:w w:val="130"/>
        </w:rPr>
        <w:t> </w:t>
      </w:r>
      <w:r>
        <w:rPr>
          <w:w w:val="130"/>
        </w:rPr>
        <w:t>elektronikus hírközlésről szóló törvényben meghatározott, a személyes adatok megsértésének eseteit tartalmazó nyilvántartás vezetésével is</w:t>
      </w:r>
      <w:r>
        <w:rPr>
          <w:spacing w:val="-44"/>
          <w:w w:val="130"/>
        </w:rPr>
        <w:t> </w:t>
      </w:r>
      <w:r>
        <w:rPr>
          <w:w w:val="130"/>
        </w:rPr>
        <w:t>teljesítheti.</w:t>
      </w:r>
    </w:p>
    <w:p>
      <w:pPr>
        <w:pStyle w:val="BodyText"/>
        <w:spacing w:before="7"/>
        <w:ind w:left="0"/>
        <w:rPr>
          <w:sz w:val="22"/>
        </w:rPr>
      </w:pPr>
      <w:r>
        <w:rPr/>
        <w:pict>
          <v:line style="position:absolute;mso-position-horizontal-relative:page;mso-position-vertical-relative:paragraph;z-index:-880;mso-wrap-distance-left:0;mso-wrap-distance-right:0" from="56.693001pt,15.202976pt" to="538.583001pt,15.202976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w:t>
      </w:r>
      <w:r>
        <w:rPr>
          <w:i/>
          <w:spacing w:val="-4"/>
          <w:w w:val="125"/>
          <w:sz w:val="18"/>
        </w:rPr>
        <w:t> </w:t>
      </w:r>
      <w:r>
        <w:rPr>
          <w:i/>
          <w:w w:val="125"/>
          <w:sz w:val="18"/>
        </w:rPr>
        <w:t>2013.</w:t>
      </w:r>
      <w:r>
        <w:rPr>
          <w:i/>
          <w:spacing w:val="-3"/>
          <w:w w:val="125"/>
          <w:sz w:val="18"/>
        </w:rPr>
        <w:t> </w:t>
      </w:r>
      <w:r>
        <w:rPr>
          <w:i/>
          <w:w w:val="125"/>
          <w:sz w:val="18"/>
        </w:rPr>
        <w:t>évi</w:t>
      </w:r>
      <w:r>
        <w:rPr>
          <w:i/>
          <w:spacing w:val="-4"/>
          <w:w w:val="125"/>
          <w:sz w:val="18"/>
        </w:rPr>
        <w:t> </w:t>
      </w:r>
      <w:r>
        <w:rPr>
          <w:i/>
          <w:w w:val="125"/>
          <w:sz w:val="18"/>
        </w:rPr>
        <w:t>LXXVI.</w:t>
      </w:r>
      <w:r>
        <w:rPr>
          <w:i/>
          <w:spacing w:val="-2"/>
          <w:w w:val="125"/>
          <w:sz w:val="18"/>
        </w:rPr>
        <w:t> </w:t>
      </w:r>
      <w:r>
        <w:rPr>
          <w:i/>
          <w:w w:val="125"/>
          <w:sz w:val="18"/>
        </w:rPr>
        <w:t>törvény</w:t>
      </w:r>
      <w:r>
        <w:rPr>
          <w:i/>
          <w:spacing w:val="-4"/>
          <w:w w:val="125"/>
          <w:sz w:val="18"/>
        </w:rPr>
        <w:t> </w:t>
      </w:r>
      <w:r>
        <w:rPr>
          <w:i/>
          <w:w w:val="125"/>
          <w:sz w:val="18"/>
        </w:rPr>
        <w:t>109.</w:t>
      </w:r>
      <w:r>
        <w:rPr>
          <w:i/>
          <w:spacing w:val="-3"/>
          <w:w w:val="125"/>
          <w:sz w:val="18"/>
        </w:rPr>
        <w:t> </w:t>
      </w:r>
      <w:r>
        <w:rPr>
          <w:i/>
          <w:w w:val="125"/>
          <w:sz w:val="18"/>
        </w:rPr>
        <w:t>§</w:t>
      </w:r>
      <w:r>
        <w:rPr>
          <w:i/>
          <w:spacing w:val="-3"/>
          <w:w w:val="125"/>
          <w:sz w:val="18"/>
        </w:rPr>
        <w:t> </w:t>
      </w:r>
      <w:r>
        <w:rPr>
          <w:i/>
          <w:w w:val="125"/>
          <w:sz w:val="18"/>
        </w:rPr>
        <w:t>c),</w:t>
      </w:r>
      <w:r>
        <w:rPr>
          <w:i/>
          <w:spacing w:val="-2"/>
          <w:w w:val="125"/>
          <w:sz w:val="18"/>
        </w:rPr>
        <w:t> </w:t>
      </w:r>
      <w:r>
        <w:rPr>
          <w:i/>
          <w:w w:val="125"/>
          <w:sz w:val="18"/>
        </w:rPr>
        <w:t>2015.</w:t>
      </w:r>
      <w:r>
        <w:rPr>
          <w:i/>
          <w:spacing w:val="-3"/>
          <w:w w:val="125"/>
          <w:sz w:val="18"/>
        </w:rPr>
        <w:t> </w:t>
      </w:r>
      <w:r>
        <w:rPr>
          <w:i/>
          <w:w w:val="125"/>
          <w:sz w:val="18"/>
        </w:rPr>
        <w:t>évi</w:t>
      </w:r>
      <w:r>
        <w:rPr>
          <w:i/>
          <w:spacing w:val="-4"/>
          <w:w w:val="125"/>
          <w:sz w:val="18"/>
        </w:rPr>
        <w:t> </w:t>
      </w:r>
      <w:r>
        <w:rPr>
          <w:i/>
          <w:w w:val="125"/>
          <w:sz w:val="18"/>
        </w:rPr>
        <w:t>CXXIX.</w:t>
      </w:r>
      <w:r>
        <w:rPr>
          <w:i/>
          <w:spacing w:val="-2"/>
          <w:w w:val="125"/>
          <w:sz w:val="18"/>
        </w:rPr>
        <w:t> </w:t>
      </w:r>
      <w:r>
        <w:rPr>
          <w:i/>
          <w:w w:val="125"/>
          <w:sz w:val="18"/>
        </w:rPr>
        <w:t>törvény</w:t>
      </w:r>
      <w:r>
        <w:rPr>
          <w:i/>
          <w:spacing w:val="-4"/>
          <w:w w:val="125"/>
          <w:sz w:val="18"/>
        </w:rPr>
        <w:t> </w:t>
      </w:r>
      <w:r>
        <w:rPr>
          <w:i/>
          <w:w w:val="125"/>
          <w:sz w:val="18"/>
        </w:rPr>
        <w:t>17.</w:t>
      </w:r>
      <w:r>
        <w:rPr>
          <w:i/>
          <w:spacing w:val="-3"/>
          <w:w w:val="125"/>
          <w:sz w:val="18"/>
        </w:rPr>
        <w:t> </w:t>
      </w:r>
      <w:r>
        <w:rPr>
          <w:i/>
          <w:w w:val="125"/>
          <w:sz w:val="18"/>
        </w:rPr>
        <w:t>§</w:t>
      </w:r>
      <w:r>
        <w:rPr>
          <w:i/>
          <w:spacing w:val="-3"/>
          <w:w w:val="125"/>
          <w:sz w:val="18"/>
        </w:rPr>
        <w:t> </w:t>
      </w:r>
      <w:r>
        <w:rPr>
          <w:i/>
          <w:w w:val="125"/>
          <w:sz w:val="18"/>
        </w:rPr>
        <w:t>(2)</w:t>
      </w:r>
      <w:r>
        <w:rPr>
          <w:i/>
          <w:spacing w:val="-2"/>
          <w:w w:val="125"/>
          <w:sz w:val="18"/>
        </w:rPr>
        <w:t> </w:t>
      </w:r>
      <w:r>
        <w:rPr>
          <w:i/>
          <w:w w:val="125"/>
          <w:sz w:val="18"/>
        </w:rPr>
        <w:t>a).</w:t>
      </w:r>
    </w:p>
    <w:p>
      <w:pPr>
        <w:pStyle w:val="ListParagraph"/>
        <w:numPr>
          <w:ilvl w:val="0"/>
          <w:numId w:val="32"/>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3.</w:t>
      </w:r>
      <w:r>
        <w:rPr>
          <w:i/>
          <w:spacing w:val="-10"/>
          <w:w w:val="125"/>
          <w:sz w:val="18"/>
        </w:rPr>
        <w:t> </w:t>
      </w:r>
      <w:r>
        <w:rPr>
          <w:i/>
          <w:w w:val="125"/>
          <w:sz w:val="18"/>
        </w:rPr>
        <w:t>§.</w:t>
      </w:r>
      <w:r>
        <w:rPr>
          <w:i/>
          <w:spacing w:val="-10"/>
          <w:w w:val="125"/>
          <w:sz w:val="18"/>
        </w:rPr>
        <w:t> </w:t>
      </w:r>
      <w:r>
        <w:rPr>
          <w:i/>
          <w:w w:val="125"/>
          <w:sz w:val="18"/>
        </w:rPr>
        <w:t>Hatályos:</w:t>
      </w:r>
      <w:r>
        <w:rPr>
          <w:i/>
          <w:spacing w:val="-9"/>
          <w:w w:val="125"/>
          <w:sz w:val="18"/>
        </w:rPr>
        <w:t> </w:t>
      </w:r>
      <w:r>
        <w:rPr>
          <w:i/>
          <w:w w:val="125"/>
          <w:sz w:val="18"/>
        </w:rPr>
        <w:t>2015.</w:t>
      </w:r>
      <w:r>
        <w:rPr>
          <w:i/>
          <w:spacing w:val="-10"/>
          <w:w w:val="125"/>
          <w:sz w:val="18"/>
        </w:rPr>
        <w:t> </w:t>
      </w:r>
      <w:r>
        <w:rPr>
          <w:i/>
          <w:w w:val="125"/>
          <w:sz w:val="18"/>
        </w:rPr>
        <w:t>X.</w:t>
      </w:r>
      <w:r>
        <w:rPr>
          <w:i/>
          <w:spacing w:val="-10"/>
          <w:w w:val="125"/>
          <w:sz w:val="18"/>
        </w:rPr>
        <w:t> </w:t>
      </w:r>
      <w:r>
        <w:rPr>
          <w:i/>
          <w:w w:val="125"/>
          <w:sz w:val="18"/>
        </w:rPr>
        <w:t>1-től.</w:t>
      </w:r>
    </w:p>
    <w:p>
      <w:pPr>
        <w:pStyle w:val="ListParagraph"/>
        <w:numPr>
          <w:ilvl w:val="0"/>
          <w:numId w:val="32"/>
        </w:numPr>
        <w:tabs>
          <w:tab w:pos="686" w:val="left" w:leader="none"/>
          <w:tab w:pos="687" w:val="left" w:leader="none"/>
        </w:tabs>
        <w:spacing w:line="203"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10"/>
          <w:w w:val="125"/>
          <w:sz w:val="18"/>
        </w:rPr>
        <w:t> </w:t>
      </w:r>
      <w:r>
        <w:rPr>
          <w:i/>
          <w:w w:val="125"/>
          <w:sz w:val="18"/>
        </w:rPr>
        <w:t>3.</w:t>
      </w:r>
      <w:r>
        <w:rPr>
          <w:i/>
          <w:spacing w:val="-10"/>
          <w:w w:val="125"/>
          <w:sz w:val="18"/>
        </w:rPr>
        <w:t> </w:t>
      </w:r>
      <w:r>
        <w:rPr>
          <w:i/>
          <w:w w:val="125"/>
          <w:sz w:val="18"/>
        </w:rPr>
        <w:t>§.</w:t>
      </w:r>
      <w:r>
        <w:rPr>
          <w:i/>
          <w:spacing w:val="-10"/>
          <w:w w:val="125"/>
          <w:sz w:val="18"/>
        </w:rPr>
        <w:t> </w:t>
      </w:r>
      <w:r>
        <w:rPr>
          <w:i/>
          <w:w w:val="125"/>
          <w:sz w:val="18"/>
        </w:rPr>
        <w:t>Hatályos:</w:t>
      </w:r>
      <w:r>
        <w:rPr>
          <w:i/>
          <w:spacing w:val="-9"/>
          <w:w w:val="125"/>
          <w:sz w:val="18"/>
        </w:rPr>
        <w:t> </w:t>
      </w:r>
      <w:r>
        <w:rPr>
          <w:i/>
          <w:w w:val="125"/>
          <w:sz w:val="18"/>
        </w:rPr>
        <w:t>2015.</w:t>
      </w:r>
      <w:r>
        <w:rPr>
          <w:i/>
          <w:spacing w:val="-10"/>
          <w:w w:val="125"/>
          <w:sz w:val="18"/>
        </w:rPr>
        <w:t> </w:t>
      </w:r>
      <w:r>
        <w:rPr>
          <w:i/>
          <w:w w:val="125"/>
          <w:sz w:val="18"/>
        </w:rPr>
        <w:t>X.</w:t>
      </w:r>
      <w:r>
        <w:rPr>
          <w:i/>
          <w:spacing w:val="-10"/>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7"/>
        </w:numPr>
        <w:tabs>
          <w:tab w:pos="793" w:val="left" w:leader="none"/>
        </w:tabs>
        <w:spacing w:line="225" w:lineRule="auto" w:before="173" w:after="0"/>
        <w:ind w:left="113" w:right="125" w:firstLine="204"/>
        <w:jc w:val="both"/>
        <w:rPr>
          <w:sz w:val="24"/>
        </w:rPr>
      </w:pPr>
      <w:r>
        <w:rPr>
          <w:w w:val="130"/>
          <w:sz w:val="24"/>
        </w:rPr>
        <w:t>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w:t>
      </w:r>
      <w:r>
        <w:rPr>
          <w:spacing w:val="-5"/>
          <w:w w:val="130"/>
          <w:sz w:val="24"/>
        </w:rPr>
        <w:t> </w:t>
      </w:r>
      <w:r>
        <w:rPr>
          <w:w w:val="130"/>
          <w:sz w:val="24"/>
        </w:rPr>
        <w:t>adatokat.</w:t>
      </w:r>
    </w:p>
    <w:p>
      <w:pPr>
        <w:pStyle w:val="ListParagraph"/>
        <w:numPr>
          <w:ilvl w:val="0"/>
          <w:numId w:val="37"/>
        </w:numPr>
        <w:tabs>
          <w:tab w:pos="659" w:val="left" w:leader="none"/>
          <w:tab w:pos="976" w:val="left" w:leader="none"/>
          <w:tab w:pos="1484" w:val="left" w:leader="none"/>
          <w:tab w:pos="2167" w:val="left" w:leader="none"/>
          <w:tab w:pos="2636" w:val="left" w:leader="none"/>
          <w:tab w:pos="2984" w:val="left" w:leader="none"/>
          <w:tab w:pos="3528" w:val="left" w:leader="none"/>
          <w:tab w:pos="4875" w:val="left" w:leader="none"/>
          <w:tab w:pos="7004" w:val="left" w:leader="none"/>
          <w:tab w:pos="9252" w:val="left" w:leader="none"/>
        </w:tabs>
        <w:spacing w:line="251" w:lineRule="exact" w:before="0" w:after="0"/>
        <w:ind w:left="658" w:right="0" w:hanging="341"/>
        <w:jc w:val="left"/>
        <w:rPr>
          <w:sz w:val="24"/>
        </w:rPr>
      </w:pPr>
      <w:r>
        <w:rPr>
          <w:i/>
          <w:w w:val="125"/>
          <w:position w:val="3"/>
          <w:sz w:val="18"/>
        </w:rPr>
        <w:t>1</w:t>
        <w:tab/>
      </w:r>
      <w:r>
        <w:rPr>
          <w:w w:val="125"/>
          <w:sz w:val="24"/>
        </w:rPr>
        <w:t>Az</w:t>
        <w:tab/>
        <w:t>(1a)</w:t>
        <w:tab/>
        <w:t>és</w:t>
        <w:tab/>
        <w:t>a</w:t>
        <w:tab/>
        <w:t>(2)</w:t>
        <w:tab/>
        <w:t>bekezdés</w:t>
        <w:tab/>
        <w:t>szerinti </w:t>
      </w:r>
      <w:r>
        <w:rPr>
          <w:spacing w:val="62"/>
          <w:w w:val="125"/>
          <w:sz w:val="24"/>
        </w:rPr>
        <w:t> </w:t>
      </w:r>
      <w:r>
        <w:rPr>
          <w:w w:val="125"/>
          <w:sz w:val="24"/>
        </w:rPr>
        <w:t>adatok</w:t>
        <w:tab/>
        <w:t>nyilvántartásban</w:t>
        <w:tab/>
        <w:t>való</w:t>
      </w:r>
    </w:p>
    <w:p>
      <w:pPr>
        <w:pStyle w:val="BodyText"/>
        <w:spacing w:line="225" w:lineRule="auto" w:before="12"/>
        <w:ind w:right="126"/>
        <w:jc w:val="both"/>
      </w:pPr>
      <w:r>
        <w:rPr>
          <w:w w:val="130"/>
        </w:rPr>
        <w:t>megőrzésére irányuló - és ennek alapján a tájékoztatási - kötelezettség időtartamát az adatkezelést előíró jogszabály korlátozhatja. E korlátozás körében személyes adatok esetében öt évnél, különleges adatok esetében pedig húsz évnél rövidebb időtartam nem állapítható meg.</w:t>
      </w:r>
    </w:p>
    <w:p>
      <w:pPr>
        <w:pStyle w:val="ListParagraph"/>
        <w:numPr>
          <w:ilvl w:val="0"/>
          <w:numId w:val="37"/>
        </w:numPr>
        <w:tabs>
          <w:tab w:pos="659" w:val="left" w:leader="none"/>
        </w:tabs>
        <w:spacing w:line="225" w:lineRule="auto" w:before="2" w:after="0"/>
        <w:ind w:left="113" w:right="126" w:firstLine="204"/>
        <w:jc w:val="both"/>
        <w:rPr>
          <w:sz w:val="24"/>
        </w:rPr>
      </w:pPr>
      <w:r>
        <w:rPr>
          <w:i/>
          <w:w w:val="130"/>
          <w:position w:val="3"/>
          <w:sz w:val="18"/>
        </w:rPr>
        <w:t>2</w:t>
      </w:r>
      <w:r>
        <w:rPr>
          <w:i/>
          <w:spacing w:val="-1"/>
          <w:w w:val="130"/>
          <w:position w:val="3"/>
          <w:sz w:val="18"/>
        </w:rPr>
        <w:t> </w:t>
      </w:r>
      <w:r>
        <w:rPr>
          <w:w w:val="130"/>
          <w:sz w:val="24"/>
        </w:rPr>
        <w:t>Az</w:t>
      </w:r>
      <w:r>
        <w:rPr>
          <w:spacing w:val="-20"/>
          <w:w w:val="130"/>
          <w:sz w:val="24"/>
        </w:rPr>
        <w:t> </w:t>
      </w:r>
      <w:r>
        <w:rPr>
          <w:w w:val="130"/>
          <w:sz w:val="24"/>
        </w:rPr>
        <w:t>adatkezelő</w:t>
      </w:r>
      <w:r>
        <w:rPr>
          <w:spacing w:val="-20"/>
          <w:w w:val="130"/>
          <w:sz w:val="24"/>
        </w:rPr>
        <w:t> </w:t>
      </w:r>
      <w:r>
        <w:rPr>
          <w:w w:val="130"/>
          <w:sz w:val="24"/>
        </w:rPr>
        <w:t>köteles</w:t>
      </w:r>
      <w:r>
        <w:rPr>
          <w:spacing w:val="-19"/>
          <w:w w:val="130"/>
          <w:sz w:val="24"/>
        </w:rPr>
        <w:t> </w:t>
      </w:r>
      <w:r>
        <w:rPr>
          <w:w w:val="130"/>
          <w:sz w:val="24"/>
        </w:rPr>
        <w:t>a</w:t>
      </w:r>
      <w:r>
        <w:rPr>
          <w:spacing w:val="-20"/>
          <w:w w:val="130"/>
          <w:sz w:val="24"/>
        </w:rPr>
        <w:t> </w:t>
      </w:r>
      <w:r>
        <w:rPr>
          <w:w w:val="130"/>
          <w:sz w:val="24"/>
        </w:rPr>
        <w:t>kérelem</w:t>
      </w:r>
      <w:r>
        <w:rPr>
          <w:spacing w:val="-19"/>
          <w:w w:val="130"/>
          <w:sz w:val="24"/>
        </w:rPr>
        <w:t> </w:t>
      </w:r>
      <w:r>
        <w:rPr>
          <w:w w:val="130"/>
          <w:sz w:val="24"/>
        </w:rPr>
        <w:t>benyújtásától</w:t>
      </w:r>
      <w:r>
        <w:rPr>
          <w:spacing w:val="-20"/>
          <w:w w:val="130"/>
          <w:sz w:val="24"/>
        </w:rPr>
        <w:t> </w:t>
      </w:r>
      <w:r>
        <w:rPr>
          <w:w w:val="130"/>
          <w:sz w:val="24"/>
        </w:rPr>
        <w:t>számított</w:t>
      </w:r>
      <w:r>
        <w:rPr>
          <w:spacing w:val="-20"/>
          <w:w w:val="130"/>
          <w:sz w:val="24"/>
        </w:rPr>
        <w:t> </w:t>
      </w:r>
      <w:r>
        <w:rPr>
          <w:w w:val="130"/>
          <w:sz w:val="24"/>
        </w:rPr>
        <w:t>legrövidebb</w:t>
      </w:r>
      <w:r>
        <w:rPr>
          <w:spacing w:val="-18"/>
          <w:w w:val="130"/>
          <w:sz w:val="24"/>
        </w:rPr>
        <w:t> </w:t>
      </w:r>
      <w:r>
        <w:rPr>
          <w:w w:val="130"/>
          <w:sz w:val="24"/>
        </w:rPr>
        <w:t>idő alatt,</w:t>
      </w:r>
      <w:r>
        <w:rPr>
          <w:spacing w:val="-11"/>
          <w:w w:val="130"/>
          <w:sz w:val="24"/>
        </w:rPr>
        <w:t> </w:t>
      </w:r>
      <w:r>
        <w:rPr>
          <w:w w:val="130"/>
          <w:sz w:val="24"/>
        </w:rPr>
        <w:t>legfeljebb</w:t>
      </w:r>
      <w:r>
        <w:rPr>
          <w:spacing w:val="-8"/>
          <w:w w:val="130"/>
          <w:sz w:val="24"/>
        </w:rPr>
        <w:t> </w:t>
      </w:r>
      <w:r>
        <w:rPr>
          <w:w w:val="130"/>
          <w:sz w:val="24"/>
        </w:rPr>
        <w:t>azonban</w:t>
      </w:r>
      <w:r>
        <w:rPr>
          <w:spacing w:val="-11"/>
          <w:w w:val="130"/>
          <w:sz w:val="24"/>
        </w:rPr>
        <w:t> </w:t>
      </w:r>
      <w:r>
        <w:rPr>
          <w:w w:val="130"/>
          <w:sz w:val="24"/>
        </w:rPr>
        <w:t>25</w:t>
      </w:r>
      <w:r>
        <w:rPr>
          <w:spacing w:val="-10"/>
          <w:w w:val="130"/>
          <w:sz w:val="24"/>
        </w:rPr>
        <w:t> </w:t>
      </w:r>
      <w:r>
        <w:rPr>
          <w:w w:val="130"/>
          <w:sz w:val="24"/>
        </w:rPr>
        <w:t>napon belül,</w:t>
      </w:r>
      <w:r>
        <w:rPr>
          <w:spacing w:val="-19"/>
          <w:w w:val="130"/>
          <w:sz w:val="24"/>
        </w:rPr>
        <w:t> </w:t>
      </w:r>
      <w:r>
        <w:rPr>
          <w:w w:val="130"/>
          <w:sz w:val="24"/>
        </w:rPr>
        <w:t>közérthető</w:t>
      </w:r>
      <w:r>
        <w:rPr>
          <w:spacing w:val="-11"/>
          <w:w w:val="130"/>
          <w:sz w:val="24"/>
        </w:rPr>
        <w:t> </w:t>
      </w:r>
      <w:r>
        <w:rPr>
          <w:w w:val="130"/>
          <w:sz w:val="24"/>
        </w:rPr>
        <w:t>formában,</w:t>
      </w:r>
      <w:r>
        <w:rPr>
          <w:spacing w:val="-10"/>
          <w:w w:val="130"/>
          <w:sz w:val="24"/>
        </w:rPr>
        <w:t> </w:t>
      </w:r>
      <w:r>
        <w:rPr>
          <w:w w:val="130"/>
          <w:sz w:val="24"/>
        </w:rPr>
        <w:t>az</w:t>
      </w:r>
      <w:r>
        <w:rPr>
          <w:spacing w:val="-7"/>
          <w:w w:val="130"/>
          <w:sz w:val="24"/>
        </w:rPr>
        <w:t> </w:t>
      </w:r>
      <w:r>
        <w:rPr>
          <w:w w:val="130"/>
          <w:sz w:val="24"/>
        </w:rPr>
        <w:t>érintett</w:t>
      </w:r>
      <w:r>
        <w:rPr>
          <w:spacing w:val="-13"/>
          <w:w w:val="130"/>
          <w:sz w:val="24"/>
        </w:rPr>
        <w:t> </w:t>
      </w:r>
      <w:r>
        <w:rPr>
          <w:w w:val="130"/>
          <w:sz w:val="24"/>
        </w:rPr>
        <w:t>erre irányuló kérelmére írásban megadni a</w:t>
      </w:r>
      <w:r>
        <w:rPr>
          <w:spacing w:val="-13"/>
          <w:w w:val="130"/>
          <w:sz w:val="24"/>
        </w:rPr>
        <w:t> </w:t>
      </w:r>
      <w:r>
        <w:rPr>
          <w:w w:val="130"/>
          <w:sz w:val="24"/>
        </w:rPr>
        <w:t>tájékoztatást.</w:t>
      </w:r>
    </w:p>
    <w:p>
      <w:pPr>
        <w:pStyle w:val="ListParagraph"/>
        <w:numPr>
          <w:ilvl w:val="0"/>
          <w:numId w:val="37"/>
        </w:numPr>
        <w:tabs>
          <w:tab w:pos="740" w:val="left" w:leader="none"/>
        </w:tabs>
        <w:spacing w:line="225" w:lineRule="auto" w:before="2" w:after="0"/>
        <w:ind w:left="113" w:right="121" w:firstLine="204"/>
        <w:jc w:val="both"/>
        <w:rPr>
          <w:sz w:val="24"/>
        </w:rPr>
      </w:pPr>
      <w:r>
        <w:rPr>
          <w:w w:val="130"/>
          <w:sz w:val="24"/>
        </w:rPr>
        <w:t>A</w:t>
      </w:r>
      <w:r>
        <w:rPr>
          <w:spacing w:val="-15"/>
          <w:w w:val="130"/>
          <w:sz w:val="24"/>
        </w:rPr>
        <w:t> </w:t>
      </w:r>
      <w:r>
        <w:rPr>
          <w:w w:val="130"/>
          <w:sz w:val="24"/>
        </w:rPr>
        <w:t>(4)</w:t>
      </w:r>
      <w:r>
        <w:rPr>
          <w:spacing w:val="-15"/>
          <w:w w:val="130"/>
          <w:sz w:val="24"/>
        </w:rPr>
        <w:t> </w:t>
      </w:r>
      <w:r>
        <w:rPr>
          <w:w w:val="130"/>
          <w:sz w:val="24"/>
        </w:rPr>
        <w:t>bekezdésben</w:t>
      </w:r>
      <w:r>
        <w:rPr>
          <w:spacing w:val="-15"/>
          <w:w w:val="130"/>
          <w:sz w:val="24"/>
        </w:rPr>
        <w:t> </w:t>
      </w:r>
      <w:r>
        <w:rPr>
          <w:w w:val="130"/>
          <w:sz w:val="24"/>
        </w:rPr>
        <w:t>foglalt</w:t>
      </w:r>
      <w:r>
        <w:rPr>
          <w:spacing w:val="-16"/>
          <w:w w:val="130"/>
          <w:sz w:val="24"/>
        </w:rPr>
        <w:t> </w:t>
      </w:r>
      <w:r>
        <w:rPr>
          <w:w w:val="130"/>
          <w:sz w:val="24"/>
        </w:rPr>
        <w:t>tájékoztatás</w:t>
      </w:r>
      <w:r>
        <w:rPr>
          <w:spacing w:val="-12"/>
          <w:w w:val="130"/>
          <w:sz w:val="24"/>
        </w:rPr>
        <w:t> </w:t>
      </w:r>
      <w:r>
        <w:rPr>
          <w:w w:val="130"/>
          <w:sz w:val="24"/>
        </w:rPr>
        <w:t>ingyenes,</w:t>
      </w:r>
      <w:r>
        <w:rPr>
          <w:spacing w:val="-13"/>
          <w:w w:val="130"/>
          <w:sz w:val="24"/>
        </w:rPr>
        <w:t> </w:t>
      </w:r>
      <w:r>
        <w:rPr>
          <w:w w:val="130"/>
          <w:sz w:val="24"/>
        </w:rPr>
        <w:t>ha</w:t>
      </w:r>
      <w:r>
        <w:rPr>
          <w:spacing w:val="-14"/>
          <w:w w:val="130"/>
          <w:sz w:val="24"/>
        </w:rPr>
        <w:t> </w:t>
      </w:r>
      <w:r>
        <w:rPr>
          <w:w w:val="130"/>
          <w:sz w:val="24"/>
        </w:rPr>
        <w:t>a</w:t>
      </w:r>
      <w:r>
        <w:rPr>
          <w:spacing w:val="-15"/>
          <w:w w:val="130"/>
          <w:sz w:val="24"/>
        </w:rPr>
        <w:t> </w:t>
      </w:r>
      <w:r>
        <w:rPr>
          <w:w w:val="130"/>
          <w:sz w:val="24"/>
        </w:rPr>
        <w:t>tájékoztatást</w:t>
      </w:r>
      <w:r>
        <w:rPr>
          <w:spacing w:val="-4"/>
          <w:w w:val="130"/>
          <w:sz w:val="24"/>
        </w:rPr>
        <w:t> </w:t>
      </w:r>
      <w:r>
        <w:rPr>
          <w:w w:val="130"/>
          <w:sz w:val="24"/>
        </w:rPr>
        <w:t>kérő</w:t>
      </w:r>
      <w:r>
        <w:rPr>
          <w:spacing w:val="-22"/>
          <w:w w:val="130"/>
          <w:sz w:val="24"/>
        </w:rPr>
        <w:t> </w:t>
      </w:r>
      <w:r>
        <w:rPr>
          <w:w w:val="130"/>
          <w:sz w:val="24"/>
        </w:rPr>
        <w:t>a folyó évben azonos adatkörre vonatkozóan tájékoztatási kérelmet az adatkezelőhöz még nem nyújtott be. Egyéb esetekben költségtérítés állapítható meg. A költségtérítés mértékét a felek között létrejött szerződés is rögzítheti.</w:t>
      </w:r>
      <w:r>
        <w:rPr>
          <w:spacing w:val="-16"/>
          <w:w w:val="130"/>
          <w:sz w:val="24"/>
        </w:rPr>
        <w:t> </w:t>
      </w:r>
      <w:r>
        <w:rPr>
          <w:w w:val="130"/>
          <w:sz w:val="24"/>
        </w:rPr>
        <w:t>A</w:t>
      </w:r>
      <w:r>
        <w:rPr>
          <w:spacing w:val="-14"/>
          <w:w w:val="130"/>
          <w:sz w:val="24"/>
        </w:rPr>
        <w:t> </w:t>
      </w:r>
      <w:r>
        <w:rPr>
          <w:w w:val="130"/>
          <w:sz w:val="24"/>
        </w:rPr>
        <w:t>már</w:t>
      </w:r>
      <w:r>
        <w:rPr>
          <w:spacing w:val="-14"/>
          <w:w w:val="130"/>
          <w:sz w:val="24"/>
        </w:rPr>
        <w:t> </w:t>
      </w:r>
      <w:r>
        <w:rPr>
          <w:w w:val="130"/>
          <w:sz w:val="24"/>
        </w:rPr>
        <w:t>megfizetett</w:t>
      </w:r>
      <w:r>
        <w:rPr>
          <w:spacing w:val="-15"/>
          <w:w w:val="130"/>
          <w:sz w:val="24"/>
        </w:rPr>
        <w:t> </w:t>
      </w:r>
      <w:r>
        <w:rPr>
          <w:w w:val="130"/>
          <w:sz w:val="24"/>
        </w:rPr>
        <w:t>költségtérítést</w:t>
      </w:r>
      <w:r>
        <w:rPr>
          <w:spacing w:val="-4"/>
          <w:w w:val="130"/>
          <w:sz w:val="24"/>
        </w:rPr>
        <w:t> </w:t>
      </w:r>
      <w:r>
        <w:rPr>
          <w:w w:val="130"/>
          <w:sz w:val="24"/>
        </w:rPr>
        <w:t>vissza</w:t>
      </w:r>
      <w:r>
        <w:rPr>
          <w:spacing w:val="-21"/>
          <w:w w:val="130"/>
          <w:sz w:val="24"/>
        </w:rPr>
        <w:t> </w:t>
      </w:r>
      <w:r>
        <w:rPr>
          <w:w w:val="130"/>
          <w:sz w:val="24"/>
        </w:rPr>
        <w:t>kell</w:t>
      </w:r>
      <w:r>
        <w:rPr>
          <w:spacing w:val="-14"/>
          <w:w w:val="130"/>
          <w:sz w:val="24"/>
        </w:rPr>
        <w:t> </w:t>
      </w:r>
      <w:r>
        <w:rPr>
          <w:w w:val="130"/>
          <w:sz w:val="24"/>
        </w:rPr>
        <w:t>téríteni,</w:t>
      </w:r>
      <w:r>
        <w:rPr>
          <w:spacing w:val="-4"/>
          <w:w w:val="130"/>
          <w:sz w:val="24"/>
        </w:rPr>
        <w:t> </w:t>
      </w:r>
      <w:r>
        <w:rPr>
          <w:w w:val="130"/>
          <w:sz w:val="24"/>
        </w:rPr>
        <w:t>ha</w:t>
      </w:r>
      <w:r>
        <w:rPr>
          <w:spacing w:val="-24"/>
          <w:w w:val="130"/>
          <w:sz w:val="24"/>
        </w:rPr>
        <w:t> </w:t>
      </w:r>
      <w:r>
        <w:rPr>
          <w:w w:val="130"/>
          <w:sz w:val="24"/>
        </w:rPr>
        <w:t>az</w:t>
      </w:r>
      <w:r>
        <w:rPr>
          <w:spacing w:val="-14"/>
          <w:w w:val="130"/>
          <w:sz w:val="24"/>
        </w:rPr>
        <w:t> </w:t>
      </w:r>
      <w:r>
        <w:rPr>
          <w:w w:val="130"/>
          <w:sz w:val="24"/>
        </w:rPr>
        <w:t>adatokat jogellenesen</w:t>
      </w:r>
      <w:r>
        <w:rPr>
          <w:spacing w:val="-13"/>
          <w:w w:val="130"/>
          <w:sz w:val="24"/>
        </w:rPr>
        <w:t> </w:t>
      </w:r>
      <w:r>
        <w:rPr>
          <w:w w:val="130"/>
          <w:sz w:val="24"/>
        </w:rPr>
        <w:t>kezelték,</w:t>
      </w:r>
      <w:r>
        <w:rPr>
          <w:spacing w:val="-11"/>
          <w:w w:val="130"/>
          <w:sz w:val="24"/>
        </w:rPr>
        <w:t> </w:t>
      </w:r>
      <w:r>
        <w:rPr>
          <w:w w:val="130"/>
          <w:sz w:val="24"/>
        </w:rPr>
        <w:t>vagy</w:t>
      </w:r>
      <w:r>
        <w:rPr>
          <w:spacing w:val="-12"/>
          <w:w w:val="130"/>
          <w:sz w:val="24"/>
        </w:rPr>
        <w:t> </w:t>
      </w:r>
      <w:r>
        <w:rPr>
          <w:w w:val="130"/>
          <w:sz w:val="24"/>
        </w:rPr>
        <w:t>a</w:t>
      </w:r>
      <w:r>
        <w:rPr>
          <w:spacing w:val="-12"/>
          <w:w w:val="130"/>
          <w:sz w:val="24"/>
        </w:rPr>
        <w:t> </w:t>
      </w:r>
      <w:r>
        <w:rPr>
          <w:w w:val="130"/>
          <w:sz w:val="24"/>
        </w:rPr>
        <w:t>tájékoztatás</w:t>
      </w:r>
      <w:r>
        <w:rPr>
          <w:spacing w:val="-9"/>
          <w:w w:val="130"/>
          <w:sz w:val="24"/>
        </w:rPr>
        <w:t> </w:t>
      </w:r>
      <w:r>
        <w:rPr>
          <w:w w:val="130"/>
          <w:sz w:val="24"/>
        </w:rPr>
        <w:t>kérése</w:t>
      </w:r>
      <w:r>
        <w:rPr>
          <w:spacing w:val="-11"/>
          <w:w w:val="130"/>
          <w:sz w:val="24"/>
        </w:rPr>
        <w:t> </w:t>
      </w:r>
      <w:r>
        <w:rPr>
          <w:w w:val="130"/>
          <w:sz w:val="24"/>
        </w:rPr>
        <w:t>helyesbítéshez</w:t>
      </w:r>
      <w:r>
        <w:rPr>
          <w:spacing w:val="-13"/>
          <w:w w:val="130"/>
          <w:sz w:val="24"/>
        </w:rPr>
        <w:t> </w:t>
      </w:r>
      <w:r>
        <w:rPr>
          <w:w w:val="130"/>
          <w:sz w:val="24"/>
        </w:rPr>
        <w:t>vezetett.</w:t>
      </w:r>
    </w:p>
    <w:p>
      <w:pPr>
        <w:pStyle w:val="ListParagraph"/>
        <w:numPr>
          <w:ilvl w:val="8"/>
          <w:numId w:val="14"/>
        </w:numPr>
        <w:tabs>
          <w:tab w:pos="964" w:val="left" w:leader="none"/>
        </w:tabs>
        <w:spacing w:line="225" w:lineRule="auto" w:before="2" w:after="0"/>
        <w:ind w:left="113" w:right="126" w:firstLine="204"/>
        <w:jc w:val="both"/>
        <w:rPr>
          <w:rFonts w:ascii="Arial" w:hAnsi="Arial"/>
          <w:sz w:val="24"/>
        </w:rPr>
      </w:pPr>
      <w:r>
        <w:rPr>
          <w:rFonts w:ascii="Arial" w:hAnsi="Arial"/>
          <w:b/>
          <w:w w:val="125"/>
          <w:sz w:val="24"/>
        </w:rPr>
        <w:t>§ </w:t>
      </w:r>
      <w:r>
        <w:rPr>
          <w:w w:val="125"/>
          <w:sz w:val="24"/>
        </w:rPr>
        <w:t>(1) Az érintett tájékoztatását az adatkezelő csak a 9. § (1) bekezdésében, valamint a 19. §-ban meghatározott esetekben tagadhatja</w:t>
      </w:r>
      <w:r>
        <w:rPr>
          <w:spacing w:val="22"/>
          <w:w w:val="125"/>
          <w:sz w:val="24"/>
        </w:rPr>
        <w:t> </w:t>
      </w:r>
      <w:r>
        <w:rPr>
          <w:w w:val="125"/>
          <w:sz w:val="24"/>
        </w:rPr>
        <w:t>meg.</w:t>
      </w:r>
    </w:p>
    <w:p>
      <w:pPr>
        <w:pStyle w:val="ListParagraph"/>
        <w:numPr>
          <w:ilvl w:val="0"/>
          <w:numId w:val="38"/>
        </w:numPr>
        <w:tabs>
          <w:tab w:pos="659" w:val="left" w:leader="none"/>
        </w:tabs>
        <w:spacing w:line="250" w:lineRule="exact" w:before="0" w:after="0"/>
        <w:ind w:left="658" w:right="0" w:hanging="341"/>
        <w:jc w:val="left"/>
        <w:rPr>
          <w:sz w:val="24"/>
        </w:rPr>
      </w:pPr>
      <w:r>
        <w:rPr>
          <w:i/>
          <w:w w:val="125"/>
          <w:position w:val="3"/>
          <w:sz w:val="18"/>
        </w:rPr>
        <w:t>3</w:t>
      </w:r>
      <w:r>
        <w:rPr>
          <w:i/>
          <w:spacing w:val="20"/>
          <w:w w:val="125"/>
          <w:position w:val="3"/>
          <w:sz w:val="18"/>
        </w:rPr>
        <w:t> </w:t>
      </w:r>
      <w:r>
        <w:rPr>
          <w:w w:val="125"/>
          <w:sz w:val="24"/>
        </w:rPr>
        <w:t>A</w:t>
      </w:r>
      <w:r>
        <w:rPr>
          <w:spacing w:val="39"/>
          <w:w w:val="125"/>
          <w:sz w:val="24"/>
        </w:rPr>
        <w:t> </w:t>
      </w:r>
      <w:r>
        <w:rPr>
          <w:w w:val="125"/>
          <w:sz w:val="24"/>
        </w:rPr>
        <w:t>tájékoztatás</w:t>
      </w:r>
      <w:r>
        <w:rPr>
          <w:spacing w:val="44"/>
          <w:w w:val="125"/>
          <w:sz w:val="24"/>
        </w:rPr>
        <w:t> </w:t>
      </w:r>
      <w:r>
        <w:rPr>
          <w:w w:val="125"/>
          <w:sz w:val="24"/>
        </w:rPr>
        <w:t>megtagadása</w:t>
      </w:r>
      <w:r>
        <w:rPr>
          <w:spacing w:val="40"/>
          <w:w w:val="125"/>
          <w:sz w:val="24"/>
        </w:rPr>
        <w:t> </w:t>
      </w:r>
      <w:r>
        <w:rPr>
          <w:w w:val="125"/>
          <w:sz w:val="24"/>
        </w:rPr>
        <w:t>esetén</w:t>
      </w:r>
      <w:r>
        <w:rPr>
          <w:spacing w:val="42"/>
          <w:w w:val="125"/>
          <w:sz w:val="24"/>
        </w:rPr>
        <w:t> </w:t>
      </w:r>
      <w:r>
        <w:rPr>
          <w:w w:val="125"/>
          <w:sz w:val="24"/>
        </w:rPr>
        <w:t>az</w:t>
      </w:r>
      <w:r>
        <w:rPr>
          <w:spacing w:val="39"/>
          <w:w w:val="125"/>
          <w:sz w:val="24"/>
        </w:rPr>
        <w:t> </w:t>
      </w:r>
      <w:r>
        <w:rPr>
          <w:w w:val="125"/>
          <w:sz w:val="24"/>
        </w:rPr>
        <w:t>adatkezelő</w:t>
      </w:r>
      <w:r>
        <w:rPr>
          <w:spacing w:val="40"/>
          <w:w w:val="125"/>
          <w:sz w:val="24"/>
        </w:rPr>
        <w:t> </w:t>
      </w:r>
      <w:r>
        <w:rPr>
          <w:w w:val="125"/>
          <w:sz w:val="24"/>
        </w:rPr>
        <w:t>írásban</w:t>
      </w:r>
      <w:r>
        <w:rPr>
          <w:spacing w:val="41"/>
          <w:w w:val="125"/>
          <w:sz w:val="24"/>
        </w:rPr>
        <w:t> </w:t>
      </w:r>
      <w:r>
        <w:rPr>
          <w:w w:val="125"/>
          <w:sz w:val="24"/>
        </w:rPr>
        <w:t>közli</w:t>
      </w:r>
      <w:r>
        <w:rPr>
          <w:spacing w:val="40"/>
          <w:w w:val="125"/>
          <w:sz w:val="24"/>
        </w:rPr>
        <w:t> </w:t>
      </w:r>
      <w:r>
        <w:rPr>
          <w:w w:val="125"/>
          <w:sz w:val="24"/>
        </w:rPr>
        <w:t>az</w:t>
      </w:r>
    </w:p>
    <w:p>
      <w:pPr>
        <w:pStyle w:val="BodyText"/>
        <w:spacing w:line="225" w:lineRule="auto" w:before="12"/>
        <w:ind w:right="124"/>
        <w:jc w:val="both"/>
      </w:pPr>
      <w:r>
        <w:rPr>
          <w:w w:val="130"/>
        </w:rPr>
        <w:t>érintettel, hogy a felvilágosítás megtagadására e törvény mely rendelkezése alapján került sor. A felvilágosítás megtagadása esetén az adatkezelő</w:t>
      </w:r>
      <w:r>
        <w:rPr>
          <w:spacing w:val="78"/>
          <w:w w:val="130"/>
        </w:rPr>
        <w:t> </w:t>
      </w:r>
      <w:r>
        <w:rPr>
          <w:w w:val="130"/>
        </w:rPr>
        <w:t>tájékoztatja az érintettet a bírósági jogorvoslat, továbbá a Hatósághoz fordulás lehetőségéről.</w:t>
      </w:r>
    </w:p>
    <w:p>
      <w:pPr>
        <w:pStyle w:val="ListParagraph"/>
        <w:numPr>
          <w:ilvl w:val="0"/>
          <w:numId w:val="38"/>
        </w:numPr>
        <w:tabs>
          <w:tab w:pos="757" w:val="left" w:leader="none"/>
        </w:tabs>
        <w:spacing w:line="225" w:lineRule="auto" w:before="2" w:after="0"/>
        <w:ind w:left="113" w:right="126" w:firstLine="204"/>
        <w:jc w:val="left"/>
        <w:rPr>
          <w:sz w:val="24"/>
        </w:rPr>
      </w:pPr>
      <w:r>
        <w:rPr>
          <w:w w:val="125"/>
          <w:sz w:val="24"/>
        </w:rPr>
        <w:t>Az elutasított kérelmekről az adatkezelő a Hatóságot évente a tárgyévet követő év január 31-éig</w:t>
      </w:r>
      <w:r>
        <w:rPr>
          <w:spacing w:val="6"/>
          <w:w w:val="125"/>
          <w:sz w:val="24"/>
        </w:rPr>
        <w:t> </w:t>
      </w:r>
      <w:r>
        <w:rPr>
          <w:w w:val="125"/>
          <w:sz w:val="24"/>
        </w:rPr>
        <w:t>értesíti.</w:t>
      </w:r>
    </w:p>
    <w:p>
      <w:pPr>
        <w:pStyle w:val="ListParagraph"/>
        <w:numPr>
          <w:ilvl w:val="8"/>
          <w:numId w:val="14"/>
        </w:numPr>
        <w:tabs>
          <w:tab w:pos="839" w:val="left" w:leader="none"/>
        </w:tabs>
        <w:spacing w:line="225" w:lineRule="auto" w:before="0" w:after="0"/>
        <w:ind w:left="113" w:right="126" w:firstLine="204"/>
        <w:jc w:val="both"/>
        <w:rPr>
          <w:rFonts w:ascii="Arial" w:hAnsi="Arial"/>
          <w:sz w:val="24"/>
        </w:rPr>
      </w:pPr>
      <w:r>
        <w:rPr>
          <w:rFonts w:ascii="Arial" w:hAnsi="Arial"/>
          <w:b/>
          <w:w w:val="125"/>
          <w:sz w:val="24"/>
        </w:rPr>
        <w:t>§ </w:t>
      </w:r>
      <w:r>
        <w:rPr>
          <w:w w:val="125"/>
          <w:sz w:val="24"/>
        </w:rPr>
        <w:t>(1) Ha a személyes adat a valóságnak nem felel meg, és a valóságnak megfelelő személyes adat az adatkezelő rendelkezésére áll, a személyes adatot az adatkezelő helyesbíti.</w:t>
      </w:r>
    </w:p>
    <w:p>
      <w:pPr>
        <w:pStyle w:val="ListParagraph"/>
        <w:numPr>
          <w:ilvl w:val="0"/>
          <w:numId w:val="39"/>
        </w:numPr>
        <w:tabs>
          <w:tab w:pos="734" w:val="left" w:leader="none"/>
        </w:tabs>
        <w:spacing w:line="256" w:lineRule="exact" w:before="0" w:after="0"/>
        <w:ind w:left="733" w:right="0" w:hanging="416"/>
        <w:jc w:val="left"/>
        <w:rPr>
          <w:sz w:val="24"/>
        </w:rPr>
      </w:pPr>
      <w:r>
        <w:rPr>
          <w:w w:val="125"/>
          <w:sz w:val="24"/>
        </w:rPr>
        <w:t>A személyes adatot törölni kell,</w:t>
      </w:r>
      <w:r>
        <w:rPr>
          <w:spacing w:val="4"/>
          <w:w w:val="125"/>
          <w:sz w:val="24"/>
        </w:rPr>
        <w:t> </w:t>
      </w:r>
      <w:r>
        <w:rPr>
          <w:w w:val="125"/>
          <w:sz w:val="24"/>
        </w:rPr>
        <w:t>ha</w:t>
      </w:r>
    </w:p>
    <w:p>
      <w:pPr>
        <w:pStyle w:val="ListParagraph"/>
        <w:numPr>
          <w:ilvl w:val="0"/>
          <w:numId w:val="40"/>
        </w:numPr>
        <w:tabs>
          <w:tab w:pos="631" w:val="left" w:leader="none"/>
        </w:tabs>
        <w:spacing w:line="260" w:lineRule="exact" w:before="0" w:after="0"/>
        <w:ind w:left="630" w:right="0" w:hanging="313"/>
        <w:jc w:val="left"/>
        <w:rPr>
          <w:sz w:val="24"/>
        </w:rPr>
      </w:pPr>
      <w:r>
        <w:rPr>
          <w:w w:val="125"/>
          <w:sz w:val="24"/>
        </w:rPr>
        <w:t>kezelése</w:t>
      </w:r>
      <w:r>
        <w:rPr>
          <w:spacing w:val="2"/>
          <w:w w:val="125"/>
          <w:sz w:val="24"/>
        </w:rPr>
        <w:t> </w:t>
      </w:r>
      <w:r>
        <w:rPr>
          <w:w w:val="125"/>
          <w:sz w:val="24"/>
        </w:rPr>
        <w:t>jogellenes;</w:t>
      </w:r>
    </w:p>
    <w:p>
      <w:pPr>
        <w:pStyle w:val="ListParagraph"/>
        <w:numPr>
          <w:ilvl w:val="0"/>
          <w:numId w:val="40"/>
        </w:numPr>
        <w:tabs>
          <w:tab w:pos="653" w:val="left" w:leader="none"/>
        </w:tabs>
        <w:spacing w:line="260" w:lineRule="exact" w:before="0" w:after="0"/>
        <w:ind w:left="652" w:right="0" w:hanging="335"/>
        <w:jc w:val="left"/>
        <w:rPr>
          <w:sz w:val="24"/>
        </w:rPr>
      </w:pPr>
      <w:r>
        <w:rPr>
          <w:w w:val="125"/>
          <w:sz w:val="24"/>
        </w:rPr>
        <w:t>az érintett - a 14. § </w:t>
      </w:r>
      <w:r>
        <w:rPr>
          <w:i/>
          <w:w w:val="125"/>
          <w:sz w:val="24"/>
        </w:rPr>
        <w:t>c) </w:t>
      </w:r>
      <w:r>
        <w:rPr>
          <w:w w:val="125"/>
          <w:sz w:val="24"/>
        </w:rPr>
        <w:t>pontjában foglaltak szerint -</w:t>
      </w:r>
      <w:r>
        <w:rPr>
          <w:spacing w:val="10"/>
          <w:w w:val="125"/>
          <w:sz w:val="24"/>
        </w:rPr>
        <w:t> </w:t>
      </w:r>
      <w:r>
        <w:rPr>
          <w:w w:val="125"/>
          <w:sz w:val="24"/>
        </w:rPr>
        <w:t>kéri;</w:t>
      </w:r>
    </w:p>
    <w:p>
      <w:pPr>
        <w:pStyle w:val="ListParagraph"/>
        <w:numPr>
          <w:ilvl w:val="0"/>
          <w:numId w:val="40"/>
        </w:numPr>
        <w:tabs>
          <w:tab w:pos="673" w:val="left" w:leader="none"/>
        </w:tabs>
        <w:spacing w:line="225" w:lineRule="auto" w:before="6" w:after="0"/>
        <w:ind w:left="113" w:right="126" w:firstLine="204"/>
        <w:jc w:val="left"/>
        <w:rPr>
          <w:sz w:val="24"/>
        </w:rPr>
      </w:pPr>
      <w:r>
        <w:rPr>
          <w:w w:val="125"/>
          <w:sz w:val="24"/>
        </w:rPr>
        <w:t>az hiányos vagy téves - és ez az állapot jogszerűen nem orvosolható -, feltéve, hogy a törlést törvény nem zárja</w:t>
      </w:r>
      <w:r>
        <w:rPr>
          <w:spacing w:val="11"/>
          <w:w w:val="125"/>
          <w:sz w:val="24"/>
        </w:rPr>
        <w:t> </w:t>
      </w:r>
      <w:r>
        <w:rPr>
          <w:w w:val="125"/>
          <w:sz w:val="24"/>
        </w:rPr>
        <w:t>ki;</w:t>
      </w:r>
    </w:p>
    <w:p>
      <w:pPr>
        <w:pStyle w:val="ListParagraph"/>
        <w:numPr>
          <w:ilvl w:val="0"/>
          <w:numId w:val="40"/>
        </w:numPr>
        <w:tabs>
          <w:tab w:pos="699" w:val="left" w:leader="none"/>
        </w:tabs>
        <w:spacing w:line="225" w:lineRule="auto" w:before="1" w:after="0"/>
        <w:ind w:left="113" w:right="127" w:firstLine="204"/>
        <w:jc w:val="left"/>
        <w:rPr>
          <w:sz w:val="24"/>
        </w:rPr>
      </w:pPr>
      <w:r>
        <w:rPr>
          <w:w w:val="130"/>
          <w:sz w:val="24"/>
        </w:rPr>
        <w:t>az adatkezelés célja megszűnt, vagy az adatok tárolásának törvényben meghatározott határideje</w:t>
      </w:r>
      <w:r>
        <w:rPr>
          <w:spacing w:val="-6"/>
          <w:w w:val="130"/>
          <w:sz w:val="24"/>
        </w:rPr>
        <w:t> </w:t>
      </w:r>
      <w:r>
        <w:rPr>
          <w:w w:val="130"/>
          <w:sz w:val="24"/>
        </w:rPr>
        <w:t>lejárt;</w:t>
      </w:r>
    </w:p>
    <w:p>
      <w:pPr>
        <w:pStyle w:val="ListParagraph"/>
        <w:numPr>
          <w:ilvl w:val="0"/>
          <w:numId w:val="40"/>
        </w:numPr>
        <w:tabs>
          <w:tab w:pos="630" w:val="left" w:leader="none"/>
        </w:tabs>
        <w:spacing w:line="256" w:lineRule="exact" w:before="0" w:after="0"/>
        <w:ind w:left="629" w:right="0" w:hanging="312"/>
        <w:jc w:val="left"/>
        <w:rPr>
          <w:sz w:val="24"/>
        </w:rPr>
      </w:pPr>
      <w:r>
        <w:rPr>
          <w:w w:val="130"/>
          <w:sz w:val="24"/>
        </w:rPr>
        <w:t>azt a bíróság vagy a Hatóság</w:t>
      </w:r>
      <w:r>
        <w:rPr>
          <w:spacing w:val="-20"/>
          <w:w w:val="130"/>
          <w:sz w:val="24"/>
        </w:rPr>
        <w:t> </w:t>
      </w:r>
      <w:r>
        <w:rPr>
          <w:w w:val="130"/>
          <w:sz w:val="24"/>
        </w:rPr>
        <w:t>elrendelte.</w:t>
      </w:r>
    </w:p>
    <w:p>
      <w:pPr>
        <w:pStyle w:val="ListParagraph"/>
        <w:numPr>
          <w:ilvl w:val="0"/>
          <w:numId w:val="39"/>
        </w:numPr>
        <w:tabs>
          <w:tab w:pos="918" w:val="left" w:leader="none"/>
        </w:tabs>
        <w:spacing w:line="225" w:lineRule="auto" w:before="5" w:after="0"/>
        <w:ind w:left="113" w:right="117" w:firstLine="204"/>
        <w:jc w:val="both"/>
        <w:rPr>
          <w:sz w:val="24"/>
        </w:rPr>
      </w:pPr>
      <w:r>
        <w:rPr>
          <w:w w:val="130"/>
          <w:sz w:val="24"/>
        </w:rPr>
        <w:t>A (2) bekezdés </w:t>
      </w:r>
      <w:r>
        <w:rPr>
          <w:i/>
          <w:w w:val="130"/>
          <w:sz w:val="24"/>
        </w:rPr>
        <w:t>d) </w:t>
      </w:r>
      <w:r>
        <w:rPr>
          <w:w w:val="130"/>
          <w:sz w:val="24"/>
        </w:rPr>
        <w:t>pontjában meghatározott esetben a törlési kötelezettség nem</w:t>
      </w:r>
      <w:r>
        <w:rPr>
          <w:spacing w:val="78"/>
          <w:w w:val="130"/>
          <w:sz w:val="24"/>
        </w:rPr>
        <w:t> </w:t>
      </w:r>
      <w:r>
        <w:rPr>
          <w:w w:val="130"/>
          <w:sz w:val="24"/>
        </w:rPr>
        <w:t>vonatkozik azon személyes adatra, amelynek adathordozóját a levéltári anyag védelmére vonatkozó jogszabály értelmében levéltári őrizetbe kell</w:t>
      </w:r>
      <w:r>
        <w:rPr>
          <w:spacing w:val="-5"/>
          <w:w w:val="130"/>
          <w:sz w:val="24"/>
        </w:rPr>
        <w:t> </w:t>
      </w:r>
      <w:r>
        <w:rPr>
          <w:w w:val="130"/>
          <w:sz w:val="24"/>
        </w:rPr>
        <w:t>adni.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1"/>
        </w:rPr>
      </w:pPr>
      <w:r>
        <w:rPr/>
        <w:pict>
          <v:line style="position:absolute;mso-position-horizontal-relative:page;mso-position-vertical-relative:paragraph;z-index:-856;mso-wrap-distance-left:0;mso-wrap-distance-right:0" from="56.693001pt,8.762586pt" to="538.583001pt,8.762586pt" stroked="true" strokeweight=".5pt" strokecolor="#000000">
            <v:stroke dashstyle="solid"/>
            <w10:wrap type="topAndBottom"/>
          </v:line>
        </w:pict>
      </w:r>
    </w:p>
    <w:p>
      <w:pPr>
        <w:pStyle w:val="ListParagraph"/>
        <w:numPr>
          <w:ilvl w:val="0"/>
          <w:numId w:val="41"/>
        </w:numPr>
        <w:tabs>
          <w:tab w:pos="686" w:val="left" w:leader="none"/>
          <w:tab w:pos="687" w:val="left" w:leader="none"/>
        </w:tabs>
        <w:spacing w:line="203" w:lineRule="exact" w:before="44" w:after="0"/>
        <w:ind w:left="686" w:right="0" w:hanging="344"/>
        <w:jc w:val="left"/>
        <w:rPr>
          <w:i/>
          <w:sz w:val="18"/>
        </w:rPr>
      </w:pPr>
      <w:r>
        <w:rPr>
          <w:i/>
          <w:w w:val="125"/>
          <w:sz w:val="18"/>
        </w:rPr>
        <w:t>Módosította: 2015. évi CXXIX. törvény 17. § (2)</w:t>
      </w:r>
      <w:r>
        <w:rPr>
          <w:i/>
          <w:spacing w:val="-6"/>
          <w:w w:val="125"/>
          <w:sz w:val="18"/>
        </w:rPr>
        <w:t> </w:t>
      </w:r>
      <w:r>
        <w:rPr>
          <w:i/>
          <w:w w:val="125"/>
          <w:sz w:val="18"/>
        </w:rPr>
        <w:t>b).</w:t>
      </w:r>
    </w:p>
    <w:p>
      <w:pPr>
        <w:pStyle w:val="ListParagraph"/>
        <w:numPr>
          <w:ilvl w:val="0"/>
          <w:numId w:val="41"/>
        </w:numPr>
        <w:tabs>
          <w:tab w:pos="686" w:val="left" w:leader="none"/>
          <w:tab w:pos="687" w:val="left" w:leader="none"/>
        </w:tabs>
        <w:spacing w:line="232" w:lineRule="auto" w:before="2" w:after="0"/>
        <w:ind w:left="686" w:right="1007" w:hanging="344"/>
        <w:jc w:val="left"/>
        <w:rPr>
          <w:i/>
          <w:sz w:val="18"/>
        </w:rPr>
      </w:pPr>
      <w:r>
        <w:rPr>
          <w:i/>
          <w:w w:val="125"/>
          <w:sz w:val="18"/>
        </w:rPr>
        <w:t>A 2011. évi CCI. törvény 411. § (2) szerinti szöveggel lép hatályba. Módosította: 2015. évi CLXXXVI. törvény 168.</w:t>
      </w:r>
      <w:r>
        <w:rPr>
          <w:i/>
          <w:spacing w:val="-2"/>
          <w:w w:val="125"/>
          <w:sz w:val="18"/>
        </w:rPr>
        <w:t> </w:t>
      </w:r>
      <w:r>
        <w:rPr>
          <w:i/>
          <w:w w:val="125"/>
          <w:sz w:val="18"/>
        </w:rPr>
        <w:t>§.</w:t>
      </w:r>
    </w:p>
    <w:p>
      <w:pPr>
        <w:pStyle w:val="ListParagraph"/>
        <w:numPr>
          <w:ilvl w:val="0"/>
          <w:numId w:val="41"/>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 (8)</w:t>
      </w:r>
      <w:r>
        <w:rPr>
          <w:i/>
          <w:spacing w:val="-6"/>
          <w:w w:val="125"/>
          <w:sz w:val="18"/>
        </w:rPr>
        <w:t> </w:t>
      </w:r>
      <w:r>
        <w:rPr>
          <w:i/>
          <w:w w:val="125"/>
          <w:sz w:val="18"/>
        </w:rPr>
        <w:t>b).</w:t>
      </w:r>
    </w:p>
    <w:p>
      <w:pPr>
        <w:spacing w:after="0" w:line="200" w:lineRule="exact"/>
        <w:jc w:val="left"/>
        <w:rPr>
          <w:sz w:val="18"/>
        </w:rPr>
        <w:sectPr>
          <w:pgSz w:w="11900" w:h="16820"/>
          <w:pgMar w:header="1104" w:footer="0" w:top="1840" w:bottom="280" w:left="1020" w:right="1000"/>
        </w:sectPr>
      </w:pPr>
    </w:p>
    <w:p>
      <w:pPr>
        <w:pStyle w:val="ListParagraph"/>
        <w:numPr>
          <w:ilvl w:val="0"/>
          <w:numId w:val="39"/>
        </w:numPr>
        <w:tabs>
          <w:tab w:pos="755" w:val="left" w:leader="none"/>
        </w:tabs>
        <w:spacing w:line="225" w:lineRule="auto" w:before="173" w:after="0"/>
        <w:ind w:left="113" w:right="125" w:firstLine="204"/>
        <w:jc w:val="both"/>
        <w:rPr>
          <w:sz w:val="24"/>
        </w:rPr>
      </w:pPr>
      <w:r>
        <w:rPr>
          <w:w w:val="130"/>
          <w:sz w:val="24"/>
        </w:rPr>
        <w:t>Törlés</w:t>
      </w:r>
      <w:r>
        <w:rPr>
          <w:spacing w:val="-17"/>
          <w:w w:val="130"/>
          <w:sz w:val="24"/>
        </w:rPr>
        <w:t> </w:t>
      </w:r>
      <w:r>
        <w:rPr>
          <w:w w:val="130"/>
          <w:sz w:val="24"/>
        </w:rPr>
        <w:t>helyett</w:t>
      </w:r>
      <w:r>
        <w:rPr>
          <w:spacing w:val="-8"/>
          <w:w w:val="130"/>
          <w:sz w:val="24"/>
        </w:rPr>
        <w:t> </w:t>
      </w:r>
      <w:r>
        <w:rPr>
          <w:w w:val="130"/>
          <w:sz w:val="24"/>
        </w:rPr>
        <w:t>az</w:t>
      </w:r>
      <w:r>
        <w:rPr>
          <w:spacing w:val="-7"/>
          <w:w w:val="130"/>
          <w:sz w:val="24"/>
        </w:rPr>
        <w:t> </w:t>
      </w:r>
      <w:r>
        <w:rPr>
          <w:w w:val="130"/>
          <w:sz w:val="24"/>
        </w:rPr>
        <w:t>adatkezelő</w:t>
      </w:r>
      <w:r>
        <w:rPr>
          <w:spacing w:val="-1"/>
          <w:w w:val="130"/>
          <w:sz w:val="24"/>
        </w:rPr>
        <w:t> </w:t>
      </w:r>
      <w:r>
        <w:rPr>
          <w:w w:val="130"/>
          <w:sz w:val="24"/>
        </w:rPr>
        <w:t>zárolja</w:t>
      </w:r>
      <w:r>
        <w:rPr>
          <w:spacing w:val="-12"/>
          <w:w w:val="130"/>
          <w:sz w:val="24"/>
        </w:rPr>
        <w:t> </w:t>
      </w:r>
      <w:r>
        <w:rPr>
          <w:w w:val="130"/>
          <w:sz w:val="24"/>
        </w:rPr>
        <w:t>a</w:t>
      </w:r>
      <w:r>
        <w:rPr>
          <w:spacing w:val="-7"/>
          <w:w w:val="130"/>
          <w:sz w:val="24"/>
        </w:rPr>
        <w:t> </w:t>
      </w:r>
      <w:r>
        <w:rPr>
          <w:w w:val="130"/>
          <w:sz w:val="24"/>
        </w:rPr>
        <w:t>személyes</w:t>
      </w:r>
      <w:r>
        <w:rPr>
          <w:spacing w:val="-7"/>
          <w:w w:val="130"/>
          <w:sz w:val="24"/>
        </w:rPr>
        <w:t> </w:t>
      </w:r>
      <w:r>
        <w:rPr>
          <w:w w:val="130"/>
          <w:sz w:val="24"/>
        </w:rPr>
        <w:t>adatot,</w:t>
      </w:r>
      <w:r>
        <w:rPr>
          <w:spacing w:val="-7"/>
          <w:w w:val="130"/>
          <w:sz w:val="24"/>
        </w:rPr>
        <w:t> </w:t>
      </w:r>
      <w:r>
        <w:rPr>
          <w:w w:val="130"/>
          <w:sz w:val="24"/>
        </w:rPr>
        <w:t>ha</w:t>
      </w:r>
      <w:r>
        <w:rPr>
          <w:spacing w:val="-8"/>
          <w:w w:val="130"/>
          <w:sz w:val="24"/>
        </w:rPr>
        <w:t> </w:t>
      </w:r>
      <w:r>
        <w:rPr>
          <w:w w:val="130"/>
          <w:sz w:val="24"/>
        </w:rPr>
        <w:t>az</w:t>
      </w:r>
      <w:r>
        <w:rPr>
          <w:spacing w:val="-7"/>
          <w:w w:val="130"/>
          <w:sz w:val="24"/>
        </w:rPr>
        <w:t> </w:t>
      </w:r>
      <w:r>
        <w:rPr>
          <w:w w:val="130"/>
          <w:sz w:val="24"/>
        </w:rPr>
        <w:t>érintett</w:t>
      </w:r>
      <w:r>
        <w:rPr>
          <w:spacing w:val="-5"/>
          <w:w w:val="130"/>
          <w:sz w:val="24"/>
        </w:rPr>
        <w:t> </w:t>
      </w:r>
      <w:r>
        <w:rPr>
          <w:w w:val="130"/>
          <w:sz w:val="24"/>
        </w:rPr>
        <w:t>ezt kéri, vagy ha a rendelkezésére álló információk alapján feltételezhető, hogy</w:t>
      </w:r>
      <w:r>
        <w:rPr>
          <w:spacing w:val="-51"/>
          <w:w w:val="130"/>
          <w:sz w:val="24"/>
        </w:rPr>
        <w:t> </w:t>
      </w:r>
      <w:r>
        <w:rPr>
          <w:w w:val="130"/>
          <w:sz w:val="24"/>
        </w:rPr>
        <w:t>a törlés</w:t>
      </w:r>
      <w:r>
        <w:rPr>
          <w:spacing w:val="-17"/>
          <w:w w:val="130"/>
          <w:sz w:val="24"/>
        </w:rPr>
        <w:t> </w:t>
      </w:r>
      <w:r>
        <w:rPr>
          <w:w w:val="130"/>
          <w:sz w:val="24"/>
        </w:rPr>
        <w:t>sértené</w:t>
      </w:r>
      <w:r>
        <w:rPr>
          <w:spacing w:val="-18"/>
          <w:w w:val="130"/>
          <w:sz w:val="24"/>
        </w:rPr>
        <w:t> </w:t>
      </w:r>
      <w:r>
        <w:rPr>
          <w:w w:val="130"/>
          <w:sz w:val="24"/>
        </w:rPr>
        <w:t>az</w:t>
      </w:r>
      <w:r>
        <w:rPr>
          <w:spacing w:val="-18"/>
          <w:w w:val="130"/>
          <w:sz w:val="24"/>
        </w:rPr>
        <w:t> </w:t>
      </w:r>
      <w:r>
        <w:rPr>
          <w:w w:val="130"/>
          <w:sz w:val="24"/>
        </w:rPr>
        <w:t>érintett</w:t>
      </w:r>
      <w:r>
        <w:rPr>
          <w:spacing w:val="-11"/>
          <w:w w:val="130"/>
          <w:sz w:val="24"/>
        </w:rPr>
        <w:t> </w:t>
      </w:r>
      <w:r>
        <w:rPr>
          <w:w w:val="130"/>
          <w:sz w:val="24"/>
        </w:rPr>
        <w:t>jogos</w:t>
      </w:r>
      <w:r>
        <w:rPr>
          <w:spacing w:val="-23"/>
          <w:w w:val="130"/>
          <w:sz w:val="24"/>
        </w:rPr>
        <w:t> </w:t>
      </w:r>
      <w:r>
        <w:rPr>
          <w:w w:val="130"/>
          <w:sz w:val="24"/>
        </w:rPr>
        <w:t>érdekeit.</w:t>
      </w:r>
      <w:r>
        <w:rPr>
          <w:spacing w:val="-17"/>
          <w:w w:val="130"/>
          <w:sz w:val="24"/>
        </w:rPr>
        <w:t> </w:t>
      </w:r>
      <w:r>
        <w:rPr>
          <w:w w:val="130"/>
          <w:sz w:val="24"/>
        </w:rPr>
        <w:t>Az</w:t>
      </w:r>
      <w:r>
        <w:rPr>
          <w:spacing w:val="-18"/>
          <w:w w:val="130"/>
          <w:sz w:val="24"/>
        </w:rPr>
        <w:t> </w:t>
      </w:r>
      <w:r>
        <w:rPr>
          <w:w w:val="130"/>
          <w:sz w:val="24"/>
        </w:rPr>
        <w:t>így</w:t>
      </w:r>
      <w:r>
        <w:rPr>
          <w:spacing w:val="-17"/>
          <w:w w:val="130"/>
          <w:sz w:val="24"/>
        </w:rPr>
        <w:t> </w:t>
      </w:r>
      <w:r>
        <w:rPr>
          <w:w w:val="130"/>
          <w:sz w:val="24"/>
        </w:rPr>
        <w:t>zárolt</w:t>
      </w:r>
      <w:r>
        <w:rPr>
          <w:spacing w:val="-12"/>
          <w:w w:val="130"/>
          <w:sz w:val="24"/>
        </w:rPr>
        <w:t> </w:t>
      </w:r>
      <w:r>
        <w:rPr>
          <w:w w:val="130"/>
          <w:sz w:val="24"/>
        </w:rPr>
        <w:t>személyes</w:t>
      </w:r>
      <w:r>
        <w:rPr>
          <w:spacing w:val="-23"/>
          <w:w w:val="130"/>
          <w:sz w:val="24"/>
        </w:rPr>
        <w:t> </w:t>
      </w:r>
      <w:r>
        <w:rPr>
          <w:w w:val="130"/>
          <w:sz w:val="24"/>
        </w:rPr>
        <w:t>adat</w:t>
      </w:r>
      <w:r>
        <w:rPr>
          <w:spacing w:val="-17"/>
          <w:w w:val="130"/>
          <w:sz w:val="24"/>
        </w:rPr>
        <w:t> </w:t>
      </w:r>
      <w:r>
        <w:rPr>
          <w:w w:val="130"/>
          <w:sz w:val="24"/>
        </w:rPr>
        <w:t>kizárólag addig kezelhető, ameddig fennáll az az adatkezelési cél, amely a személyes adat törlését</w:t>
      </w:r>
      <w:r>
        <w:rPr>
          <w:spacing w:val="-3"/>
          <w:w w:val="130"/>
          <w:sz w:val="24"/>
        </w:rPr>
        <w:t> </w:t>
      </w:r>
      <w:r>
        <w:rPr>
          <w:w w:val="130"/>
          <w:sz w:val="24"/>
        </w:rPr>
        <w:t>kizárta.</w:t>
      </w:r>
    </w:p>
    <w:p>
      <w:pPr>
        <w:pStyle w:val="ListParagraph"/>
        <w:numPr>
          <w:ilvl w:val="0"/>
          <w:numId w:val="39"/>
        </w:numPr>
        <w:tabs>
          <w:tab w:pos="760" w:val="left" w:leader="none"/>
        </w:tabs>
        <w:spacing w:line="225" w:lineRule="auto" w:before="3" w:after="0"/>
        <w:ind w:left="113" w:right="126" w:firstLine="204"/>
        <w:jc w:val="both"/>
        <w:rPr>
          <w:sz w:val="24"/>
        </w:rPr>
      </w:pPr>
      <w:r>
        <w:rPr>
          <w:w w:val="130"/>
          <w:sz w:val="24"/>
        </w:rPr>
        <w:t>Az adatkezelő megjelöli az általa kezelt személyes adatot, ha az érintett vitatja annak helyességét vagy pontosságát, de a vitatott személyes adat helytelensége</w:t>
      </w:r>
      <w:r>
        <w:rPr>
          <w:spacing w:val="-12"/>
          <w:w w:val="130"/>
          <w:sz w:val="24"/>
        </w:rPr>
        <w:t> </w:t>
      </w:r>
      <w:r>
        <w:rPr>
          <w:w w:val="130"/>
          <w:sz w:val="24"/>
        </w:rPr>
        <w:t>vagy</w:t>
      </w:r>
      <w:r>
        <w:rPr>
          <w:spacing w:val="-9"/>
          <w:w w:val="130"/>
          <w:sz w:val="24"/>
        </w:rPr>
        <w:t> </w:t>
      </w:r>
      <w:r>
        <w:rPr>
          <w:w w:val="130"/>
          <w:sz w:val="24"/>
        </w:rPr>
        <w:t>pontatlansága</w:t>
      </w:r>
      <w:r>
        <w:rPr>
          <w:spacing w:val="-10"/>
          <w:w w:val="130"/>
          <w:sz w:val="24"/>
        </w:rPr>
        <w:t> </w:t>
      </w:r>
      <w:r>
        <w:rPr>
          <w:w w:val="130"/>
          <w:sz w:val="24"/>
        </w:rPr>
        <w:t>nem</w:t>
      </w:r>
      <w:r>
        <w:rPr>
          <w:spacing w:val="-10"/>
          <w:w w:val="130"/>
          <w:sz w:val="24"/>
        </w:rPr>
        <w:t> </w:t>
      </w:r>
      <w:r>
        <w:rPr>
          <w:w w:val="130"/>
          <w:sz w:val="24"/>
        </w:rPr>
        <w:t>állapítható</w:t>
      </w:r>
      <w:r>
        <w:rPr>
          <w:spacing w:val="-10"/>
          <w:w w:val="130"/>
          <w:sz w:val="24"/>
        </w:rPr>
        <w:t> </w:t>
      </w:r>
      <w:r>
        <w:rPr>
          <w:w w:val="130"/>
          <w:sz w:val="24"/>
        </w:rPr>
        <w:t>meg</w:t>
      </w:r>
      <w:r>
        <w:rPr>
          <w:spacing w:val="-10"/>
          <w:w w:val="130"/>
          <w:sz w:val="24"/>
        </w:rPr>
        <w:t> </w:t>
      </w:r>
      <w:r>
        <w:rPr>
          <w:w w:val="130"/>
          <w:sz w:val="24"/>
        </w:rPr>
        <w:t>egyértelműen.</w:t>
      </w:r>
    </w:p>
    <w:p>
      <w:pPr>
        <w:pStyle w:val="ListParagraph"/>
        <w:numPr>
          <w:ilvl w:val="8"/>
          <w:numId w:val="14"/>
        </w:numPr>
        <w:tabs>
          <w:tab w:pos="873" w:val="left" w:leader="none"/>
        </w:tabs>
        <w:spacing w:line="249" w:lineRule="exact" w:before="0" w:after="0"/>
        <w:ind w:left="872" w:right="0" w:hanging="555"/>
        <w:jc w:val="left"/>
        <w:rPr>
          <w:rFonts w:ascii="Arial" w:hAnsi="Arial"/>
          <w:sz w:val="24"/>
        </w:rPr>
      </w:pPr>
      <w:r>
        <w:rPr>
          <w:rFonts w:ascii="Arial" w:hAnsi="Arial"/>
          <w:b/>
          <w:w w:val="120"/>
          <w:sz w:val="24"/>
        </w:rPr>
        <w:t>§ </w:t>
      </w:r>
      <w:r>
        <w:rPr>
          <w:w w:val="120"/>
          <w:sz w:val="24"/>
        </w:rPr>
        <w:t>(1)</w:t>
      </w:r>
      <w:r>
        <w:rPr>
          <w:i/>
          <w:w w:val="120"/>
          <w:position w:val="3"/>
          <w:sz w:val="18"/>
        </w:rPr>
        <w:t>1 </w:t>
      </w:r>
      <w:r>
        <w:rPr>
          <w:w w:val="120"/>
          <w:sz w:val="24"/>
        </w:rPr>
        <w:t>A helyesbítésről, a zárolásról, a megjelölésről és a törlésről</w:t>
      </w:r>
      <w:r>
        <w:rPr>
          <w:spacing w:val="13"/>
          <w:w w:val="120"/>
          <w:sz w:val="24"/>
        </w:rPr>
        <w:t> </w:t>
      </w:r>
      <w:r>
        <w:rPr>
          <w:w w:val="120"/>
          <w:sz w:val="24"/>
        </w:rPr>
        <w:t>az</w:t>
      </w:r>
    </w:p>
    <w:p>
      <w:pPr>
        <w:pStyle w:val="BodyText"/>
        <w:spacing w:line="225" w:lineRule="auto" w:before="12"/>
        <w:ind w:right="126"/>
        <w:jc w:val="both"/>
      </w:pPr>
      <w:r>
        <w:rPr>
          <w:w w:val="130"/>
        </w:rPr>
        <w:t>érintettet, továbbá mindazokat értesíteni kell, akiknek korábban az adatot adatkezelés céljára továbbították. Az értesítés mellőzhető, ha ez az adatkezelés céljára való tekintettel az érintett jogos érdekét nem sérti.</w:t>
      </w:r>
    </w:p>
    <w:p>
      <w:pPr>
        <w:pStyle w:val="BodyText"/>
        <w:spacing w:line="250" w:lineRule="exact"/>
        <w:ind w:left="317"/>
      </w:pPr>
      <w:r>
        <w:rPr>
          <w:w w:val="130"/>
        </w:rPr>
        <w:t>(2)</w:t>
      </w:r>
      <w:r>
        <w:rPr>
          <w:i/>
          <w:w w:val="130"/>
          <w:position w:val="3"/>
          <w:sz w:val="18"/>
        </w:rPr>
        <w:t>2 </w:t>
      </w:r>
      <w:r>
        <w:rPr>
          <w:w w:val="130"/>
        </w:rPr>
        <w:t>Ha az adatkezelő az érintett helyesbítés, zárolás vagy törlés iránti</w:t>
      </w:r>
    </w:p>
    <w:p>
      <w:pPr>
        <w:pStyle w:val="BodyText"/>
        <w:spacing w:line="225" w:lineRule="auto" w:before="12"/>
        <w:ind w:right="123"/>
        <w:jc w:val="both"/>
      </w:pPr>
      <w:r>
        <w:rPr>
          <w:w w:val="125"/>
        </w:rPr>
        <w:t>kérelmét nem teljesíti, a kérelem kézhezvételét követő 25 napon belül írásban vagy az érintett hozzájárulásával elektronikus úton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w:t>
      </w:r>
      <w:r>
        <w:rPr>
          <w:spacing w:val="1"/>
          <w:w w:val="125"/>
        </w:rPr>
        <w:t> </w:t>
      </w:r>
      <w:r>
        <w:rPr>
          <w:w w:val="125"/>
        </w:rPr>
        <w:t>lehetőségéről.</w:t>
      </w:r>
    </w:p>
    <w:p>
      <w:pPr>
        <w:pStyle w:val="ListParagraph"/>
        <w:numPr>
          <w:ilvl w:val="8"/>
          <w:numId w:val="14"/>
        </w:numPr>
        <w:tabs>
          <w:tab w:pos="994" w:val="left" w:leader="none"/>
        </w:tabs>
        <w:spacing w:line="225" w:lineRule="auto" w:before="2" w:after="0"/>
        <w:ind w:left="113" w:right="125" w:firstLine="204"/>
        <w:jc w:val="both"/>
        <w:rPr>
          <w:rFonts w:ascii="Arial" w:hAnsi="Arial"/>
          <w:sz w:val="24"/>
        </w:rPr>
      </w:pPr>
      <w:r>
        <w:rPr>
          <w:rFonts w:ascii="Arial" w:hAnsi="Arial"/>
          <w:b/>
          <w:w w:val="125"/>
          <w:sz w:val="24"/>
        </w:rPr>
        <w:t>§ </w:t>
      </w:r>
      <w:r>
        <w:rPr>
          <w:w w:val="125"/>
          <w:sz w:val="24"/>
        </w:rPr>
        <w:t>Az érintettnek a 14-18. §-ban meghatározott jogait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w:t>
      </w:r>
      <w:r>
        <w:rPr>
          <w:spacing w:val="3"/>
          <w:w w:val="125"/>
          <w:sz w:val="24"/>
        </w:rPr>
        <w:t> </w:t>
      </w:r>
      <w:r>
        <w:rPr>
          <w:w w:val="125"/>
          <w:sz w:val="24"/>
        </w:rPr>
        <w:t>érdekében.</w:t>
      </w:r>
    </w:p>
    <w:p>
      <w:pPr>
        <w:pStyle w:val="BodyText"/>
        <w:spacing w:before="233"/>
        <w:ind w:left="1576"/>
      </w:pPr>
      <w:r>
        <w:rPr>
          <w:w w:val="125"/>
        </w:rPr>
        <w:t>14. Az érintett előzetes tájékoztatásának követelménye</w:t>
      </w:r>
    </w:p>
    <w:p>
      <w:pPr>
        <w:pStyle w:val="ListParagraph"/>
        <w:numPr>
          <w:ilvl w:val="8"/>
          <w:numId w:val="14"/>
        </w:numPr>
        <w:tabs>
          <w:tab w:pos="835" w:val="left" w:leader="none"/>
        </w:tabs>
        <w:spacing w:line="225" w:lineRule="auto" w:before="236" w:after="0"/>
        <w:ind w:left="113" w:right="126" w:firstLine="204"/>
        <w:jc w:val="both"/>
        <w:rPr>
          <w:rFonts w:ascii="Arial" w:hAnsi="Arial"/>
          <w:sz w:val="24"/>
        </w:rPr>
      </w:pPr>
      <w:r>
        <w:rPr>
          <w:rFonts w:ascii="Arial" w:hAnsi="Arial"/>
          <w:b/>
          <w:w w:val="120"/>
          <w:sz w:val="24"/>
        </w:rPr>
        <w:t>§ </w:t>
      </w:r>
      <w:r>
        <w:rPr>
          <w:w w:val="120"/>
          <w:sz w:val="24"/>
        </w:rPr>
        <w:t>(1) Az érintettel az adatkezelés megkezdése előtt közölni kell, hogy az adatkezelés hozzájáruláson alapul vagy</w:t>
      </w:r>
      <w:r>
        <w:rPr>
          <w:spacing w:val="-39"/>
          <w:w w:val="120"/>
          <w:sz w:val="24"/>
        </w:rPr>
        <w:t> </w:t>
      </w:r>
      <w:r>
        <w:rPr>
          <w:w w:val="120"/>
          <w:sz w:val="24"/>
        </w:rPr>
        <w:t>kötelező.</w:t>
      </w:r>
    </w:p>
    <w:p>
      <w:pPr>
        <w:pStyle w:val="ListParagraph"/>
        <w:numPr>
          <w:ilvl w:val="0"/>
          <w:numId w:val="42"/>
        </w:numPr>
        <w:tabs>
          <w:tab w:pos="914" w:val="left" w:leader="none"/>
        </w:tabs>
        <w:spacing w:line="225" w:lineRule="auto" w:before="1" w:after="0"/>
        <w:ind w:left="113" w:right="125" w:firstLine="204"/>
        <w:jc w:val="both"/>
        <w:rPr>
          <w:sz w:val="24"/>
        </w:rPr>
      </w:pPr>
      <w:r>
        <w:rPr>
          <w:w w:val="130"/>
          <w:sz w:val="24"/>
        </w:rPr>
        <w:t>Az érintettet az adatkezelés megkezdése előtt egyértelműen és részletesen</w:t>
      </w:r>
      <w:r>
        <w:rPr>
          <w:spacing w:val="-9"/>
          <w:w w:val="130"/>
          <w:sz w:val="24"/>
        </w:rPr>
        <w:t> </w:t>
      </w:r>
      <w:r>
        <w:rPr>
          <w:w w:val="130"/>
          <w:sz w:val="24"/>
        </w:rPr>
        <w:t>tájékoztatni</w:t>
      </w:r>
      <w:r>
        <w:rPr>
          <w:spacing w:val="-24"/>
          <w:w w:val="130"/>
          <w:sz w:val="24"/>
        </w:rPr>
        <w:t> </w:t>
      </w:r>
      <w:r>
        <w:rPr>
          <w:w w:val="130"/>
          <w:sz w:val="24"/>
        </w:rPr>
        <w:t>kell</w:t>
      </w:r>
      <w:r>
        <w:rPr>
          <w:spacing w:val="-15"/>
          <w:w w:val="130"/>
          <w:sz w:val="24"/>
        </w:rPr>
        <w:t> </w:t>
      </w:r>
      <w:r>
        <w:rPr>
          <w:w w:val="130"/>
          <w:sz w:val="24"/>
        </w:rPr>
        <w:t>az</w:t>
      </w:r>
      <w:r>
        <w:rPr>
          <w:spacing w:val="-17"/>
          <w:w w:val="130"/>
          <w:sz w:val="24"/>
        </w:rPr>
        <w:t> </w:t>
      </w:r>
      <w:r>
        <w:rPr>
          <w:w w:val="130"/>
          <w:sz w:val="24"/>
        </w:rPr>
        <w:t>adatai</w:t>
      </w:r>
      <w:r>
        <w:rPr>
          <w:spacing w:val="-16"/>
          <w:w w:val="130"/>
          <w:sz w:val="24"/>
        </w:rPr>
        <w:t> </w:t>
      </w:r>
      <w:r>
        <w:rPr>
          <w:w w:val="130"/>
          <w:sz w:val="24"/>
        </w:rPr>
        <w:t>kezelésével</w:t>
      </w:r>
      <w:r>
        <w:rPr>
          <w:spacing w:val="-15"/>
          <w:w w:val="130"/>
          <w:sz w:val="24"/>
        </w:rPr>
        <w:t> </w:t>
      </w:r>
      <w:r>
        <w:rPr>
          <w:w w:val="130"/>
          <w:sz w:val="24"/>
        </w:rPr>
        <w:t>kapcsolatos</w:t>
      </w:r>
      <w:r>
        <w:rPr>
          <w:spacing w:val="-13"/>
          <w:w w:val="130"/>
          <w:sz w:val="24"/>
        </w:rPr>
        <w:t> </w:t>
      </w:r>
      <w:r>
        <w:rPr>
          <w:w w:val="130"/>
          <w:sz w:val="24"/>
        </w:rPr>
        <w:t>minden</w:t>
      </w:r>
      <w:r>
        <w:rPr>
          <w:spacing w:val="-17"/>
          <w:w w:val="130"/>
          <w:sz w:val="24"/>
        </w:rPr>
        <w:t> </w:t>
      </w:r>
      <w:r>
        <w:rPr>
          <w:w w:val="130"/>
          <w:sz w:val="24"/>
        </w:rPr>
        <w:t>tényről, így különösen az adatkezelés céljáról és jogalapjáról, az adatkezelésre és az adatfeldolgozásra</w:t>
      </w:r>
      <w:r>
        <w:rPr>
          <w:spacing w:val="-25"/>
          <w:w w:val="130"/>
          <w:sz w:val="24"/>
        </w:rPr>
        <w:t> </w:t>
      </w:r>
      <w:r>
        <w:rPr>
          <w:w w:val="130"/>
          <w:sz w:val="24"/>
        </w:rPr>
        <w:t>jogosult</w:t>
      </w:r>
      <w:r>
        <w:rPr>
          <w:spacing w:val="-26"/>
          <w:w w:val="130"/>
          <w:sz w:val="24"/>
        </w:rPr>
        <w:t> </w:t>
      </w:r>
      <w:r>
        <w:rPr>
          <w:w w:val="130"/>
          <w:sz w:val="24"/>
        </w:rPr>
        <w:t>személyéről,</w:t>
      </w:r>
      <w:r>
        <w:rPr>
          <w:spacing w:val="-25"/>
          <w:w w:val="130"/>
          <w:sz w:val="24"/>
        </w:rPr>
        <w:t> </w:t>
      </w:r>
      <w:r>
        <w:rPr>
          <w:w w:val="130"/>
          <w:sz w:val="24"/>
        </w:rPr>
        <w:t>az</w:t>
      </w:r>
      <w:r>
        <w:rPr>
          <w:spacing w:val="-25"/>
          <w:w w:val="130"/>
          <w:sz w:val="24"/>
        </w:rPr>
        <w:t> </w:t>
      </w:r>
      <w:r>
        <w:rPr>
          <w:w w:val="130"/>
          <w:sz w:val="24"/>
        </w:rPr>
        <w:t>adatkezelés</w:t>
      </w:r>
      <w:r>
        <w:rPr>
          <w:spacing w:val="-25"/>
          <w:w w:val="130"/>
          <w:sz w:val="24"/>
        </w:rPr>
        <w:t> </w:t>
      </w:r>
      <w:r>
        <w:rPr>
          <w:w w:val="130"/>
          <w:sz w:val="24"/>
        </w:rPr>
        <w:t>időtartamáról,</w:t>
      </w:r>
      <w:r>
        <w:rPr>
          <w:spacing w:val="-22"/>
          <w:w w:val="130"/>
          <w:sz w:val="24"/>
        </w:rPr>
        <w:t> </w:t>
      </w:r>
      <w:r>
        <w:rPr>
          <w:w w:val="130"/>
          <w:sz w:val="24"/>
        </w:rPr>
        <w:t>arról,</w:t>
      </w:r>
      <w:r>
        <w:rPr>
          <w:spacing w:val="-25"/>
          <w:w w:val="130"/>
          <w:sz w:val="24"/>
        </w:rPr>
        <w:t> </w:t>
      </w:r>
      <w:r>
        <w:rPr>
          <w:w w:val="130"/>
          <w:sz w:val="24"/>
        </w:rPr>
        <w:t>ha az</w:t>
      </w:r>
      <w:r>
        <w:rPr>
          <w:spacing w:val="-11"/>
          <w:w w:val="130"/>
          <w:sz w:val="24"/>
        </w:rPr>
        <w:t> </w:t>
      </w:r>
      <w:r>
        <w:rPr>
          <w:w w:val="130"/>
          <w:sz w:val="24"/>
        </w:rPr>
        <w:t>érintett</w:t>
      </w:r>
      <w:r>
        <w:rPr>
          <w:spacing w:val="-9"/>
          <w:w w:val="130"/>
          <w:sz w:val="24"/>
        </w:rPr>
        <w:t> </w:t>
      </w:r>
      <w:r>
        <w:rPr>
          <w:w w:val="130"/>
          <w:sz w:val="24"/>
        </w:rPr>
        <w:t>személyes</w:t>
      </w:r>
      <w:r>
        <w:rPr>
          <w:spacing w:val="-11"/>
          <w:w w:val="130"/>
          <w:sz w:val="24"/>
        </w:rPr>
        <w:t> </w:t>
      </w:r>
      <w:r>
        <w:rPr>
          <w:w w:val="130"/>
          <w:sz w:val="24"/>
        </w:rPr>
        <w:t>adatait</w:t>
      </w:r>
      <w:r>
        <w:rPr>
          <w:spacing w:val="-10"/>
          <w:w w:val="130"/>
          <w:sz w:val="24"/>
        </w:rPr>
        <w:t> </w:t>
      </w:r>
      <w:r>
        <w:rPr>
          <w:w w:val="130"/>
          <w:sz w:val="24"/>
        </w:rPr>
        <w:t>az</w:t>
      </w:r>
      <w:r>
        <w:rPr>
          <w:spacing w:val="-11"/>
          <w:w w:val="130"/>
          <w:sz w:val="24"/>
        </w:rPr>
        <w:t> </w:t>
      </w:r>
      <w:r>
        <w:rPr>
          <w:w w:val="130"/>
          <w:sz w:val="24"/>
        </w:rPr>
        <w:t>adatkezelő</w:t>
      </w:r>
      <w:r>
        <w:rPr>
          <w:spacing w:val="-10"/>
          <w:w w:val="130"/>
          <w:sz w:val="24"/>
        </w:rPr>
        <w:t> </w:t>
      </w:r>
      <w:r>
        <w:rPr>
          <w:w w:val="130"/>
          <w:sz w:val="24"/>
        </w:rPr>
        <w:t>a</w:t>
      </w:r>
      <w:r>
        <w:rPr>
          <w:spacing w:val="-11"/>
          <w:w w:val="130"/>
          <w:sz w:val="24"/>
        </w:rPr>
        <w:t> </w:t>
      </w:r>
      <w:r>
        <w:rPr>
          <w:w w:val="130"/>
          <w:sz w:val="24"/>
        </w:rPr>
        <w:t>6.</w:t>
      </w:r>
      <w:r>
        <w:rPr>
          <w:spacing w:val="-10"/>
          <w:w w:val="130"/>
          <w:sz w:val="24"/>
        </w:rPr>
        <w:t> </w:t>
      </w:r>
      <w:r>
        <w:rPr>
          <w:w w:val="130"/>
          <w:sz w:val="24"/>
        </w:rPr>
        <w:t>§</w:t>
      </w:r>
      <w:r>
        <w:rPr>
          <w:spacing w:val="-11"/>
          <w:w w:val="130"/>
          <w:sz w:val="24"/>
        </w:rPr>
        <w:t> </w:t>
      </w:r>
      <w:r>
        <w:rPr>
          <w:w w:val="130"/>
          <w:sz w:val="24"/>
        </w:rPr>
        <w:t>(5)</w:t>
      </w:r>
      <w:r>
        <w:rPr>
          <w:spacing w:val="-11"/>
          <w:w w:val="130"/>
          <w:sz w:val="24"/>
        </w:rPr>
        <w:t> </w:t>
      </w:r>
      <w:r>
        <w:rPr>
          <w:w w:val="130"/>
          <w:sz w:val="24"/>
        </w:rPr>
        <w:t>bekezdése</w:t>
      </w:r>
      <w:r>
        <w:rPr>
          <w:spacing w:val="-10"/>
          <w:w w:val="130"/>
          <w:sz w:val="24"/>
        </w:rPr>
        <w:t> </w:t>
      </w:r>
      <w:r>
        <w:rPr>
          <w:w w:val="130"/>
          <w:sz w:val="24"/>
        </w:rPr>
        <w:t>alapján</w:t>
      </w:r>
      <w:r>
        <w:rPr>
          <w:spacing w:val="-10"/>
          <w:w w:val="130"/>
          <w:sz w:val="24"/>
        </w:rPr>
        <w:t> </w:t>
      </w:r>
      <w:r>
        <w:rPr>
          <w:w w:val="130"/>
          <w:sz w:val="24"/>
        </w:rPr>
        <w:t>kezeli, illetve arról, hogy kik ismerhetik meg az adatokat. A tájékoztatásnak ki kell terjednie az érintett adatkezeléssel kapcsolatos jogaira és jogorvoslati lehetőségeire is.</w:t>
      </w:r>
    </w:p>
    <w:p>
      <w:pPr>
        <w:pStyle w:val="ListParagraph"/>
        <w:numPr>
          <w:ilvl w:val="0"/>
          <w:numId w:val="42"/>
        </w:numPr>
        <w:tabs>
          <w:tab w:pos="772" w:val="left" w:leader="none"/>
        </w:tabs>
        <w:spacing w:line="225" w:lineRule="auto" w:before="5" w:after="0"/>
        <w:ind w:left="113" w:right="125" w:firstLine="204"/>
        <w:jc w:val="both"/>
        <w:rPr>
          <w:sz w:val="24"/>
        </w:rPr>
      </w:pPr>
      <w:r>
        <w:rPr>
          <w:w w:val="130"/>
          <w:sz w:val="24"/>
        </w:rPr>
        <w:t>Kötelező adatkezelés esetén a tájékoztatás megtörténhet a (2) bekezdés szerinti információkat tartalmazó jogszabályi rendelkezésekre való utalás nyilvánosságra hozatalával</w:t>
      </w:r>
      <w:r>
        <w:rPr>
          <w:spacing w:val="-9"/>
          <w:w w:val="130"/>
          <w:sz w:val="24"/>
        </w:rPr>
        <w:t> </w:t>
      </w:r>
      <w:r>
        <w:rPr>
          <w:w w:val="130"/>
          <w:sz w:val="24"/>
        </w:rPr>
        <w:t>is.</w:t>
      </w:r>
    </w:p>
    <w:p>
      <w:pPr>
        <w:pStyle w:val="ListParagraph"/>
        <w:numPr>
          <w:ilvl w:val="0"/>
          <w:numId w:val="42"/>
        </w:numPr>
        <w:tabs>
          <w:tab w:pos="823" w:val="left" w:leader="none"/>
        </w:tabs>
        <w:spacing w:line="225" w:lineRule="auto" w:before="2" w:after="0"/>
        <w:ind w:left="113" w:right="115" w:firstLine="204"/>
        <w:jc w:val="both"/>
        <w:rPr>
          <w:sz w:val="24"/>
        </w:rPr>
      </w:pPr>
      <w:r>
        <w:rPr>
          <w:w w:val="125"/>
          <w:sz w:val="24"/>
        </w:rPr>
        <w:t>Ha az érintettek személyes tájékoztatása lehetetlen vagy aránytalan költséggel járna, a tájékoztatás megtörténhet az alábbi információk nyilvánosságra hozatalával is:</w:t>
      </w:r>
    </w:p>
    <w:p>
      <w:pPr>
        <w:pStyle w:val="ListParagraph"/>
        <w:numPr>
          <w:ilvl w:val="0"/>
          <w:numId w:val="43"/>
        </w:numPr>
        <w:tabs>
          <w:tab w:pos="631" w:val="left" w:leader="none"/>
        </w:tabs>
        <w:spacing w:line="256" w:lineRule="exact" w:before="0" w:after="0"/>
        <w:ind w:left="630" w:right="0" w:hanging="313"/>
        <w:jc w:val="left"/>
        <w:rPr>
          <w:sz w:val="24"/>
        </w:rPr>
      </w:pPr>
      <w:r>
        <w:rPr>
          <w:w w:val="130"/>
          <w:sz w:val="24"/>
        </w:rPr>
        <w:t>az adatgyűjtés</w:t>
      </w:r>
      <w:r>
        <w:rPr>
          <w:spacing w:val="-7"/>
          <w:w w:val="130"/>
          <w:sz w:val="24"/>
        </w:rPr>
        <w:t> </w:t>
      </w:r>
      <w:r>
        <w:rPr>
          <w:w w:val="130"/>
          <w:sz w:val="24"/>
        </w:rPr>
        <w:t>ténye,</w:t>
      </w:r>
    </w:p>
    <w:p>
      <w:pPr>
        <w:pStyle w:val="ListParagraph"/>
        <w:numPr>
          <w:ilvl w:val="0"/>
          <w:numId w:val="43"/>
        </w:numPr>
        <w:tabs>
          <w:tab w:pos="653" w:val="left" w:leader="none"/>
        </w:tabs>
        <w:spacing w:line="268" w:lineRule="exact" w:before="0" w:after="0"/>
        <w:ind w:left="652" w:right="0" w:hanging="335"/>
        <w:jc w:val="left"/>
        <w:rPr>
          <w:sz w:val="24"/>
        </w:rPr>
      </w:pPr>
      <w:r>
        <w:rPr>
          <w:w w:val="130"/>
          <w:sz w:val="24"/>
        </w:rPr>
        <w:t>az érintettek</w:t>
      </w:r>
      <w:r>
        <w:rPr>
          <w:spacing w:val="-16"/>
          <w:w w:val="130"/>
          <w:sz w:val="24"/>
        </w:rPr>
        <w:t> </w:t>
      </w:r>
      <w:r>
        <w:rPr>
          <w:w w:val="130"/>
          <w:sz w:val="24"/>
        </w:rPr>
        <w:t>köre,</w:t>
      </w:r>
    </w:p>
    <w:p>
      <w:pPr>
        <w:pStyle w:val="BodyText"/>
        <w:spacing w:before="6"/>
        <w:ind w:left="0"/>
        <w:rPr>
          <w:sz w:val="13"/>
        </w:rPr>
      </w:pPr>
      <w:r>
        <w:rPr/>
        <w:pict>
          <v:line style="position:absolute;mso-position-horizontal-relative:page;mso-position-vertical-relative:paragraph;z-index:-832;mso-wrap-distance-left:0;mso-wrap-distance-right:0" from="56.693001pt,9.978672pt" to="538.583001pt,9.978672pt" stroked="true" strokeweight=".5pt" strokecolor="#000000">
            <v:stroke dashstyle="solid"/>
            <w10:wrap type="topAndBottom"/>
          </v:line>
        </w:pict>
      </w:r>
    </w:p>
    <w:p>
      <w:pPr>
        <w:pStyle w:val="ListParagraph"/>
        <w:numPr>
          <w:ilvl w:val="0"/>
          <w:numId w:val="44"/>
        </w:numPr>
        <w:tabs>
          <w:tab w:pos="686" w:val="left" w:leader="none"/>
          <w:tab w:pos="687" w:val="left" w:leader="none"/>
        </w:tabs>
        <w:spacing w:line="203" w:lineRule="exact" w:before="44" w:after="0"/>
        <w:ind w:left="686" w:right="0" w:hanging="344"/>
        <w:jc w:val="left"/>
        <w:rPr>
          <w:i/>
          <w:sz w:val="18"/>
        </w:rPr>
      </w:pPr>
      <w:r>
        <w:rPr>
          <w:i/>
          <w:w w:val="125"/>
          <w:sz w:val="18"/>
        </w:rPr>
        <w:t>A 2011. évi CCI. törvény 411. § (3) szerinti szöveggel lép hatályba.</w:t>
      </w:r>
    </w:p>
    <w:p>
      <w:pPr>
        <w:pStyle w:val="ListParagraph"/>
        <w:numPr>
          <w:ilvl w:val="0"/>
          <w:numId w:val="44"/>
        </w:numPr>
        <w:tabs>
          <w:tab w:pos="686" w:val="left" w:leader="none"/>
          <w:tab w:pos="687" w:val="left" w:leader="none"/>
        </w:tabs>
        <w:spacing w:line="203" w:lineRule="exact" w:before="0" w:after="0"/>
        <w:ind w:left="686" w:right="0" w:hanging="344"/>
        <w:jc w:val="left"/>
        <w:rPr>
          <w:i/>
          <w:sz w:val="18"/>
        </w:rPr>
      </w:pPr>
      <w:r>
        <w:rPr>
          <w:i/>
          <w:w w:val="120"/>
          <w:sz w:val="18"/>
        </w:rPr>
        <w:t>Módosította:</w:t>
      </w:r>
      <w:r>
        <w:rPr>
          <w:i/>
          <w:spacing w:val="5"/>
          <w:w w:val="120"/>
          <w:sz w:val="18"/>
        </w:rPr>
        <w:t> </w:t>
      </w:r>
      <w:r>
        <w:rPr>
          <w:i/>
          <w:w w:val="120"/>
          <w:sz w:val="18"/>
        </w:rPr>
        <w:t>2015.</w:t>
      </w:r>
      <w:r>
        <w:rPr>
          <w:i/>
          <w:spacing w:val="6"/>
          <w:w w:val="120"/>
          <w:sz w:val="18"/>
        </w:rPr>
        <w:t> </w:t>
      </w:r>
      <w:r>
        <w:rPr>
          <w:i/>
          <w:w w:val="120"/>
          <w:sz w:val="18"/>
        </w:rPr>
        <w:t>évi</w:t>
      </w:r>
      <w:r>
        <w:rPr>
          <w:i/>
          <w:spacing w:val="6"/>
          <w:w w:val="120"/>
          <w:sz w:val="18"/>
        </w:rPr>
        <w:t> </w:t>
      </w:r>
      <w:r>
        <w:rPr>
          <w:i/>
          <w:w w:val="120"/>
          <w:sz w:val="18"/>
        </w:rPr>
        <w:t>CXXIX.</w:t>
      </w:r>
      <w:r>
        <w:rPr>
          <w:i/>
          <w:spacing w:val="7"/>
          <w:w w:val="120"/>
          <w:sz w:val="18"/>
        </w:rPr>
        <w:t> </w:t>
      </w:r>
      <w:r>
        <w:rPr>
          <w:i/>
          <w:w w:val="120"/>
          <w:sz w:val="18"/>
        </w:rPr>
        <w:t>törvény</w:t>
      </w:r>
      <w:r>
        <w:rPr>
          <w:i/>
          <w:spacing w:val="5"/>
          <w:w w:val="120"/>
          <w:sz w:val="18"/>
        </w:rPr>
        <w:t> </w:t>
      </w:r>
      <w:r>
        <w:rPr>
          <w:i/>
          <w:w w:val="120"/>
          <w:sz w:val="18"/>
        </w:rPr>
        <w:t>17.</w:t>
      </w:r>
      <w:r>
        <w:rPr>
          <w:i/>
          <w:spacing w:val="6"/>
          <w:w w:val="120"/>
          <w:sz w:val="18"/>
        </w:rPr>
        <w:t> </w:t>
      </w:r>
      <w:r>
        <w:rPr>
          <w:i/>
          <w:w w:val="120"/>
          <w:sz w:val="18"/>
        </w:rPr>
        <w:t>§</w:t>
      </w:r>
      <w:r>
        <w:rPr>
          <w:i/>
          <w:spacing w:val="7"/>
          <w:w w:val="120"/>
          <w:sz w:val="18"/>
        </w:rPr>
        <w:t> </w:t>
      </w:r>
      <w:r>
        <w:rPr>
          <w:i/>
          <w:w w:val="120"/>
          <w:sz w:val="18"/>
        </w:rPr>
        <w:t>(8)</w:t>
      </w:r>
      <w:r>
        <w:rPr>
          <w:i/>
          <w:spacing w:val="7"/>
          <w:w w:val="120"/>
          <w:sz w:val="18"/>
        </w:rPr>
        <w:t> </w:t>
      </w:r>
      <w:r>
        <w:rPr>
          <w:i/>
          <w:w w:val="120"/>
          <w:sz w:val="18"/>
        </w:rPr>
        <w:t>c),</w:t>
      </w:r>
      <w:r>
        <w:rPr>
          <w:i/>
          <w:spacing w:val="7"/>
          <w:w w:val="120"/>
          <w:sz w:val="18"/>
        </w:rPr>
        <w:t> </w:t>
      </w:r>
      <w:r>
        <w:rPr>
          <w:i/>
          <w:w w:val="120"/>
          <w:sz w:val="18"/>
        </w:rPr>
        <w:t>2015.</w:t>
      </w:r>
      <w:r>
        <w:rPr>
          <w:i/>
          <w:spacing w:val="5"/>
          <w:w w:val="120"/>
          <w:sz w:val="18"/>
        </w:rPr>
        <w:t> </w:t>
      </w:r>
      <w:r>
        <w:rPr>
          <w:i/>
          <w:w w:val="120"/>
          <w:sz w:val="18"/>
        </w:rPr>
        <w:t>évi</w:t>
      </w:r>
      <w:r>
        <w:rPr>
          <w:i/>
          <w:spacing w:val="6"/>
          <w:w w:val="120"/>
          <w:sz w:val="18"/>
        </w:rPr>
        <w:t> </w:t>
      </w:r>
      <w:r>
        <w:rPr>
          <w:i/>
          <w:w w:val="120"/>
          <w:sz w:val="18"/>
        </w:rPr>
        <w:t>CLXXXVI.</w:t>
      </w:r>
      <w:r>
        <w:rPr>
          <w:i/>
          <w:spacing w:val="7"/>
          <w:w w:val="120"/>
          <w:sz w:val="18"/>
        </w:rPr>
        <w:t> </w:t>
      </w:r>
      <w:r>
        <w:rPr>
          <w:i/>
          <w:w w:val="120"/>
          <w:sz w:val="18"/>
        </w:rPr>
        <w:t>törvény</w:t>
      </w:r>
      <w:r>
        <w:rPr>
          <w:i/>
          <w:spacing w:val="6"/>
          <w:w w:val="120"/>
          <w:sz w:val="18"/>
        </w:rPr>
        <w:t> </w:t>
      </w:r>
      <w:r>
        <w:rPr>
          <w:i/>
          <w:w w:val="120"/>
          <w:sz w:val="18"/>
        </w:rPr>
        <w:t>168.</w:t>
      </w:r>
      <w:r>
        <w:rPr>
          <w:i/>
          <w:spacing w:val="5"/>
          <w:w w:val="120"/>
          <w:sz w:val="18"/>
        </w:rPr>
        <w:t> </w:t>
      </w:r>
      <w:r>
        <w:rPr>
          <w:i/>
          <w:w w:val="120"/>
          <w:sz w:val="18"/>
        </w:rPr>
        <w:t>§.</w:t>
      </w:r>
    </w:p>
    <w:p>
      <w:pPr>
        <w:spacing w:after="0" w:line="203" w:lineRule="exact"/>
        <w:jc w:val="left"/>
        <w:rPr>
          <w:sz w:val="18"/>
        </w:rPr>
        <w:sectPr>
          <w:pgSz w:w="11900" w:h="16820"/>
          <w:pgMar w:header="1104" w:footer="0" w:top="1840" w:bottom="280" w:left="1020" w:right="1000"/>
        </w:sectPr>
      </w:pPr>
    </w:p>
    <w:p>
      <w:pPr>
        <w:pStyle w:val="ListParagraph"/>
        <w:numPr>
          <w:ilvl w:val="0"/>
          <w:numId w:val="43"/>
        </w:numPr>
        <w:tabs>
          <w:tab w:pos="623" w:val="left" w:leader="none"/>
        </w:tabs>
        <w:spacing w:line="268" w:lineRule="exact" w:before="159" w:after="0"/>
        <w:ind w:left="622" w:right="0" w:hanging="305"/>
        <w:jc w:val="left"/>
        <w:rPr>
          <w:sz w:val="24"/>
        </w:rPr>
      </w:pPr>
      <w:r>
        <w:rPr>
          <w:w w:val="125"/>
          <w:sz w:val="24"/>
        </w:rPr>
        <w:t>az adatgyűjtés célja,</w:t>
      </w:r>
    </w:p>
    <w:p>
      <w:pPr>
        <w:pStyle w:val="ListParagraph"/>
        <w:numPr>
          <w:ilvl w:val="0"/>
          <w:numId w:val="43"/>
        </w:numPr>
        <w:tabs>
          <w:tab w:pos="653" w:val="left" w:leader="none"/>
        </w:tabs>
        <w:spacing w:line="260" w:lineRule="exact" w:before="0" w:after="0"/>
        <w:ind w:left="652" w:right="0" w:hanging="335"/>
        <w:jc w:val="left"/>
        <w:rPr>
          <w:sz w:val="24"/>
        </w:rPr>
      </w:pPr>
      <w:r>
        <w:rPr>
          <w:w w:val="130"/>
          <w:sz w:val="24"/>
        </w:rPr>
        <w:t>az adatkezelés</w:t>
      </w:r>
      <w:r>
        <w:rPr>
          <w:spacing w:val="-18"/>
          <w:w w:val="130"/>
          <w:sz w:val="24"/>
        </w:rPr>
        <w:t> </w:t>
      </w:r>
      <w:r>
        <w:rPr>
          <w:w w:val="130"/>
          <w:sz w:val="24"/>
        </w:rPr>
        <w:t>időtartama,</w:t>
      </w:r>
    </w:p>
    <w:p>
      <w:pPr>
        <w:pStyle w:val="ListParagraph"/>
        <w:numPr>
          <w:ilvl w:val="0"/>
          <w:numId w:val="43"/>
        </w:numPr>
        <w:tabs>
          <w:tab w:pos="630" w:val="left" w:leader="none"/>
        </w:tabs>
        <w:spacing w:line="260" w:lineRule="exact" w:before="0" w:after="0"/>
        <w:ind w:left="629" w:right="0" w:hanging="312"/>
        <w:jc w:val="left"/>
        <w:rPr>
          <w:sz w:val="24"/>
        </w:rPr>
      </w:pPr>
      <w:r>
        <w:rPr>
          <w:w w:val="130"/>
          <w:sz w:val="24"/>
        </w:rPr>
        <w:t>az</w:t>
      </w:r>
      <w:r>
        <w:rPr>
          <w:spacing w:val="-12"/>
          <w:w w:val="130"/>
          <w:sz w:val="24"/>
        </w:rPr>
        <w:t> </w:t>
      </w:r>
      <w:r>
        <w:rPr>
          <w:w w:val="130"/>
          <w:sz w:val="24"/>
        </w:rPr>
        <w:t>adatok</w:t>
      </w:r>
      <w:r>
        <w:rPr>
          <w:spacing w:val="-12"/>
          <w:w w:val="130"/>
          <w:sz w:val="24"/>
        </w:rPr>
        <w:t> </w:t>
      </w:r>
      <w:r>
        <w:rPr>
          <w:w w:val="130"/>
          <w:sz w:val="24"/>
        </w:rPr>
        <w:t>megismerésére</w:t>
      </w:r>
      <w:r>
        <w:rPr>
          <w:spacing w:val="-11"/>
          <w:w w:val="130"/>
          <w:sz w:val="24"/>
        </w:rPr>
        <w:t> </w:t>
      </w:r>
      <w:r>
        <w:rPr>
          <w:w w:val="130"/>
          <w:sz w:val="24"/>
        </w:rPr>
        <w:t>jogosult</w:t>
      </w:r>
      <w:r>
        <w:rPr>
          <w:spacing w:val="-12"/>
          <w:w w:val="130"/>
          <w:sz w:val="24"/>
        </w:rPr>
        <w:t> </w:t>
      </w:r>
      <w:r>
        <w:rPr>
          <w:w w:val="130"/>
          <w:sz w:val="24"/>
        </w:rPr>
        <w:t>lehetséges</w:t>
      </w:r>
      <w:r>
        <w:rPr>
          <w:spacing w:val="-9"/>
          <w:w w:val="130"/>
          <w:sz w:val="24"/>
        </w:rPr>
        <w:t> </w:t>
      </w:r>
      <w:r>
        <w:rPr>
          <w:w w:val="130"/>
          <w:sz w:val="24"/>
        </w:rPr>
        <w:t>adatkezelők</w:t>
      </w:r>
      <w:r>
        <w:rPr>
          <w:spacing w:val="-12"/>
          <w:w w:val="130"/>
          <w:sz w:val="24"/>
        </w:rPr>
        <w:t> </w:t>
      </w:r>
      <w:r>
        <w:rPr>
          <w:w w:val="130"/>
          <w:sz w:val="24"/>
        </w:rPr>
        <w:t>személye,</w:t>
      </w:r>
    </w:p>
    <w:p>
      <w:pPr>
        <w:pStyle w:val="ListParagraph"/>
        <w:numPr>
          <w:ilvl w:val="0"/>
          <w:numId w:val="43"/>
        </w:numPr>
        <w:tabs>
          <w:tab w:pos="764" w:val="left" w:leader="none"/>
          <w:tab w:pos="765" w:val="left" w:leader="none"/>
          <w:tab w:pos="1297" w:val="left" w:leader="none"/>
          <w:tab w:pos="2767" w:val="left" w:leader="none"/>
          <w:tab w:pos="4805" w:val="left" w:leader="none"/>
          <w:tab w:pos="6496" w:val="left" w:leader="none"/>
          <w:tab w:pos="7795" w:val="left" w:leader="none"/>
          <w:tab w:pos="8324" w:val="left" w:leader="none"/>
        </w:tabs>
        <w:spacing w:line="225" w:lineRule="auto" w:before="6" w:after="0"/>
        <w:ind w:left="113" w:right="125" w:firstLine="204"/>
        <w:jc w:val="left"/>
        <w:rPr>
          <w:sz w:val="24"/>
        </w:rPr>
      </w:pPr>
      <w:r>
        <w:rPr>
          <w:w w:val="130"/>
          <w:sz w:val="24"/>
        </w:rPr>
        <w:t>az</w:t>
        <w:tab/>
        <w:t>érintettek</w:t>
        <w:tab/>
        <w:t>adatkezeléssel</w:t>
        <w:tab/>
        <w:t>kapcsolatos</w:t>
        <w:tab/>
        <w:t>jogainak</w:t>
        <w:tab/>
        <w:t>és</w:t>
        <w:tab/>
      </w:r>
      <w:r>
        <w:rPr>
          <w:spacing w:val="-1"/>
          <w:w w:val="125"/>
          <w:sz w:val="24"/>
        </w:rPr>
        <w:t>jogorvoslati </w:t>
      </w:r>
      <w:r>
        <w:rPr>
          <w:w w:val="130"/>
          <w:sz w:val="24"/>
        </w:rPr>
        <w:t>lehetőségeinek ismertetése,</w:t>
      </w:r>
      <w:r>
        <w:rPr>
          <w:spacing w:val="8"/>
          <w:w w:val="130"/>
          <w:sz w:val="24"/>
        </w:rPr>
        <w:t> </w:t>
      </w:r>
      <w:r>
        <w:rPr>
          <w:w w:val="130"/>
          <w:sz w:val="24"/>
        </w:rPr>
        <w:t>valamint</w:t>
      </w:r>
    </w:p>
    <w:p>
      <w:pPr>
        <w:pStyle w:val="ListParagraph"/>
        <w:numPr>
          <w:ilvl w:val="0"/>
          <w:numId w:val="43"/>
        </w:numPr>
        <w:tabs>
          <w:tab w:pos="700" w:val="left" w:leader="none"/>
        </w:tabs>
        <w:spacing w:line="225" w:lineRule="auto" w:before="1" w:after="0"/>
        <w:ind w:left="113" w:right="125" w:firstLine="204"/>
        <w:jc w:val="both"/>
        <w:rPr>
          <w:sz w:val="24"/>
        </w:rPr>
      </w:pPr>
      <w:r>
        <w:rPr>
          <w:w w:val="130"/>
          <w:sz w:val="24"/>
        </w:rPr>
        <w:t>ha az adatkezelés adatvédelmi nyilvántartásba vételének van helye, az adatkezelés nyilvántartási száma, kivéve a 68. § (2) bekezdésében foglalt esetet.</w:t>
      </w:r>
    </w:p>
    <w:p>
      <w:pPr>
        <w:pStyle w:val="BodyText"/>
        <w:spacing w:before="3"/>
        <w:ind w:left="0"/>
        <w:rPr>
          <w:sz w:val="11"/>
        </w:rPr>
      </w:pPr>
    </w:p>
    <w:p>
      <w:pPr>
        <w:pStyle w:val="BodyText"/>
        <w:spacing w:before="99"/>
        <w:ind w:left="2233"/>
      </w:pPr>
      <w:r>
        <w:rPr>
          <w:w w:val="125"/>
        </w:rPr>
        <w:t>15. Tiltakozás személyes adat kezelése ellen</w:t>
      </w:r>
    </w:p>
    <w:p>
      <w:pPr>
        <w:pStyle w:val="ListParagraph"/>
        <w:numPr>
          <w:ilvl w:val="8"/>
          <w:numId w:val="14"/>
        </w:numPr>
        <w:tabs>
          <w:tab w:pos="819" w:val="left" w:leader="none"/>
        </w:tabs>
        <w:spacing w:line="269" w:lineRule="exact" w:before="223" w:after="0"/>
        <w:ind w:left="818" w:right="0" w:hanging="501"/>
        <w:jc w:val="left"/>
        <w:rPr>
          <w:rFonts w:ascii="Arial" w:hAnsi="Arial"/>
          <w:sz w:val="24"/>
        </w:rPr>
      </w:pPr>
      <w:r>
        <w:rPr>
          <w:rFonts w:ascii="Arial" w:hAnsi="Arial"/>
          <w:b/>
          <w:w w:val="120"/>
          <w:sz w:val="24"/>
        </w:rPr>
        <w:t>§ </w:t>
      </w:r>
      <w:r>
        <w:rPr>
          <w:w w:val="120"/>
          <w:sz w:val="24"/>
        </w:rPr>
        <w:t>(1) Az érintett tiltakozhat személyes adatának kezelése</w:t>
      </w:r>
      <w:r>
        <w:rPr>
          <w:spacing w:val="59"/>
          <w:w w:val="120"/>
          <w:sz w:val="24"/>
        </w:rPr>
        <w:t> </w:t>
      </w:r>
      <w:r>
        <w:rPr>
          <w:w w:val="120"/>
          <w:sz w:val="24"/>
        </w:rPr>
        <w:t>ellen,</w:t>
      </w:r>
    </w:p>
    <w:p>
      <w:pPr>
        <w:pStyle w:val="ListParagraph"/>
        <w:numPr>
          <w:ilvl w:val="0"/>
          <w:numId w:val="45"/>
        </w:numPr>
        <w:tabs>
          <w:tab w:pos="809" w:val="left" w:leader="none"/>
        </w:tabs>
        <w:spacing w:line="225" w:lineRule="auto" w:before="5" w:after="0"/>
        <w:ind w:left="113" w:right="120" w:firstLine="204"/>
        <w:jc w:val="both"/>
        <w:rPr>
          <w:sz w:val="24"/>
        </w:rPr>
      </w:pPr>
      <w:r>
        <w:rPr>
          <w:w w:val="130"/>
          <w:sz w:val="24"/>
        </w:rPr>
        <w:t>ha a személyes adatok kezelése vagy továbbítása kizárólag az adatkezelőre vonatkozó jogi kötelezettség teljesítéséhez vagy az adatkezelő, adatátvevő vagy harmadik személy jogos érdekének érvényesítéséhez szükséges, kivéve kötelező adatkezelés</w:t>
      </w:r>
      <w:r>
        <w:rPr>
          <w:spacing w:val="-17"/>
          <w:w w:val="130"/>
          <w:sz w:val="24"/>
        </w:rPr>
        <w:t> </w:t>
      </w:r>
      <w:r>
        <w:rPr>
          <w:w w:val="130"/>
          <w:sz w:val="24"/>
        </w:rPr>
        <w:t>esetén;</w:t>
      </w:r>
    </w:p>
    <w:p>
      <w:pPr>
        <w:pStyle w:val="ListParagraph"/>
        <w:numPr>
          <w:ilvl w:val="0"/>
          <w:numId w:val="45"/>
        </w:numPr>
        <w:tabs>
          <w:tab w:pos="840" w:val="left" w:leader="none"/>
        </w:tabs>
        <w:spacing w:line="225" w:lineRule="auto" w:before="2" w:after="0"/>
        <w:ind w:left="113" w:right="116" w:firstLine="204"/>
        <w:jc w:val="both"/>
        <w:rPr>
          <w:sz w:val="24"/>
        </w:rPr>
      </w:pPr>
      <w:r>
        <w:rPr>
          <w:w w:val="125"/>
          <w:sz w:val="24"/>
        </w:rPr>
        <w:t>ha a személyes adat felhasználása vagy továbbítása közvetlen üzletszerzés, közvélemény-kutatás vagy tudományos kutatás céljára történik; valamint</w:t>
      </w:r>
    </w:p>
    <w:p>
      <w:pPr>
        <w:pStyle w:val="ListParagraph"/>
        <w:numPr>
          <w:ilvl w:val="0"/>
          <w:numId w:val="45"/>
        </w:numPr>
        <w:tabs>
          <w:tab w:pos="623" w:val="left" w:leader="none"/>
        </w:tabs>
        <w:spacing w:line="256" w:lineRule="exact" w:before="0" w:after="0"/>
        <w:ind w:left="622" w:right="0" w:hanging="305"/>
        <w:jc w:val="left"/>
        <w:rPr>
          <w:sz w:val="24"/>
        </w:rPr>
      </w:pPr>
      <w:r>
        <w:rPr>
          <w:w w:val="130"/>
          <w:sz w:val="24"/>
        </w:rPr>
        <w:t>törvényben meghatározott egyéb</w:t>
      </w:r>
      <w:r>
        <w:rPr>
          <w:spacing w:val="-8"/>
          <w:w w:val="130"/>
          <w:sz w:val="24"/>
        </w:rPr>
        <w:t> </w:t>
      </w:r>
      <w:r>
        <w:rPr>
          <w:w w:val="130"/>
          <w:sz w:val="24"/>
        </w:rPr>
        <w:t>esetben.</w:t>
      </w:r>
    </w:p>
    <w:p>
      <w:pPr>
        <w:pStyle w:val="ListParagraph"/>
        <w:numPr>
          <w:ilvl w:val="0"/>
          <w:numId w:val="46"/>
        </w:numPr>
        <w:tabs>
          <w:tab w:pos="739" w:val="left" w:leader="none"/>
        </w:tabs>
        <w:spacing w:line="225" w:lineRule="auto" w:before="6" w:after="0"/>
        <w:ind w:left="113" w:right="126" w:firstLine="204"/>
        <w:jc w:val="both"/>
        <w:rPr>
          <w:sz w:val="24"/>
        </w:rPr>
      </w:pPr>
      <w:r>
        <w:rPr>
          <w:w w:val="130"/>
          <w:sz w:val="24"/>
        </w:rPr>
        <w:t>Az</w:t>
      </w:r>
      <w:r>
        <w:rPr>
          <w:spacing w:val="-26"/>
          <w:w w:val="130"/>
          <w:sz w:val="24"/>
        </w:rPr>
        <w:t> </w:t>
      </w:r>
      <w:r>
        <w:rPr>
          <w:w w:val="130"/>
          <w:sz w:val="24"/>
        </w:rPr>
        <w:t>adatkezelő</w:t>
      </w:r>
      <w:r>
        <w:rPr>
          <w:spacing w:val="-26"/>
          <w:w w:val="130"/>
          <w:sz w:val="24"/>
        </w:rPr>
        <w:t> </w:t>
      </w:r>
      <w:r>
        <w:rPr>
          <w:w w:val="130"/>
          <w:sz w:val="24"/>
        </w:rPr>
        <w:t>a</w:t>
      </w:r>
      <w:r>
        <w:rPr>
          <w:spacing w:val="-25"/>
          <w:w w:val="130"/>
          <w:sz w:val="24"/>
        </w:rPr>
        <w:t> </w:t>
      </w:r>
      <w:r>
        <w:rPr>
          <w:w w:val="130"/>
          <w:sz w:val="24"/>
        </w:rPr>
        <w:t>tiltakozást</w:t>
      </w:r>
      <w:r>
        <w:rPr>
          <w:spacing w:val="-24"/>
          <w:w w:val="130"/>
          <w:sz w:val="24"/>
        </w:rPr>
        <w:t> </w:t>
      </w:r>
      <w:r>
        <w:rPr>
          <w:w w:val="130"/>
          <w:sz w:val="24"/>
        </w:rPr>
        <w:t>a</w:t>
      </w:r>
      <w:r>
        <w:rPr>
          <w:spacing w:val="-26"/>
          <w:w w:val="130"/>
          <w:sz w:val="24"/>
        </w:rPr>
        <w:t> </w:t>
      </w:r>
      <w:r>
        <w:rPr>
          <w:w w:val="130"/>
          <w:sz w:val="24"/>
        </w:rPr>
        <w:t>kérelem</w:t>
      </w:r>
      <w:r>
        <w:rPr>
          <w:spacing w:val="-24"/>
          <w:w w:val="130"/>
          <w:sz w:val="24"/>
        </w:rPr>
        <w:t> </w:t>
      </w:r>
      <w:r>
        <w:rPr>
          <w:w w:val="130"/>
          <w:sz w:val="24"/>
        </w:rPr>
        <w:t>benyújtásától</w:t>
      </w:r>
      <w:r>
        <w:rPr>
          <w:spacing w:val="-26"/>
          <w:w w:val="130"/>
          <w:sz w:val="24"/>
        </w:rPr>
        <w:t> </w:t>
      </w:r>
      <w:r>
        <w:rPr>
          <w:w w:val="130"/>
          <w:sz w:val="24"/>
        </w:rPr>
        <w:t>számított</w:t>
      </w:r>
      <w:r>
        <w:rPr>
          <w:spacing w:val="-26"/>
          <w:w w:val="130"/>
          <w:sz w:val="24"/>
        </w:rPr>
        <w:t> </w:t>
      </w:r>
      <w:r>
        <w:rPr>
          <w:w w:val="130"/>
          <w:sz w:val="24"/>
        </w:rPr>
        <w:t>legrövidebb időn belül, de legfeljebb</w:t>
      </w:r>
      <w:r>
        <w:rPr>
          <w:spacing w:val="78"/>
          <w:w w:val="130"/>
          <w:sz w:val="24"/>
        </w:rPr>
        <w:t> </w:t>
      </w:r>
      <w:r>
        <w:rPr>
          <w:w w:val="130"/>
          <w:sz w:val="24"/>
        </w:rPr>
        <w:t>15 napon belül</w:t>
      </w:r>
      <w:r>
        <w:rPr>
          <w:spacing w:val="78"/>
          <w:w w:val="130"/>
          <w:sz w:val="24"/>
        </w:rPr>
        <w:t> </w:t>
      </w:r>
      <w:r>
        <w:rPr>
          <w:w w:val="130"/>
          <w:sz w:val="24"/>
        </w:rPr>
        <w:t>megvizsgálja, annak megalapozottsága</w:t>
      </w:r>
      <w:r>
        <w:rPr>
          <w:spacing w:val="-11"/>
          <w:w w:val="130"/>
          <w:sz w:val="24"/>
        </w:rPr>
        <w:t> </w:t>
      </w:r>
      <w:r>
        <w:rPr>
          <w:w w:val="130"/>
          <w:sz w:val="24"/>
        </w:rPr>
        <w:t>kérdésében</w:t>
      </w:r>
      <w:r>
        <w:rPr>
          <w:spacing w:val="-8"/>
          <w:w w:val="130"/>
          <w:sz w:val="24"/>
        </w:rPr>
        <w:t> </w:t>
      </w:r>
      <w:r>
        <w:rPr>
          <w:w w:val="130"/>
          <w:sz w:val="24"/>
        </w:rPr>
        <w:t>döntést</w:t>
      </w:r>
      <w:r>
        <w:rPr>
          <w:spacing w:val="-11"/>
          <w:w w:val="130"/>
          <w:sz w:val="24"/>
        </w:rPr>
        <w:t> </w:t>
      </w:r>
      <w:r>
        <w:rPr>
          <w:w w:val="130"/>
          <w:sz w:val="24"/>
        </w:rPr>
        <w:t>hoz,</w:t>
      </w:r>
      <w:r>
        <w:rPr>
          <w:spacing w:val="-11"/>
          <w:w w:val="130"/>
          <w:sz w:val="24"/>
        </w:rPr>
        <w:t> </w:t>
      </w:r>
      <w:r>
        <w:rPr>
          <w:w w:val="130"/>
          <w:sz w:val="24"/>
        </w:rPr>
        <w:t>és</w:t>
      </w:r>
      <w:r>
        <w:rPr>
          <w:spacing w:val="-10"/>
          <w:w w:val="130"/>
          <w:sz w:val="24"/>
        </w:rPr>
        <w:t> </w:t>
      </w:r>
      <w:r>
        <w:rPr>
          <w:w w:val="130"/>
          <w:sz w:val="24"/>
        </w:rPr>
        <w:t>döntéséről</w:t>
      </w:r>
      <w:r>
        <w:rPr>
          <w:spacing w:val="-12"/>
          <w:w w:val="130"/>
          <w:sz w:val="24"/>
        </w:rPr>
        <w:t> </w:t>
      </w:r>
      <w:r>
        <w:rPr>
          <w:w w:val="130"/>
          <w:sz w:val="24"/>
        </w:rPr>
        <w:t>a</w:t>
      </w:r>
      <w:r>
        <w:rPr>
          <w:spacing w:val="-11"/>
          <w:w w:val="130"/>
          <w:sz w:val="24"/>
        </w:rPr>
        <w:t> </w:t>
      </w:r>
      <w:r>
        <w:rPr>
          <w:w w:val="130"/>
          <w:sz w:val="24"/>
        </w:rPr>
        <w:t>kérelmezőt</w:t>
      </w:r>
      <w:r>
        <w:rPr>
          <w:spacing w:val="-8"/>
          <w:w w:val="130"/>
          <w:sz w:val="24"/>
        </w:rPr>
        <w:t> </w:t>
      </w:r>
      <w:r>
        <w:rPr>
          <w:w w:val="130"/>
          <w:sz w:val="24"/>
        </w:rPr>
        <w:t>írásban tájékoztatja.</w:t>
      </w:r>
    </w:p>
    <w:p>
      <w:pPr>
        <w:pStyle w:val="ListParagraph"/>
        <w:numPr>
          <w:ilvl w:val="0"/>
          <w:numId w:val="46"/>
        </w:numPr>
        <w:tabs>
          <w:tab w:pos="931" w:val="left" w:leader="none"/>
        </w:tabs>
        <w:spacing w:line="225" w:lineRule="auto" w:before="2" w:after="0"/>
        <w:ind w:left="113" w:right="125" w:firstLine="204"/>
        <w:jc w:val="both"/>
        <w:rPr>
          <w:sz w:val="24"/>
        </w:rPr>
      </w:pPr>
      <w:r>
        <w:rPr>
          <w:w w:val="130"/>
          <w:sz w:val="24"/>
        </w:rPr>
        <w:t>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pPr>
        <w:pStyle w:val="ListParagraph"/>
        <w:numPr>
          <w:ilvl w:val="0"/>
          <w:numId w:val="46"/>
        </w:numPr>
        <w:tabs>
          <w:tab w:pos="833" w:val="left" w:leader="none"/>
        </w:tabs>
        <w:spacing w:line="225" w:lineRule="auto" w:before="4" w:after="0"/>
        <w:ind w:left="113" w:right="109" w:firstLine="204"/>
        <w:jc w:val="both"/>
        <w:rPr>
          <w:sz w:val="24"/>
        </w:rPr>
      </w:pPr>
      <w:r>
        <w:rPr>
          <w:w w:val="130"/>
          <w:sz w:val="24"/>
        </w:rPr>
        <w:t>Ha az érintett az adatkezelőnek a (2) bekezdés alapján meghozott döntésével nem ért egyet, illetve ha az adatkezelő a (2) bekezdés szerinti határidőt</w:t>
      </w:r>
      <w:r>
        <w:rPr>
          <w:spacing w:val="-14"/>
          <w:w w:val="130"/>
          <w:sz w:val="24"/>
        </w:rPr>
        <w:t> </w:t>
      </w:r>
      <w:r>
        <w:rPr>
          <w:w w:val="130"/>
          <w:sz w:val="24"/>
        </w:rPr>
        <w:t>elmulasztja,</w:t>
      </w:r>
      <w:r>
        <w:rPr>
          <w:spacing w:val="-9"/>
          <w:w w:val="130"/>
          <w:sz w:val="24"/>
        </w:rPr>
        <w:t> </w:t>
      </w:r>
      <w:r>
        <w:rPr>
          <w:w w:val="130"/>
          <w:sz w:val="24"/>
        </w:rPr>
        <w:t>az</w:t>
      </w:r>
      <w:r>
        <w:rPr>
          <w:spacing w:val="-13"/>
          <w:w w:val="130"/>
          <w:sz w:val="24"/>
        </w:rPr>
        <w:t> </w:t>
      </w:r>
      <w:r>
        <w:rPr>
          <w:w w:val="130"/>
          <w:sz w:val="24"/>
        </w:rPr>
        <w:t>érintett</w:t>
      </w:r>
      <w:r>
        <w:rPr>
          <w:spacing w:val="-11"/>
          <w:w w:val="130"/>
          <w:sz w:val="24"/>
        </w:rPr>
        <w:t> </w:t>
      </w:r>
      <w:r>
        <w:rPr>
          <w:w w:val="130"/>
          <w:sz w:val="24"/>
        </w:rPr>
        <w:t>-</w:t>
      </w:r>
      <w:r>
        <w:rPr>
          <w:spacing w:val="-12"/>
          <w:w w:val="130"/>
          <w:sz w:val="24"/>
        </w:rPr>
        <w:t> </w:t>
      </w:r>
      <w:r>
        <w:rPr>
          <w:w w:val="130"/>
          <w:sz w:val="24"/>
        </w:rPr>
        <w:t>a</w:t>
      </w:r>
      <w:r>
        <w:rPr>
          <w:spacing w:val="-12"/>
          <w:w w:val="130"/>
          <w:sz w:val="24"/>
        </w:rPr>
        <w:t> </w:t>
      </w:r>
      <w:r>
        <w:rPr>
          <w:w w:val="130"/>
          <w:sz w:val="24"/>
        </w:rPr>
        <w:t>döntés</w:t>
      </w:r>
      <w:r>
        <w:rPr>
          <w:spacing w:val="-13"/>
          <w:w w:val="130"/>
          <w:sz w:val="24"/>
        </w:rPr>
        <w:t> </w:t>
      </w:r>
      <w:r>
        <w:rPr>
          <w:w w:val="130"/>
          <w:sz w:val="24"/>
        </w:rPr>
        <w:t>közlésétől,</w:t>
      </w:r>
      <w:r>
        <w:rPr>
          <w:spacing w:val="-10"/>
          <w:w w:val="130"/>
          <w:sz w:val="24"/>
        </w:rPr>
        <w:t> </w:t>
      </w:r>
      <w:r>
        <w:rPr>
          <w:w w:val="130"/>
          <w:sz w:val="24"/>
        </w:rPr>
        <w:t>illetve</w:t>
      </w:r>
      <w:r>
        <w:rPr>
          <w:spacing w:val="-11"/>
          <w:w w:val="130"/>
          <w:sz w:val="24"/>
        </w:rPr>
        <w:t> </w:t>
      </w:r>
      <w:r>
        <w:rPr>
          <w:w w:val="130"/>
          <w:sz w:val="24"/>
        </w:rPr>
        <w:t>a</w:t>
      </w:r>
      <w:r>
        <w:rPr>
          <w:spacing w:val="-12"/>
          <w:w w:val="130"/>
          <w:sz w:val="24"/>
        </w:rPr>
        <w:t> </w:t>
      </w:r>
      <w:r>
        <w:rPr>
          <w:w w:val="130"/>
          <w:sz w:val="24"/>
        </w:rPr>
        <w:t>határidő</w:t>
      </w:r>
      <w:r>
        <w:rPr>
          <w:spacing w:val="-13"/>
          <w:w w:val="130"/>
          <w:sz w:val="24"/>
        </w:rPr>
        <w:t> </w:t>
      </w:r>
      <w:r>
        <w:rPr>
          <w:w w:val="130"/>
          <w:sz w:val="24"/>
        </w:rPr>
        <w:t>utolsó napjától számított 30 napon belül - a 22. §-ban meghatározott módon bírósághoz</w:t>
      </w:r>
      <w:r>
        <w:rPr>
          <w:spacing w:val="-3"/>
          <w:w w:val="130"/>
          <w:sz w:val="24"/>
        </w:rPr>
        <w:t> </w:t>
      </w:r>
      <w:r>
        <w:rPr>
          <w:w w:val="130"/>
          <w:sz w:val="24"/>
        </w:rPr>
        <w:t>fordulhat.</w:t>
      </w:r>
    </w:p>
    <w:p>
      <w:pPr>
        <w:pStyle w:val="ListParagraph"/>
        <w:numPr>
          <w:ilvl w:val="0"/>
          <w:numId w:val="46"/>
        </w:numPr>
        <w:tabs>
          <w:tab w:pos="849" w:val="left" w:leader="none"/>
        </w:tabs>
        <w:spacing w:line="225" w:lineRule="auto" w:before="3" w:after="0"/>
        <w:ind w:left="113" w:right="125" w:firstLine="204"/>
        <w:jc w:val="both"/>
        <w:rPr>
          <w:sz w:val="24"/>
        </w:rPr>
      </w:pPr>
      <w:r>
        <w:rPr>
          <w:w w:val="130"/>
          <w:sz w:val="24"/>
        </w:rPr>
        <w:t>Ha az adatátvevő jogának érvényesítéséhez szükséges adatokat az érintett tiltakozása miatt nem kapja meg, a (3) bekezdés alapján történő értesítés közlésétől számított 15 napon belül, az adatokhoz való hozzájutás érdekében - a 22. §-ban meghatározott módon - bírósághoz fordulhat az adatkezelő ellen. Az adatkezelő az érintettet is perbe</w:t>
      </w:r>
      <w:r>
        <w:rPr>
          <w:spacing w:val="-52"/>
          <w:w w:val="130"/>
          <w:sz w:val="24"/>
        </w:rPr>
        <w:t> </w:t>
      </w:r>
      <w:r>
        <w:rPr>
          <w:w w:val="130"/>
          <w:sz w:val="24"/>
        </w:rPr>
        <w:t>hívhatja.</w:t>
      </w:r>
    </w:p>
    <w:p>
      <w:pPr>
        <w:pStyle w:val="ListParagraph"/>
        <w:numPr>
          <w:ilvl w:val="0"/>
          <w:numId w:val="46"/>
        </w:numPr>
        <w:tabs>
          <w:tab w:pos="834" w:val="left" w:leader="none"/>
        </w:tabs>
        <w:spacing w:line="225" w:lineRule="auto" w:before="3" w:after="0"/>
        <w:ind w:left="113" w:right="113" w:firstLine="204"/>
        <w:jc w:val="both"/>
        <w:rPr>
          <w:sz w:val="24"/>
        </w:rPr>
      </w:pPr>
      <w:r>
        <w:rPr>
          <w:w w:val="125"/>
          <w:sz w:val="24"/>
        </w:rPr>
        <w:t>Ha az adatkezelő a (3) bekezdés szerinti értesítést elmulasztja, az adatátvevő felvilágosítást kérhet az adatátadás meghiúsulásával kapcsolatos körülményekről az adatkezelőtől, amely felvilágosítást az adatkezelő az adatátvevő erre irányuló kérelmének kézbesítését követő  8  napon  belül köteles megadni. Felvilágosítás kérése esetén az adatátvevő a felvilágosítás megadásától, de legkésőbb az arra nyitva álló határidőtől számított 15 napon belül fordulhat bírósághoz az adatkezelő ellen. Az adatkezelő az érintettet is perbe hívhatja.</w:t>
      </w:r>
    </w:p>
    <w:p>
      <w:pPr>
        <w:spacing w:after="0" w:line="225" w:lineRule="auto"/>
        <w:jc w:val="both"/>
        <w:rPr>
          <w:sz w:val="24"/>
        </w:rPr>
        <w:sectPr>
          <w:pgSz w:w="11900" w:h="16820"/>
          <w:pgMar w:header="1104" w:footer="0" w:top="1840" w:bottom="280" w:left="1020" w:right="1000"/>
        </w:sectPr>
      </w:pPr>
    </w:p>
    <w:p>
      <w:pPr>
        <w:pStyle w:val="ListParagraph"/>
        <w:numPr>
          <w:ilvl w:val="0"/>
          <w:numId w:val="46"/>
        </w:numPr>
        <w:tabs>
          <w:tab w:pos="736" w:val="left" w:leader="none"/>
        </w:tabs>
        <w:spacing w:line="225" w:lineRule="auto" w:before="173" w:after="0"/>
        <w:ind w:left="113" w:right="127" w:firstLine="204"/>
        <w:jc w:val="both"/>
        <w:rPr>
          <w:sz w:val="24"/>
        </w:rPr>
      </w:pPr>
      <w:r>
        <w:rPr>
          <w:w w:val="130"/>
          <w:sz w:val="24"/>
        </w:rPr>
        <w:t>Az</w:t>
      </w:r>
      <w:r>
        <w:rPr>
          <w:spacing w:val="-14"/>
          <w:w w:val="130"/>
          <w:sz w:val="24"/>
        </w:rPr>
        <w:t> </w:t>
      </w:r>
      <w:r>
        <w:rPr>
          <w:w w:val="130"/>
          <w:sz w:val="24"/>
        </w:rPr>
        <w:t>adatkezelő</w:t>
      </w:r>
      <w:r>
        <w:rPr>
          <w:spacing w:val="-13"/>
          <w:w w:val="130"/>
          <w:sz w:val="24"/>
        </w:rPr>
        <w:t> </w:t>
      </w:r>
      <w:r>
        <w:rPr>
          <w:w w:val="130"/>
          <w:sz w:val="24"/>
        </w:rPr>
        <w:t>az</w:t>
      </w:r>
      <w:r>
        <w:rPr>
          <w:spacing w:val="-13"/>
          <w:w w:val="130"/>
          <w:sz w:val="24"/>
        </w:rPr>
        <w:t> </w:t>
      </w:r>
      <w:r>
        <w:rPr>
          <w:w w:val="130"/>
          <w:sz w:val="24"/>
        </w:rPr>
        <w:t>érintett</w:t>
      </w:r>
      <w:r>
        <w:rPr>
          <w:spacing w:val="-12"/>
          <w:w w:val="130"/>
          <w:sz w:val="24"/>
        </w:rPr>
        <w:t> </w:t>
      </w:r>
      <w:r>
        <w:rPr>
          <w:w w:val="130"/>
          <w:sz w:val="24"/>
        </w:rPr>
        <w:t>adatát</w:t>
      </w:r>
      <w:r>
        <w:rPr>
          <w:spacing w:val="-13"/>
          <w:w w:val="130"/>
          <w:sz w:val="24"/>
        </w:rPr>
        <w:t> </w:t>
      </w:r>
      <w:r>
        <w:rPr>
          <w:w w:val="130"/>
          <w:sz w:val="24"/>
        </w:rPr>
        <w:t>nem</w:t>
      </w:r>
      <w:r>
        <w:rPr>
          <w:spacing w:val="-9"/>
          <w:w w:val="130"/>
          <w:sz w:val="24"/>
        </w:rPr>
        <w:t> </w:t>
      </w:r>
      <w:r>
        <w:rPr>
          <w:w w:val="130"/>
          <w:sz w:val="24"/>
        </w:rPr>
        <w:t>törölheti,</w:t>
      </w:r>
      <w:r>
        <w:rPr>
          <w:spacing w:val="-9"/>
          <w:w w:val="130"/>
          <w:sz w:val="24"/>
        </w:rPr>
        <w:t> </w:t>
      </w:r>
      <w:r>
        <w:rPr>
          <w:w w:val="130"/>
          <w:sz w:val="24"/>
        </w:rPr>
        <w:t>ha</w:t>
      </w:r>
      <w:r>
        <w:rPr>
          <w:spacing w:val="-20"/>
          <w:w w:val="130"/>
          <w:sz w:val="24"/>
        </w:rPr>
        <w:t> </w:t>
      </w:r>
      <w:r>
        <w:rPr>
          <w:w w:val="130"/>
          <w:sz w:val="24"/>
        </w:rPr>
        <w:t>az</w:t>
      </w:r>
      <w:r>
        <w:rPr>
          <w:spacing w:val="-13"/>
          <w:w w:val="130"/>
          <w:sz w:val="24"/>
        </w:rPr>
        <w:t> </w:t>
      </w:r>
      <w:r>
        <w:rPr>
          <w:w w:val="130"/>
          <w:sz w:val="24"/>
        </w:rPr>
        <w:t>adatkezelést</w:t>
      </w:r>
      <w:r>
        <w:rPr>
          <w:spacing w:val="-13"/>
          <w:w w:val="130"/>
          <w:sz w:val="24"/>
        </w:rPr>
        <w:t> </w:t>
      </w:r>
      <w:r>
        <w:rPr>
          <w:w w:val="130"/>
          <w:sz w:val="24"/>
        </w:rPr>
        <w:t>törvény rendelte el. Az adat azonban nem továbbítható az adatátvevő részére, ha az adatkezelő egyetértett a tiltakozással, vagy a bíróság a tiltakozás jogosságát megállapította.</w:t>
      </w:r>
    </w:p>
    <w:p>
      <w:pPr>
        <w:pStyle w:val="BodyText"/>
        <w:spacing w:before="3"/>
        <w:ind w:left="0"/>
        <w:rPr>
          <w:sz w:val="11"/>
        </w:rPr>
      </w:pPr>
    </w:p>
    <w:p>
      <w:pPr>
        <w:pStyle w:val="BodyText"/>
        <w:spacing w:before="99"/>
        <w:ind w:left="3212"/>
      </w:pPr>
      <w:r>
        <w:rPr>
          <w:w w:val="125"/>
        </w:rPr>
        <w:t>16. Bírósági jogérvényesítés</w:t>
      </w:r>
    </w:p>
    <w:p>
      <w:pPr>
        <w:pStyle w:val="ListParagraph"/>
        <w:numPr>
          <w:ilvl w:val="8"/>
          <w:numId w:val="14"/>
        </w:numPr>
        <w:tabs>
          <w:tab w:pos="879" w:val="left" w:leader="none"/>
        </w:tabs>
        <w:spacing w:line="225" w:lineRule="auto" w:before="236" w:after="0"/>
        <w:ind w:left="113" w:right="126" w:firstLine="204"/>
        <w:jc w:val="both"/>
        <w:rPr>
          <w:rFonts w:ascii="Arial" w:hAnsi="Arial"/>
          <w:sz w:val="24"/>
        </w:rPr>
      </w:pPr>
      <w:r>
        <w:rPr>
          <w:rFonts w:ascii="Arial" w:hAnsi="Arial"/>
          <w:b/>
          <w:w w:val="125"/>
          <w:sz w:val="24"/>
        </w:rPr>
        <w:t>§ </w:t>
      </w:r>
      <w:r>
        <w:rPr>
          <w:w w:val="125"/>
          <w:sz w:val="24"/>
        </w:rPr>
        <w:t>(1) Az érintett a jogainak megsértése esetén, valamint a 21. §-ban meghatározott esetekben az adatátvevő az adatkezelő ellen bírósághoz fordulhat. A bíróság az ügyben soron kívül jár</w:t>
      </w:r>
      <w:r>
        <w:rPr>
          <w:spacing w:val="4"/>
          <w:w w:val="125"/>
          <w:sz w:val="24"/>
        </w:rPr>
        <w:t> </w:t>
      </w:r>
      <w:r>
        <w:rPr>
          <w:w w:val="125"/>
          <w:sz w:val="24"/>
        </w:rPr>
        <w:t>el.</w:t>
      </w:r>
    </w:p>
    <w:p>
      <w:pPr>
        <w:pStyle w:val="ListParagraph"/>
        <w:numPr>
          <w:ilvl w:val="0"/>
          <w:numId w:val="47"/>
        </w:numPr>
        <w:tabs>
          <w:tab w:pos="832" w:val="left" w:leader="none"/>
        </w:tabs>
        <w:spacing w:line="225" w:lineRule="auto" w:before="2" w:after="0"/>
        <w:ind w:left="113" w:right="126" w:firstLine="204"/>
        <w:jc w:val="both"/>
        <w:rPr>
          <w:sz w:val="24"/>
        </w:rPr>
      </w:pPr>
      <w:r>
        <w:rPr>
          <w:w w:val="125"/>
          <w:sz w:val="24"/>
        </w:rPr>
        <w:t>Azt, hogy az adatkezelés a jogszabályban foglaltaknak megfelel, az adatkezelő köteles bizonyítani. A 21. § (5) és (6) bekezdése szerinti esetben a részére történő adattovábbítás jogszerűségét az  adatátvevő  köteles  bizonyítani.</w:t>
      </w:r>
    </w:p>
    <w:p>
      <w:pPr>
        <w:pStyle w:val="ListParagraph"/>
        <w:numPr>
          <w:ilvl w:val="0"/>
          <w:numId w:val="47"/>
        </w:numPr>
        <w:tabs>
          <w:tab w:pos="855" w:val="left" w:leader="none"/>
        </w:tabs>
        <w:spacing w:line="251" w:lineRule="exact" w:before="0" w:after="0"/>
        <w:ind w:left="854" w:right="0" w:hanging="341"/>
        <w:jc w:val="left"/>
        <w:rPr>
          <w:sz w:val="24"/>
        </w:rPr>
      </w:pPr>
      <w:r>
        <w:rPr/>
        <w:drawing>
          <wp:anchor distT="0" distB="0" distL="0" distR="0" allowOverlap="1" layoutInCell="1" locked="0" behindDoc="0" simplePos="0" relativeHeight="1264">
            <wp:simplePos x="0" y="0"/>
            <wp:positionH relativeFrom="page">
              <wp:posOffset>745401</wp:posOffset>
            </wp:positionH>
            <wp:positionV relativeFrom="paragraph">
              <wp:posOffset>15799</wp:posOffset>
            </wp:positionV>
            <wp:extent cx="228600" cy="1651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w:t>
      </w:r>
      <w:r>
        <w:rPr>
          <w:i/>
          <w:spacing w:val="1"/>
          <w:w w:val="125"/>
          <w:position w:val="3"/>
          <w:sz w:val="18"/>
        </w:rPr>
        <w:t> </w:t>
      </w:r>
      <w:r>
        <w:rPr>
          <w:w w:val="125"/>
          <w:sz w:val="24"/>
        </w:rPr>
        <w:t>A</w:t>
      </w:r>
      <w:r>
        <w:rPr>
          <w:spacing w:val="38"/>
          <w:w w:val="125"/>
          <w:sz w:val="24"/>
        </w:rPr>
        <w:t> </w:t>
      </w:r>
      <w:r>
        <w:rPr>
          <w:w w:val="125"/>
          <w:sz w:val="24"/>
        </w:rPr>
        <w:t>pert</w:t>
      </w:r>
      <w:r>
        <w:rPr>
          <w:spacing w:val="39"/>
          <w:w w:val="125"/>
          <w:sz w:val="24"/>
        </w:rPr>
        <w:t> </w:t>
      </w:r>
      <w:r>
        <w:rPr>
          <w:w w:val="125"/>
          <w:sz w:val="24"/>
        </w:rPr>
        <w:t>az</w:t>
      </w:r>
      <w:r>
        <w:rPr>
          <w:spacing w:val="38"/>
          <w:w w:val="125"/>
          <w:sz w:val="24"/>
        </w:rPr>
        <w:t> </w:t>
      </w:r>
      <w:r>
        <w:rPr>
          <w:w w:val="125"/>
          <w:sz w:val="24"/>
        </w:rPr>
        <w:t>érintett</w:t>
      </w:r>
      <w:r>
        <w:rPr>
          <w:spacing w:val="41"/>
          <w:w w:val="125"/>
          <w:sz w:val="24"/>
        </w:rPr>
        <w:t> </w:t>
      </w:r>
      <w:r>
        <w:rPr>
          <w:w w:val="125"/>
          <w:sz w:val="24"/>
        </w:rPr>
        <w:t>-</w:t>
      </w:r>
      <w:r>
        <w:rPr>
          <w:spacing w:val="38"/>
          <w:w w:val="125"/>
          <w:sz w:val="24"/>
        </w:rPr>
        <w:t> </w:t>
      </w:r>
      <w:r>
        <w:rPr>
          <w:w w:val="125"/>
          <w:sz w:val="24"/>
        </w:rPr>
        <w:t>választása</w:t>
      </w:r>
      <w:r>
        <w:rPr>
          <w:spacing w:val="42"/>
          <w:w w:val="125"/>
          <w:sz w:val="24"/>
        </w:rPr>
        <w:t> </w:t>
      </w:r>
      <w:r>
        <w:rPr>
          <w:w w:val="125"/>
          <w:sz w:val="24"/>
        </w:rPr>
        <w:t>szerint</w:t>
      </w:r>
      <w:r>
        <w:rPr>
          <w:spacing w:val="39"/>
          <w:w w:val="125"/>
          <w:sz w:val="24"/>
        </w:rPr>
        <w:t> </w:t>
      </w:r>
      <w:r>
        <w:rPr>
          <w:w w:val="125"/>
          <w:sz w:val="24"/>
        </w:rPr>
        <w:t>-</w:t>
      </w:r>
      <w:r>
        <w:rPr>
          <w:spacing w:val="38"/>
          <w:w w:val="125"/>
          <w:sz w:val="24"/>
        </w:rPr>
        <w:t> </w:t>
      </w:r>
      <w:r>
        <w:rPr>
          <w:w w:val="125"/>
          <w:sz w:val="24"/>
        </w:rPr>
        <w:t>a</w:t>
      </w:r>
      <w:r>
        <w:rPr>
          <w:spacing w:val="39"/>
          <w:w w:val="125"/>
          <w:sz w:val="24"/>
        </w:rPr>
        <w:t> </w:t>
      </w:r>
      <w:r>
        <w:rPr>
          <w:w w:val="125"/>
          <w:sz w:val="24"/>
        </w:rPr>
        <w:t>lakóhelye</w:t>
      </w:r>
      <w:r>
        <w:rPr>
          <w:spacing w:val="40"/>
          <w:w w:val="125"/>
          <w:sz w:val="24"/>
        </w:rPr>
        <w:t> </w:t>
      </w:r>
      <w:r>
        <w:rPr>
          <w:w w:val="125"/>
          <w:sz w:val="24"/>
        </w:rPr>
        <w:t>vagy</w:t>
      </w:r>
      <w:r>
        <w:rPr>
          <w:spacing w:val="40"/>
          <w:w w:val="125"/>
          <w:sz w:val="24"/>
        </w:rPr>
        <w:t> </w:t>
      </w:r>
      <w:r>
        <w:rPr>
          <w:w w:val="125"/>
          <w:sz w:val="24"/>
        </w:rPr>
        <w:t>tartózkodási</w:t>
      </w:r>
    </w:p>
    <w:p>
      <w:pPr>
        <w:pStyle w:val="BodyText"/>
        <w:spacing w:line="267" w:lineRule="exact"/>
      </w:pPr>
      <w:r>
        <w:rPr>
          <w:w w:val="130"/>
        </w:rPr>
        <w:t>helye szerint illetékes törvényszék előtt is megindíthatja.</w:t>
      </w:r>
    </w:p>
    <w:p>
      <w:pPr>
        <w:pStyle w:val="ListParagraph"/>
        <w:numPr>
          <w:ilvl w:val="0"/>
          <w:numId w:val="47"/>
        </w:numPr>
        <w:tabs>
          <w:tab w:pos="753" w:val="left" w:leader="none"/>
        </w:tabs>
        <w:spacing w:line="225" w:lineRule="auto" w:before="5" w:after="0"/>
        <w:ind w:left="113" w:right="126" w:firstLine="204"/>
        <w:jc w:val="both"/>
        <w:rPr>
          <w:sz w:val="24"/>
        </w:rPr>
      </w:pPr>
      <w:r>
        <w:rPr>
          <w:w w:val="125"/>
          <w:sz w:val="24"/>
        </w:rPr>
        <w:t>A perben fél lehet az is, akinek egyébként nincs perbeli jogképessége. A perbe a Hatóság az érintett pernyertessége érdekében</w:t>
      </w:r>
      <w:r>
        <w:rPr>
          <w:spacing w:val="20"/>
          <w:w w:val="125"/>
          <w:sz w:val="24"/>
        </w:rPr>
        <w:t> </w:t>
      </w:r>
      <w:r>
        <w:rPr>
          <w:w w:val="125"/>
          <w:sz w:val="24"/>
        </w:rPr>
        <w:t>beavatkozhat.</w:t>
      </w:r>
    </w:p>
    <w:p>
      <w:pPr>
        <w:pStyle w:val="ListParagraph"/>
        <w:numPr>
          <w:ilvl w:val="0"/>
          <w:numId w:val="47"/>
        </w:numPr>
        <w:tabs>
          <w:tab w:pos="826" w:val="left" w:leader="none"/>
        </w:tabs>
        <w:spacing w:line="225" w:lineRule="auto" w:before="1" w:after="0"/>
        <w:ind w:left="113" w:right="125" w:firstLine="204"/>
        <w:jc w:val="both"/>
        <w:rPr>
          <w:sz w:val="24"/>
        </w:rPr>
      </w:pPr>
      <w:r>
        <w:rPr>
          <w:w w:val="130"/>
          <w:sz w:val="24"/>
        </w:rPr>
        <w:t>Ha a bíróság a kérelemnek helyt ad, az adatkezelőt a tájékoztatás megadására, az adat helyesbítésére, zárolására, törlésére, az automatizált adatfeldolgozással hozott döntés megsemmisítésére, az érintett tiltakozási</w:t>
      </w:r>
      <w:r>
        <w:rPr>
          <w:spacing w:val="78"/>
          <w:w w:val="130"/>
          <w:sz w:val="24"/>
        </w:rPr>
        <w:t> </w:t>
      </w:r>
      <w:r>
        <w:rPr>
          <w:w w:val="130"/>
          <w:sz w:val="24"/>
        </w:rPr>
        <w:t>jogának</w:t>
      </w:r>
      <w:r>
        <w:rPr>
          <w:spacing w:val="-20"/>
          <w:w w:val="130"/>
          <w:sz w:val="24"/>
        </w:rPr>
        <w:t> </w:t>
      </w:r>
      <w:r>
        <w:rPr>
          <w:w w:val="130"/>
          <w:sz w:val="24"/>
        </w:rPr>
        <w:t>figyelembevételére,</w:t>
      </w:r>
      <w:r>
        <w:rPr>
          <w:spacing w:val="-24"/>
          <w:w w:val="130"/>
          <w:sz w:val="24"/>
        </w:rPr>
        <w:t> </w:t>
      </w:r>
      <w:r>
        <w:rPr>
          <w:w w:val="130"/>
          <w:sz w:val="24"/>
        </w:rPr>
        <w:t>illetve</w:t>
      </w:r>
      <w:r>
        <w:rPr>
          <w:spacing w:val="-20"/>
          <w:w w:val="130"/>
          <w:sz w:val="24"/>
        </w:rPr>
        <w:t> </w:t>
      </w:r>
      <w:r>
        <w:rPr>
          <w:w w:val="130"/>
          <w:sz w:val="24"/>
        </w:rPr>
        <w:t>a</w:t>
      </w:r>
      <w:r>
        <w:rPr>
          <w:spacing w:val="-20"/>
          <w:w w:val="130"/>
          <w:sz w:val="24"/>
        </w:rPr>
        <w:t> </w:t>
      </w:r>
      <w:r>
        <w:rPr>
          <w:w w:val="130"/>
          <w:sz w:val="24"/>
        </w:rPr>
        <w:t>21.</w:t>
      </w:r>
      <w:r>
        <w:rPr>
          <w:spacing w:val="-21"/>
          <w:w w:val="130"/>
          <w:sz w:val="24"/>
        </w:rPr>
        <w:t> </w:t>
      </w:r>
      <w:r>
        <w:rPr>
          <w:w w:val="130"/>
          <w:sz w:val="24"/>
        </w:rPr>
        <w:t>§-ban</w:t>
      </w:r>
      <w:r>
        <w:rPr>
          <w:spacing w:val="-22"/>
          <w:w w:val="130"/>
          <w:sz w:val="24"/>
        </w:rPr>
        <w:t> </w:t>
      </w:r>
      <w:r>
        <w:rPr>
          <w:w w:val="130"/>
          <w:sz w:val="24"/>
        </w:rPr>
        <w:t>meghatározott</w:t>
      </w:r>
      <w:r>
        <w:rPr>
          <w:spacing w:val="-20"/>
          <w:w w:val="130"/>
          <w:sz w:val="24"/>
        </w:rPr>
        <w:t> </w:t>
      </w:r>
      <w:r>
        <w:rPr>
          <w:w w:val="130"/>
          <w:sz w:val="24"/>
        </w:rPr>
        <w:t>adatátvevő</w:t>
      </w:r>
      <w:r>
        <w:rPr>
          <w:spacing w:val="-22"/>
          <w:w w:val="130"/>
          <w:sz w:val="24"/>
        </w:rPr>
        <w:t> </w:t>
      </w:r>
      <w:r>
        <w:rPr>
          <w:w w:val="130"/>
          <w:sz w:val="24"/>
        </w:rPr>
        <w:t>által kért adat kiadására</w:t>
      </w:r>
      <w:r>
        <w:rPr>
          <w:spacing w:val="8"/>
          <w:w w:val="130"/>
          <w:sz w:val="24"/>
        </w:rPr>
        <w:t> </w:t>
      </w:r>
      <w:r>
        <w:rPr>
          <w:w w:val="130"/>
          <w:sz w:val="24"/>
        </w:rPr>
        <w:t>kötelezi.</w:t>
      </w:r>
    </w:p>
    <w:p>
      <w:pPr>
        <w:pStyle w:val="ListParagraph"/>
        <w:numPr>
          <w:ilvl w:val="0"/>
          <w:numId w:val="47"/>
        </w:numPr>
        <w:tabs>
          <w:tab w:pos="847" w:val="left" w:leader="none"/>
        </w:tabs>
        <w:spacing w:line="225" w:lineRule="auto" w:before="3" w:after="0"/>
        <w:ind w:left="113" w:right="125" w:firstLine="204"/>
        <w:jc w:val="both"/>
        <w:rPr>
          <w:sz w:val="24"/>
        </w:rPr>
      </w:pPr>
      <w:r>
        <w:rPr>
          <w:w w:val="130"/>
          <w:sz w:val="24"/>
        </w:rPr>
        <w:t>Ha a bíróság a 21. §-ban meghatározott esetekben az adatátvevő kérelmét</w:t>
      </w:r>
      <w:r>
        <w:rPr>
          <w:spacing w:val="-5"/>
          <w:w w:val="130"/>
          <w:sz w:val="24"/>
        </w:rPr>
        <w:t> </w:t>
      </w:r>
      <w:r>
        <w:rPr>
          <w:w w:val="130"/>
          <w:sz w:val="24"/>
        </w:rPr>
        <w:t>elutasítja,</w:t>
      </w:r>
      <w:r>
        <w:rPr>
          <w:spacing w:val="7"/>
          <w:w w:val="130"/>
          <w:sz w:val="24"/>
        </w:rPr>
        <w:t> </w:t>
      </w:r>
      <w:r>
        <w:rPr>
          <w:w w:val="130"/>
          <w:sz w:val="24"/>
        </w:rPr>
        <w:t>az</w:t>
      </w:r>
      <w:r>
        <w:rPr>
          <w:spacing w:val="-19"/>
          <w:w w:val="130"/>
          <w:sz w:val="24"/>
        </w:rPr>
        <w:t> </w:t>
      </w:r>
      <w:r>
        <w:rPr>
          <w:w w:val="130"/>
          <w:sz w:val="24"/>
        </w:rPr>
        <w:t>adatkezelő</w:t>
      </w:r>
      <w:r>
        <w:rPr>
          <w:spacing w:val="-7"/>
          <w:w w:val="130"/>
          <w:sz w:val="24"/>
        </w:rPr>
        <w:t> </w:t>
      </w:r>
      <w:r>
        <w:rPr>
          <w:w w:val="130"/>
          <w:sz w:val="24"/>
        </w:rPr>
        <w:t>köteles</w:t>
      </w:r>
      <w:r>
        <w:rPr>
          <w:spacing w:val="-6"/>
          <w:w w:val="130"/>
          <w:sz w:val="24"/>
        </w:rPr>
        <w:t> </w:t>
      </w:r>
      <w:r>
        <w:rPr>
          <w:w w:val="130"/>
          <w:sz w:val="24"/>
        </w:rPr>
        <w:t>az</w:t>
      </w:r>
      <w:r>
        <w:rPr>
          <w:spacing w:val="8"/>
          <w:w w:val="130"/>
          <w:sz w:val="24"/>
        </w:rPr>
        <w:t> </w:t>
      </w:r>
      <w:r>
        <w:rPr>
          <w:w w:val="130"/>
          <w:sz w:val="24"/>
        </w:rPr>
        <w:t>érintett</w:t>
      </w:r>
      <w:r>
        <w:rPr>
          <w:spacing w:val="-6"/>
          <w:w w:val="130"/>
          <w:sz w:val="24"/>
        </w:rPr>
        <w:t> </w:t>
      </w:r>
      <w:r>
        <w:rPr>
          <w:w w:val="130"/>
          <w:sz w:val="24"/>
        </w:rPr>
        <w:t>személyes</w:t>
      </w:r>
      <w:r>
        <w:rPr>
          <w:spacing w:val="-22"/>
          <w:w w:val="130"/>
          <w:sz w:val="24"/>
        </w:rPr>
        <w:t> </w:t>
      </w:r>
      <w:r>
        <w:rPr>
          <w:w w:val="130"/>
          <w:sz w:val="24"/>
        </w:rPr>
        <w:t>adatát</w:t>
      </w:r>
      <w:r>
        <w:rPr>
          <w:spacing w:val="-7"/>
          <w:w w:val="130"/>
          <w:sz w:val="24"/>
        </w:rPr>
        <w:t> </w:t>
      </w:r>
      <w:r>
        <w:rPr>
          <w:w w:val="130"/>
          <w:sz w:val="24"/>
        </w:rPr>
        <w:t>az</w:t>
      </w:r>
      <w:r>
        <w:rPr>
          <w:spacing w:val="-8"/>
          <w:w w:val="130"/>
          <w:sz w:val="24"/>
        </w:rPr>
        <w:t> </w:t>
      </w:r>
      <w:r>
        <w:rPr>
          <w:w w:val="130"/>
          <w:sz w:val="24"/>
        </w:rPr>
        <w:t>ítélet közlésétől számított 3 napon belül törölni. Az adatkezelő köteles az adatokat akkor is törölni, ha az adatátvevő a 21. § (5), illetve (6) bekezdésében meghatározott határidőn belül nem fordul</w:t>
      </w:r>
      <w:r>
        <w:rPr>
          <w:spacing w:val="-29"/>
          <w:w w:val="130"/>
          <w:sz w:val="24"/>
        </w:rPr>
        <w:t> </w:t>
      </w:r>
      <w:r>
        <w:rPr>
          <w:w w:val="130"/>
          <w:sz w:val="24"/>
        </w:rPr>
        <w:t>bírósághoz.</w:t>
      </w:r>
    </w:p>
    <w:p>
      <w:pPr>
        <w:pStyle w:val="ListParagraph"/>
        <w:numPr>
          <w:ilvl w:val="0"/>
          <w:numId w:val="47"/>
        </w:numPr>
        <w:tabs>
          <w:tab w:pos="804" w:val="left" w:leader="none"/>
        </w:tabs>
        <w:spacing w:line="225" w:lineRule="auto" w:before="3" w:after="0"/>
        <w:ind w:left="113" w:right="125" w:firstLine="204"/>
        <w:jc w:val="both"/>
        <w:rPr>
          <w:sz w:val="24"/>
        </w:rPr>
      </w:pPr>
      <w:r>
        <w:rPr>
          <w:w w:val="125"/>
          <w:sz w:val="24"/>
        </w:rPr>
        <w:t>A bíróság elrendelheti ítéletének - az adatkezelő azonosító adatainak közzétételével történő - nyilvánosságra hozatalát, ha azt az adatvédelem  érdekei és nagyobb számú érintett e törvényben védett jogai</w:t>
      </w:r>
      <w:r>
        <w:rPr>
          <w:spacing w:val="28"/>
          <w:w w:val="125"/>
          <w:sz w:val="24"/>
        </w:rPr>
        <w:t> </w:t>
      </w:r>
      <w:r>
        <w:rPr>
          <w:w w:val="125"/>
          <w:sz w:val="24"/>
        </w:rPr>
        <w:t>megkövetelik.</w:t>
      </w:r>
    </w:p>
    <w:p>
      <w:pPr>
        <w:pStyle w:val="BodyText"/>
        <w:spacing w:before="228"/>
        <w:ind w:left="3188"/>
      </w:pPr>
      <w:r>
        <w:rPr>
          <w:w w:val="130"/>
        </w:rPr>
        <w:t>17.</w:t>
      </w:r>
      <w:r>
        <w:rPr>
          <w:i/>
          <w:w w:val="130"/>
          <w:position w:val="3"/>
          <w:sz w:val="18"/>
        </w:rPr>
        <w:t>2 </w:t>
      </w:r>
      <w:r>
        <w:rPr>
          <w:w w:val="130"/>
        </w:rPr>
        <w:t>Kártérítés és sérelemdíj</w:t>
      </w:r>
    </w:p>
    <w:p>
      <w:pPr>
        <w:pStyle w:val="ListParagraph"/>
        <w:numPr>
          <w:ilvl w:val="8"/>
          <w:numId w:val="14"/>
        </w:numPr>
        <w:tabs>
          <w:tab w:pos="826" w:val="left" w:leader="none"/>
        </w:tabs>
        <w:spacing w:line="225" w:lineRule="auto" w:before="237" w:after="0"/>
        <w:ind w:left="113" w:right="126" w:firstLine="204"/>
        <w:jc w:val="both"/>
        <w:rPr>
          <w:rFonts w:ascii="Arial" w:hAnsi="Arial"/>
          <w:sz w:val="24"/>
        </w:rPr>
      </w:pPr>
      <w:r>
        <w:rPr>
          <w:rFonts w:ascii="Arial" w:hAnsi="Arial"/>
          <w:b/>
          <w:w w:val="125"/>
          <w:sz w:val="24"/>
        </w:rPr>
        <w:t>§</w:t>
      </w:r>
      <w:r>
        <w:rPr>
          <w:i/>
          <w:w w:val="125"/>
          <w:position w:val="3"/>
          <w:sz w:val="18"/>
        </w:rPr>
        <w:t>3 </w:t>
      </w:r>
      <w:r>
        <w:rPr>
          <w:w w:val="125"/>
          <w:sz w:val="24"/>
        </w:rPr>
        <w:t>(1) Ha az adatkezelő az érintett adatainak jogellenes kezelésével vagy az adatbiztonság követelményeinek megszegésével másnak kárt okoz, köteles azt megtéríteni.</w:t>
      </w:r>
    </w:p>
    <w:p>
      <w:pPr>
        <w:pStyle w:val="ListParagraph"/>
        <w:numPr>
          <w:ilvl w:val="0"/>
          <w:numId w:val="48"/>
        </w:numPr>
        <w:tabs>
          <w:tab w:pos="790" w:val="left" w:leader="none"/>
        </w:tabs>
        <w:spacing w:line="225" w:lineRule="auto" w:before="2" w:after="0"/>
        <w:ind w:left="113" w:right="126" w:firstLine="204"/>
        <w:jc w:val="both"/>
        <w:rPr>
          <w:sz w:val="24"/>
        </w:rPr>
      </w:pPr>
      <w:r>
        <w:rPr>
          <w:w w:val="125"/>
          <w:sz w:val="24"/>
        </w:rPr>
        <w:t>Ha az adatkezelő az érintett adatainak jogellenes kezelésével vagy az adatbiztonság követelményeinek megszegésével az érintett személyiségi jogát megsérti, az érintett az adatkezelőtől sérelemdíjat</w:t>
      </w:r>
      <w:r>
        <w:rPr>
          <w:spacing w:val="33"/>
          <w:w w:val="125"/>
          <w:sz w:val="24"/>
        </w:rPr>
        <w:t> </w:t>
      </w:r>
      <w:r>
        <w:rPr>
          <w:w w:val="125"/>
          <w:sz w:val="24"/>
        </w:rPr>
        <w:t>követelhet.</w:t>
      </w:r>
    </w:p>
    <w:p>
      <w:pPr>
        <w:pStyle w:val="ListParagraph"/>
        <w:numPr>
          <w:ilvl w:val="0"/>
          <w:numId w:val="48"/>
        </w:numPr>
        <w:tabs>
          <w:tab w:pos="758" w:val="left" w:leader="none"/>
        </w:tabs>
        <w:spacing w:line="225" w:lineRule="auto" w:before="1" w:after="0"/>
        <w:ind w:left="113" w:right="125" w:firstLine="204"/>
        <w:jc w:val="both"/>
        <w:rPr>
          <w:sz w:val="24"/>
        </w:rPr>
      </w:pPr>
      <w:r>
        <w:rPr>
          <w:w w:val="130"/>
          <w:sz w:val="24"/>
        </w:rPr>
        <w:t>Az</w:t>
      </w:r>
      <w:r>
        <w:rPr>
          <w:spacing w:val="-9"/>
          <w:w w:val="130"/>
          <w:sz w:val="24"/>
        </w:rPr>
        <w:t> </w:t>
      </w:r>
      <w:r>
        <w:rPr>
          <w:w w:val="130"/>
          <w:sz w:val="24"/>
        </w:rPr>
        <w:t>érintettel</w:t>
      </w:r>
      <w:r>
        <w:rPr>
          <w:spacing w:val="-7"/>
          <w:w w:val="130"/>
          <w:sz w:val="24"/>
        </w:rPr>
        <w:t> </w:t>
      </w:r>
      <w:r>
        <w:rPr>
          <w:w w:val="130"/>
          <w:sz w:val="24"/>
        </w:rPr>
        <w:t>szemben</w:t>
      </w:r>
      <w:r>
        <w:rPr>
          <w:spacing w:val="-6"/>
          <w:w w:val="130"/>
          <w:sz w:val="24"/>
        </w:rPr>
        <w:t> </w:t>
      </w:r>
      <w:r>
        <w:rPr>
          <w:w w:val="130"/>
          <w:sz w:val="24"/>
        </w:rPr>
        <w:t>az</w:t>
      </w:r>
      <w:r>
        <w:rPr>
          <w:spacing w:val="-10"/>
          <w:w w:val="130"/>
          <w:sz w:val="24"/>
        </w:rPr>
        <w:t> </w:t>
      </w:r>
      <w:r>
        <w:rPr>
          <w:w w:val="130"/>
          <w:sz w:val="24"/>
        </w:rPr>
        <w:t>adatkezelő</w:t>
      </w:r>
      <w:r>
        <w:rPr>
          <w:spacing w:val="-5"/>
          <w:w w:val="130"/>
          <w:sz w:val="24"/>
        </w:rPr>
        <w:t> </w:t>
      </w:r>
      <w:r>
        <w:rPr>
          <w:w w:val="130"/>
          <w:sz w:val="24"/>
        </w:rPr>
        <w:t>felel</w:t>
      </w:r>
      <w:r>
        <w:rPr>
          <w:spacing w:val="-13"/>
          <w:w w:val="130"/>
          <w:sz w:val="24"/>
        </w:rPr>
        <w:t> </w:t>
      </w:r>
      <w:r>
        <w:rPr>
          <w:w w:val="130"/>
          <w:sz w:val="24"/>
        </w:rPr>
        <w:t>az</w:t>
      </w:r>
      <w:r>
        <w:rPr>
          <w:spacing w:val="-8"/>
          <w:w w:val="130"/>
          <w:sz w:val="24"/>
        </w:rPr>
        <w:t> </w:t>
      </w:r>
      <w:r>
        <w:rPr>
          <w:w w:val="130"/>
          <w:sz w:val="24"/>
        </w:rPr>
        <w:t>adatfeldolgozó</w:t>
      </w:r>
      <w:r>
        <w:rPr>
          <w:spacing w:val="-9"/>
          <w:w w:val="130"/>
          <w:sz w:val="24"/>
        </w:rPr>
        <w:t> </w:t>
      </w:r>
      <w:r>
        <w:rPr>
          <w:w w:val="130"/>
          <w:sz w:val="24"/>
        </w:rPr>
        <w:t>által</w:t>
      </w:r>
      <w:r>
        <w:rPr>
          <w:spacing w:val="-8"/>
          <w:w w:val="130"/>
          <w:sz w:val="24"/>
        </w:rPr>
        <w:t> </w:t>
      </w:r>
      <w:r>
        <w:rPr>
          <w:w w:val="130"/>
          <w:sz w:val="24"/>
        </w:rPr>
        <w:t>okozott kárért és az adatkezelő köteles megfizetni az érintettnek az adatfeldolgozó által</w:t>
      </w:r>
      <w:r>
        <w:rPr>
          <w:spacing w:val="-9"/>
          <w:w w:val="130"/>
          <w:sz w:val="24"/>
        </w:rPr>
        <w:t> </w:t>
      </w:r>
      <w:r>
        <w:rPr>
          <w:w w:val="130"/>
          <w:sz w:val="24"/>
        </w:rPr>
        <w:t>okozott</w:t>
      </w:r>
      <w:r>
        <w:rPr>
          <w:spacing w:val="-4"/>
          <w:w w:val="130"/>
          <w:sz w:val="24"/>
        </w:rPr>
        <w:t> </w:t>
      </w:r>
      <w:r>
        <w:rPr>
          <w:w w:val="130"/>
          <w:sz w:val="24"/>
        </w:rPr>
        <w:t>személyiségi</w:t>
      </w:r>
      <w:r>
        <w:rPr>
          <w:spacing w:val="-1"/>
          <w:w w:val="130"/>
          <w:sz w:val="24"/>
        </w:rPr>
        <w:t> </w:t>
      </w:r>
      <w:r>
        <w:rPr>
          <w:w w:val="130"/>
          <w:sz w:val="24"/>
        </w:rPr>
        <w:t>jogsértés</w:t>
      </w:r>
      <w:r>
        <w:rPr>
          <w:spacing w:val="-20"/>
          <w:w w:val="130"/>
          <w:sz w:val="24"/>
        </w:rPr>
        <w:t> </w:t>
      </w:r>
      <w:r>
        <w:rPr>
          <w:w w:val="130"/>
          <w:sz w:val="24"/>
        </w:rPr>
        <w:t>esetén</w:t>
      </w:r>
      <w:r>
        <w:rPr>
          <w:spacing w:val="-7"/>
          <w:w w:val="130"/>
          <w:sz w:val="24"/>
        </w:rPr>
        <w:t> </w:t>
      </w:r>
      <w:r>
        <w:rPr>
          <w:w w:val="130"/>
          <w:sz w:val="24"/>
        </w:rPr>
        <w:t>járó</w:t>
      </w:r>
      <w:r>
        <w:rPr>
          <w:spacing w:val="-8"/>
          <w:w w:val="130"/>
          <w:sz w:val="24"/>
        </w:rPr>
        <w:t> </w:t>
      </w:r>
      <w:r>
        <w:rPr>
          <w:w w:val="130"/>
          <w:sz w:val="24"/>
        </w:rPr>
        <w:t>sérelemdíjat</w:t>
      </w:r>
      <w:r>
        <w:rPr>
          <w:spacing w:val="-8"/>
          <w:w w:val="130"/>
          <w:sz w:val="24"/>
        </w:rPr>
        <w:t> </w:t>
      </w:r>
      <w:r>
        <w:rPr>
          <w:w w:val="130"/>
          <w:sz w:val="24"/>
        </w:rPr>
        <w:t>is.</w:t>
      </w:r>
      <w:r>
        <w:rPr>
          <w:spacing w:val="-8"/>
          <w:w w:val="130"/>
          <w:sz w:val="24"/>
        </w:rPr>
        <w:t> </w:t>
      </w:r>
      <w:r>
        <w:rPr>
          <w:w w:val="130"/>
          <w:sz w:val="24"/>
        </w:rPr>
        <w:t>Az</w:t>
      </w:r>
      <w:r>
        <w:rPr>
          <w:spacing w:val="-8"/>
          <w:w w:val="130"/>
          <w:sz w:val="24"/>
        </w:rPr>
        <w:t> </w:t>
      </w:r>
      <w:r>
        <w:rPr>
          <w:w w:val="130"/>
          <w:sz w:val="24"/>
        </w:rPr>
        <w:t>adatkezelő mentesül az okozott kárért való felelősség és a sérelemdíj megfizetésének kötelezettsége alól, ha bizonyítja, hogy a kárt vagy az érintett személyiségi jogának</w:t>
      </w:r>
      <w:r>
        <w:rPr>
          <w:spacing w:val="-17"/>
          <w:w w:val="130"/>
          <w:sz w:val="24"/>
        </w:rPr>
        <w:t> </w:t>
      </w:r>
      <w:r>
        <w:rPr>
          <w:w w:val="130"/>
          <w:sz w:val="24"/>
        </w:rPr>
        <w:t>sérelmét</w:t>
      </w:r>
      <w:r>
        <w:rPr>
          <w:spacing w:val="-16"/>
          <w:w w:val="130"/>
          <w:sz w:val="24"/>
        </w:rPr>
        <w:t> </w:t>
      </w:r>
      <w:r>
        <w:rPr>
          <w:w w:val="130"/>
          <w:sz w:val="24"/>
        </w:rPr>
        <w:t>az</w:t>
      </w:r>
      <w:r>
        <w:rPr>
          <w:spacing w:val="-17"/>
          <w:w w:val="130"/>
          <w:sz w:val="24"/>
        </w:rPr>
        <w:t> </w:t>
      </w:r>
      <w:r>
        <w:rPr>
          <w:w w:val="130"/>
          <w:sz w:val="24"/>
        </w:rPr>
        <w:t>adatkezelés</w:t>
      </w:r>
      <w:r>
        <w:rPr>
          <w:spacing w:val="-16"/>
          <w:w w:val="130"/>
          <w:sz w:val="24"/>
        </w:rPr>
        <w:t> </w:t>
      </w:r>
      <w:r>
        <w:rPr>
          <w:w w:val="130"/>
          <w:sz w:val="24"/>
        </w:rPr>
        <w:t>körén</w:t>
      </w:r>
      <w:r>
        <w:rPr>
          <w:spacing w:val="-15"/>
          <w:w w:val="130"/>
          <w:sz w:val="24"/>
        </w:rPr>
        <w:t> </w:t>
      </w:r>
      <w:r>
        <w:rPr>
          <w:w w:val="130"/>
          <w:sz w:val="24"/>
        </w:rPr>
        <w:t>kívül</w:t>
      </w:r>
      <w:r>
        <w:rPr>
          <w:spacing w:val="-15"/>
          <w:w w:val="130"/>
          <w:sz w:val="24"/>
        </w:rPr>
        <w:t> </w:t>
      </w:r>
      <w:r>
        <w:rPr>
          <w:w w:val="130"/>
          <w:sz w:val="24"/>
        </w:rPr>
        <w:t>eső</w:t>
      </w:r>
      <w:r>
        <w:rPr>
          <w:spacing w:val="-16"/>
          <w:w w:val="130"/>
          <w:sz w:val="24"/>
        </w:rPr>
        <w:t> </w:t>
      </w:r>
      <w:r>
        <w:rPr>
          <w:w w:val="130"/>
          <w:sz w:val="24"/>
        </w:rPr>
        <w:t>elháríthatatlan</w:t>
      </w:r>
      <w:r>
        <w:rPr>
          <w:spacing w:val="-13"/>
          <w:w w:val="130"/>
          <w:sz w:val="24"/>
        </w:rPr>
        <w:t> </w:t>
      </w:r>
      <w:r>
        <w:rPr>
          <w:w w:val="130"/>
          <w:sz w:val="24"/>
        </w:rPr>
        <w:t>ok</w:t>
      </w:r>
      <w:r>
        <w:rPr>
          <w:spacing w:val="-6"/>
          <w:w w:val="130"/>
          <w:sz w:val="24"/>
        </w:rPr>
        <w:t> </w:t>
      </w:r>
      <w:r>
        <w:rPr>
          <w:w w:val="130"/>
          <w:sz w:val="24"/>
        </w:rPr>
        <w:t>idézte</w:t>
      </w:r>
      <w:r>
        <w:rPr>
          <w:spacing w:val="-25"/>
          <w:w w:val="130"/>
          <w:sz w:val="24"/>
        </w:rPr>
        <w:t> </w:t>
      </w:r>
      <w:r>
        <w:rPr>
          <w:w w:val="130"/>
          <w:sz w:val="24"/>
        </w:rPr>
        <w:t>elő.</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10"/>
        </w:rPr>
      </w:pPr>
      <w:r>
        <w:rPr/>
        <w:pict>
          <v:line style="position:absolute;mso-position-horizontal-relative:page;mso-position-vertical-relative:paragraph;z-index:-808;mso-wrap-distance-left:0;mso-wrap-distance-right:0" from="56.693001pt,8.318816pt" to="538.583001pt,8.318816pt" stroked="true" strokeweight=".5pt" strokecolor="#000000">
            <v:stroke dashstyle="solid"/>
            <w10:wrap type="topAndBottom"/>
          </v:line>
        </w:pict>
      </w:r>
    </w:p>
    <w:p>
      <w:pPr>
        <w:pStyle w:val="ListParagraph"/>
        <w:numPr>
          <w:ilvl w:val="0"/>
          <w:numId w:val="49"/>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CXXX. törvény 91. § (1). Hatályos: 2018. I.</w:t>
      </w:r>
      <w:r>
        <w:rPr>
          <w:i/>
          <w:spacing w:val="-23"/>
          <w:w w:val="125"/>
          <w:sz w:val="18"/>
        </w:rPr>
        <w:t> </w:t>
      </w:r>
      <w:r>
        <w:rPr>
          <w:i/>
          <w:w w:val="125"/>
          <w:sz w:val="18"/>
        </w:rPr>
        <w:t>1-től.</w:t>
      </w:r>
    </w:p>
    <w:p>
      <w:pPr>
        <w:pStyle w:val="ListParagraph"/>
        <w:numPr>
          <w:ilvl w:val="0"/>
          <w:numId w:val="49"/>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2013.</w:t>
      </w:r>
      <w:r>
        <w:rPr>
          <w:i/>
          <w:spacing w:val="-12"/>
          <w:w w:val="125"/>
          <w:sz w:val="18"/>
        </w:rPr>
        <w:t> </w:t>
      </w:r>
      <w:r>
        <w:rPr>
          <w:i/>
          <w:w w:val="125"/>
          <w:sz w:val="18"/>
        </w:rPr>
        <w:t>évi</w:t>
      </w:r>
      <w:r>
        <w:rPr>
          <w:i/>
          <w:spacing w:val="-12"/>
          <w:w w:val="125"/>
          <w:sz w:val="18"/>
        </w:rPr>
        <w:t> </w:t>
      </w:r>
      <w:r>
        <w:rPr>
          <w:i/>
          <w:w w:val="125"/>
          <w:sz w:val="18"/>
        </w:rPr>
        <w:t>CCLII.</w:t>
      </w:r>
      <w:r>
        <w:rPr>
          <w:i/>
          <w:spacing w:val="-11"/>
          <w:w w:val="125"/>
          <w:sz w:val="18"/>
        </w:rPr>
        <w:t> </w:t>
      </w:r>
      <w:r>
        <w:rPr>
          <w:i/>
          <w:w w:val="125"/>
          <w:sz w:val="18"/>
        </w:rPr>
        <w:t>törvény</w:t>
      </w:r>
      <w:r>
        <w:rPr>
          <w:i/>
          <w:spacing w:val="-12"/>
          <w:w w:val="125"/>
          <w:sz w:val="18"/>
        </w:rPr>
        <w:t> </w:t>
      </w:r>
      <w:r>
        <w:rPr>
          <w:i/>
          <w:w w:val="125"/>
          <w:sz w:val="18"/>
        </w:rPr>
        <w:t>126.</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2014.</w:t>
      </w:r>
      <w:r>
        <w:rPr>
          <w:i/>
          <w:spacing w:val="-12"/>
          <w:w w:val="125"/>
          <w:sz w:val="18"/>
        </w:rPr>
        <w:t> </w:t>
      </w:r>
      <w:r>
        <w:rPr>
          <w:i/>
          <w:w w:val="125"/>
          <w:sz w:val="18"/>
        </w:rPr>
        <w:t>III.</w:t>
      </w:r>
      <w:r>
        <w:rPr>
          <w:i/>
          <w:spacing w:val="-11"/>
          <w:w w:val="125"/>
          <w:sz w:val="18"/>
        </w:rPr>
        <w:t> </w:t>
      </w:r>
      <w:r>
        <w:rPr>
          <w:i/>
          <w:w w:val="125"/>
          <w:sz w:val="18"/>
        </w:rPr>
        <w:t>15-től.</w:t>
      </w:r>
    </w:p>
    <w:p>
      <w:pPr>
        <w:pStyle w:val="ListParagraph"/>
        <w:numPr>
          <w:ilvl w:val="0"/>
          <w:numId w:val="49"/>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2"/>
          <w:w w:val="125"/>
          <w:sz w:val="18"/>
        </w:rPr>
        <w:t> </w:t>
      </w:r>
      <w:r>
        <w:rPr>
          <w:i/>
          <w:w w:val="125"/>
          <w:sz w:val="18"/>
        </w:rPr>
        <w:t>2013.</w:t>
      </w:r>
      <w:r>
        <w:rPr>
          <w:i/>
          <w:spacing w:val="-12"/>
          <w:w w:val="125"/>
          <w:sz w:val="18"/>
        </w:rPr>
        <w:t> </w:t>
      </w:r>
      <w:r>
        <w:rPr>
          <w:i/>
          <w:w w:val="125"/>
          <w:sz w:val="18"/>
        </w:rPr>
        <w:t>évi</w:t>
      </w:r>
      <w:r>
        <w:rPr>
          <w:i/>
          <w:spacing w:val="-12"/>
          <w:w w:val="125"/>
          <w:sz w:val="18"/>
        </w:rPr>
        <w:t> </w:t>
      </w:r>
      <w:r>
        <w:rPr>
          <w:i/>
          <w:w w:val="125"/>
          <w:sz w:val="18"/>
        </w:rPr>
        <w:t>CCLII.</w:t>
      </w:r>
      <w:r>
        <w:rPr>
          <w:i/>
          <w:spacing w:val="-11"/>
          <w:w w:val="125"/>
          <w:sz w:val="18"/>
        </w:rPr>
        <w:t> </w:t>
      </w:r>
      <w:r>
        <w:rPr>
          <w:i/>
          <w:w w:val="125"/>
          <w:sz w:val="18"/>
        </w:rPr>
        <w:t>törvény</w:t>
      </w:r>
      <w:r>
        <w:rPr>
          <w:i/>
          <w:spacing w:val="-12"/>
          <w:w w:val="125"/>
          <w:sz w:val="18"/>
        </w:rPr>
        <w:t> </w:t>
      </w:r>
      <w:r>
        <w:rPr>
          <w:i/>
          <w:w w:val="125"/>
          <w:sz w:val="18"/>
        </w:rPr>
        <w:t>126.</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2014.</w:t>
      </w:r>
      <w:r>
        <w:rPr>
          <w:i/>
          <w:spacing w:val="-12"/>
          <w:w w:val="125"/>
          <w:sz w:val="18"/>
        </w:rPr>
        <w:t> </w:t>
      </w:r>
      <w:r>
        <w:rPr>
          <w:i/>
          <w:w w:val="125"/>
          <w:sz w:val="18"/>
        </w:rPr>
        <w:t>III.</w:t>
      </w:r>
      <w:r>
        <w:rPr>
          <w:i/>
          <w:spacing w:val="-11"/>
          <w:w w:val="125"/>
          <w:sz w:val="18"/>
        </w:rPr>
        <w:t> </w:t>
      </w:r>
      <w:r>
        <w:rPr>
          <w:i/>
          <w:w w:val="125"/>
          <w:sz w:val="18"/>
        </w:rPr>
        <w:t>15-től.</w:t>
      </w:r>
    </w:p>
    <w:p>
      <w:pPr>
        <w:spacing w:after="0" w:line="203" w:lineRule="exact"/>
        <w:jc w:val="left"/>
        <w:rPr>
          <w:sz w:val="18"/>
        </w:rPr>
        <w:sectPr>
          <w:pgSz w:w="11900" w:h="16820"/>
          <w:pgMar w:header="1104" w:footer="0" w:top="1840" w:bottom="280" w:left="1020" w:right="1000"/>
        </w:sectPr>
      </w:pPr>
    </w:p>
    <w:p>
      <w:pPr>
        <w:pStyle w:val="ListParagraph"/>
        <w:numPr>
          <w:ilvl w:val="0"/>
          <w:numId w:val="48"/>
        </w:numPr>
        <w:tabs>
          <w:tab w:pos="767" w:val="left" w:leader="none"/>
        </w:tabs>
        <w:spacing w:line="225" w:lineRule="auto" w:before="173" w:after="0"/>
        <w:ind w:left="113" w:right="123" w:firstLine="204"/>
        <w:jc w:val="both"/>
        <w:rPr>
          <w:sz w:val="24"/>
        </w:rPr>
      </w:pPr>
      <w:r>
        <w:rPr>
          <w:w w:val="130"/>
          <w:sz w:val="24"/>
        </w:rPr>
        <w:t>Nem kell megtéríteni a kárt és nem követelhető a sérelemdíj annyiban, amennyiben a kár a károsult vagy a személyiségi jog megsértésével okozott jogsérelem az érintett szándékos vagy súlyosan gondatlan magatartásából</w:t>
      </w:r>
      <w:r>
        <w:rPr>
          <w:spacing w:val="78"/>
          <w:w w:val="130"/>
          <w:sz w:val="24"/>
        </w:rPr>
        <w:t> </w:t>
      </w:r>
      <w:r>
        <w:rPr>
          <w:w w:val="130"/>
          <w:sz w:val="24"/>
        </w:rPr>
        <w:t>származott.</w:t>
      </w:r>
    </w:p>
    <w:p>
      <w:pPr>
        <w:pStyle w:val="BodyText"/>
        <w:spacing w:before="229"/>
        <w:ind w:left="1531"/>
      </w:pPr>
      <w:r>
        <w:rPr>
          <w:w w:val="125"/>
        </w:rPr>
        <w:t>18. Belső adatvédelmi felelős és adatvédelmi szabályzat</w:t>
      </w:r>
    </w:p>
    <w:p>
      <w:pPr>
        <w:pStyle w:val="ListParagraph"/>
        <w:numPr>
          <w:ilvl w:val="8"/>
          <w:numId w:val="14"/>
        </w:numPr>
        <w:tabs>
          <w:tab w:pos="957" w:val="left" w:leader="none"/>
        </w:tabs>
        <w:spacing w:line="225" w:lineRule="auto" w:before="236" w:after="0"/>
        <w:ind w:left="113" w:right="125" w:firstLine="204"/>
        <w:jc w:val="both"/>
        <w:rPr>
          <w:rFonts w:ascii="Arial" w:hAnsi="Arial"/>
          <w:sz w:val="24"/>
        </w:rPr>
      </w:pPr>
      <w:r>
        <w:rPr>
          <w:rFonts w:ascii="Arial" w:hAnsi="Arial"/>
          <w:b/>
          <w:w w:val="120"/>
          <w:sz w:val="24"/>
        </w:rPr>
        <w:t>§ </w:t>
      </w:r>
      <w:r>
        <w:rPr>
          <w:w w:val="120"/>
          <w:sz w:val="24"/>
        </w:rPr>
        <w:t>(1) Az adatkezelő, illetve az adatfeldolgozó szervezetén belül, közvetlenül a szerv vezetőjének felügyelete alá tartozó - jogi, közigazgatási, informatikai vagy ezeknek megfelelő,  felsőfokú  végzettséggel  rendelkező  -  belső adatvédelmi felelőst kell kinevezni vagy</w:t>
      </w:r>
      <w:r>
        <w:rPr>
          <w:spacing w:val="50"/>
          <w:w w:val="120"/>
          <w:sz w:val="24"/>
        </w:rPr>
        <w:t> </w:t>
      </w:r>
      <w:r>
        <w:rPr>
          <w:w w:val="120"/>
          <w:sz w:val="24"/>
        </w:rPr>
        <w:t>megbízni</w:t>
      </w:r>
    </w:p>
    <w:p>
      <w:pPr>
        <w:pStyle w:val="ListParagraph"/>
        <w:numPr>
          <w:ilvl w:val="0"/>
          <w:numId w:val="50"/>
        </w:numPr>
        <w:tabs>
          <w:tab w:pos="713" w:val="left" w:leader="none"/>
        </w:tabs>
        <w:spacing w:line="225" w:lineRule="auto" w:before="2" w:after="0"/>
        <w:ind w:left="113" w:right="126" w:firstLine="204"/>
        <w:jc w:val="both"/>
        <w:rPr>
          <w:sz w:val="24"/>
        </w:rPr>
      </w:pPr>
      <w:r>
        <w:rPr>
          <w:w w:val="125"/>
          <w:sz w:val="24"/>
        </w:rPr>
        <w:t>az országos hatósági, munkaügyi vagy bűnügyi adatállományt kezelő, illetve feldolgozó adatkezelőnél és</w:t>
      </w:r>
      <w:r>
        <w:rPr>
          <w:spacing w:val="1"/>
          <w:w w:val="125"/>
          <w:sz w:val="24"/>
        </w:rPr>
        <w:t> </w:t>
      </w:r>
      <w:r>
        <w:rPr>
          <w:w w:val="125"/>
          <w:sz w:val="24"/>
        </w:rPr>
        <w:t>adatfeldolgozónál;</w:t>
      </w:r>
    </w:p>
    <w:p>
      <w:pPr>
        <w:pStyle w:val="ListParagraph"/>
        <w:numPr>
          <w:ilvl w:val="0"/>
          <w:numId w:val="50"/>
        </w:numPr>
        <w:tabs>
          <w:tab w:pos="653" w:val="left" w:leader="none"/>
        </w:tabs>
        <w:spacing w:line="256" w:lineRule="exact" w:before="0" w:after="0"/>
        <w:ind w:left="652" w:right="0" w:hanging="335"/>
        <w:jc w:val="left"/>
        <w:rPr>
          <w:sz w:val="24"/>
        </w:rPr>
      </w:pPr>
      <w:r>
        <w:rPr>
          <w:w w:val="130"/>
          <w:sz w:val="24"/>
        </w:rPr>
        <w:t>a pénzügyi</w:t>
      </w:r>
      <w:r>
        <w:rPr>
          <w:spacing w:val="-18"/>
          <w:w w:val="130"/>
          <w:sz w:val="24"/>
        </w:rPr>
        <w:t> </w:t>
      </w:r>
      <w:r>
        <w:rPr>
          <w:w w:val="130"/>
          <w:sz w:val="24"/>
        </w:rPr>
        <w:t>szervezetnél;</w:t>
      </w:r>
    </w:p>
    <w:p>
      <w:pPr>
        <w:pStyle w:val="ListParagraph"/>
        <w:numPr>
          <w:ilvl w:val="0"/>
          <w:numId w:val="50"/>
        </w:numPr>
        <w:tabs>
          <w:tab w:pos="623" w:val="left" w:leader="none"/>
        </w:tabs>
        <w:spacing w:line="260" w:lineRule="exact" w:before="0" w:after="0"/>
        <w:ind w:left="622" w:right="0" w:hanging="305"/>
        <w:jc w:val="left"/>
        <w:rPr>
          <w:sz w:val="24"/>
        </w:rPr>
      </w:pPr>
      <w:r>
        <w:rPr>
          <w:w w:val="125"/>
          <w:sz w:val="24"/>
        </w:rPr>
        <w:t>az elektronikus hírközlési és közüzemi</w:t>
      </w:r>
      <w:r>
        <w:rPr>
          <w:spacing w:val="8"/>
          <w:w w:val="125"/>
          <w:sz w:val="24"/>
        </w:rPr>
        <w:t> </w:t>
      </w:r>
      <w:r>
        <w:rPr>
          <w:w w:val="125"/>
          <w:sz w:val="24"/>
        </w:rPr>
        <w:t>szolgáltatónál.</w:t>
      </w:r>
    </w:p>
    <w:p>
      <w:pPr>
        <w:pStyle w:val="ListParagraph"/>
        <w:numPr>
          <w:ilvl w:val="0"/>
          <w:numId w:val="51"/>
        </w:numPr>
        <w:tabs>
          <w:tab w:pos="734" w:val="left" w:leader="none"/>
        </w:tabs>
        <w:spacing w:line="260" w:lineRule="exact" w:before="0" w:after="0"/>
        <w:ind w:left="733" w:right="0" w:hanging="416"/>
        <w:jc w:val="left"/>
        <w:rPr>
          <w:sz w:val="24"/>
        </w:rPr>
      </w:pPr>
      <w:r>
        <w:rPr>
          <w:w w:val="120"/>
          <w:sz w:val="24"/>
        </w:rPr>
        <w:t>A belső adatvédelmi</w:t>
      </w:r>
      <w:r>
        <w:rPr>
          <w:spacing w:val="13"/>
          <w:w w:val="120"/>
          <w:sz w:val="24"/>
        </w:rPr>
        <w:t> </w:t>
      </w:r>
      <w:r>
        <w:rPr>
          <w:w w:val="120"/>
          <w:sz w:val="24"/>
        </w:rPr>
        <w:t>felelős</w:t>
      </w:r>
    </w:p>
    <w:p>
      <w:pPr>
        <w:pStyle w:val="ListParagraph"/>
        <w:numPr>
          <w:ilvl w:val="0"/>
          <w:numId w:val="52"/>
        </w:numPr>
        <w:tabs>
          <w:tab w:pos="755" w:val="left" w:leader="none"/>
        </w:tabs>
        <w:spacing w:line="225" w:lineRule="auto" w:before="6" w:after="0"/>
        <w:ind w:left="113" w:right="125" w:firstLine="204"/>
        <w:jc w:val="both"/>
        <w:rPr>
          <w:sz w:val="24"/>
        </w:rPr>
      </w:pPr>
      <w:r>
        <w:rPr>
          <w:w w:val="130"/>
          <w:sz w:val="24"/>
        </w:rPr>
        <w:t>közreműködik, illetve segítséget nyújt az adatkezeléssel összefüggő döntések</w:t>
      </w:r>
      <w:r>
        <w:rPr>
          <w:spacing w:val="-15"/>
          <w:w w:val="130"/>
          <w:sz w:val="24"/>
        </w:rPr>
        <w:t> </w:t>
      </w:r>
      <w:r>
        <w:rPr>
          <w:w w:val="130"/>
          <w:sz w:val="24"/>
        </w:rPr>
        <w:t>meghozatalában,</w:t>
      </w:r>
      <w:r>
        <w:rPr>
          <w:spacing w:val="-13"/>
          <w:w w:val="130"/>
          <w:sz w:val="24"/>
        </w:rPr>
        <w:t> </w:t>
      </w:r>
      <w:r>
        <w:rPr>
          <w:w w:val="130"/>
          <w:sz w:val="24"/>
        </w:rPr>
        <w:t>valamint</w:t>
      </w:r>
      <w:r>
        <w:rPr>
          <w:spacing w:val="-12"/>
          <w:w w:val="130"/>
          <w:sz w:val="24"/>
        </w:rPr>
        <w:t> </w:t>
      </w:r>
      <w:r>
        <w:rPr>
          <w:w w:val="130"/>
          <w:sz w:val="24"/>
        </w:rPr>
        <w:t>az</w:t>
      </w:r>
      <w:r>
        <w:rPr>
          <w:spacing w:val="-14"/>
          <w:w w:val="130"/>
          <w:sz w:val="24"/>
        </w:rPr>
        <w:t> </w:t>
      </w:r>
      <w:r>
        <w:rPr>
          <w:w w:val="130"/>
          <w:sz w:val="24"/>
        </w:rPr>
        <w:t>érintettek</w:t>
      </w:r>
      <w:r>
        <w:rPr>
          <w:spacing w:val="-11"/>
          <w:w w:val="130"/>
          <w:sz w:val="24"/>
        </w:rPr>
        <w:t> </w:t>
      </w:r>
      <w:r>
        <w:rPr>
          <w:w w:val="130"/>
          <w:sz w:val="24"/>
        </w:rPr>
        <w:t>jogainak</w:t>
      </w:r>
      <w:r>
        <w:rPr>
          <w:spacing w:val="-16"/>
          <w:w w:val="130"/>
          <w:sz w:val="24"/>
        </w:rPr>
        <w:t> </w:t>
      </w:r>
      <w:r>
        <w:rPr>
          <w:w w:val="130"/>
          <w:sz w:val="24"/>
        </w:rPr>
        <w:t>biztosításában;</w:t>
      </w:r>
    </w:p>
    <w:p>
      <w:pPr>
        <w:pStyle w:val="ListParagraph"/>
        <w:numPr>
          <w:ilvl w:val="0"/>
          <w:numId w:val="52"/>
        </w:numPr>
        <w:tabs>
          <w:tab w:pos="730" w:val="left" w:leader="none"/>
        </w:tabs>
        <w:spacing w:line="225" w:lineRule="auto" w:before="1" w:after="0"/>
        <w:ind w:left="113" w:right="124" w:firstLine="204"/>
        <w:jc w:val="both"/>
        <w:rPr>
          <w:sz w:val="24"/>
        </w:rPr>
      </w:pPr>
      <w:r>
        <w:rPr>
          <w:w w:val="130"/>
          <w:sz w:val="24"/>
        </w:rPr>
        <w:t>ellenőrzi e törvény és az adatkezelésre vonatkozó más jogszabályok,</w:t>
      </w:r>
      <w:r>
        <w:rPr>
          <w:spacing w:val="78"/>
          <w:w w:val="130"/>
          <w:sz w:val="24"/>
        </w:rPr>
        <w:t> </w:t>
      </w:r>
      <w:r>
        <w:rPr>
          <w:w w:val="130"/>
          <w:sz w:val="24"/>
        </w:rPr>
        <w:t>valamint</w:t>
      </w:r>
      <w:r>
        <w:rPr>
          <w:spacing w:val="-23"/>
          <w:w w:val="130"/>
          <w:sz w:val="24"/>
        </w:rPr>
        <w:t> </w:t>
      </w:r>
      <w:r>
        <w:rPr>
          <w:w w:val="130"/>
          <w:sz w:val="24"/>
        </w:rPr>
        <w:t>a</w:t>
      </w:r>
      <w:r>
        <w:rPr>
          <w:spacing w:val="-24"/>
          <w:w w:val="130"/>
          <w:sz w:val="24"/>
        </w:rPr>
        <w:t> </w:t>
      </w:r>
      <w:r>
        <w:rPr>
          <w:w w:val="130"/>
          <w:sz w:val="24"/>
        </w:rPr>
        <w:t>belső</w:t>
      </w:r>
      <w:r>
        <w:rPr>
          <w:spacing w:val="-19"/>
          <w:w w:val="130"/>
          <w:sz w:val="24"/>
        </w:rPr>
        <w:t> </w:t>
      </w:r>
      <w:r>
        <w:rPr>
          <w:w w:val="130"/>
          <w:sz w:val="24"/>
        </w:rPr>
        <w:t>adatvédelmi</w:t>
      </w:r>
      <w:r>
        <w:rPr>
          <w:spacing w:val="-29"/>
          <w:w w:val="130"/>
          <w:sz w:val="24"/>
        </w:rPr>
        <w:t> </w:t>
      </w:r>
      <w:r>
        <w:rPr>
          <w:w w:val="130"/>
          <w:sz w:val="24"/>
        </w:rPr>
        <w:t>és</w:t>
      </w:r>
      <w:r>
        <w:rPr>
          <w:spacing w:val="-24"/>
          <w:w w:val="130"/>
          <w:sz w:val="24"/>
        </w:rPr>
        <w:t> </w:t>
      </w:r>
      <w:r>
        <w:rPr>
          <w:w w:val="130"/>
          <w:sz w:val="24"/>
        </w:rPr>
        <w:t>adatbiztonsági</w:t>
      </w:r>
      <w:r>
        <w:rPr>
          <w:spacing w:val="-25"/>
          <w:w w:val="130"/>
          <w:sz w:val="24"/>
        </w:rPr>
        <w:t> </w:t>
      </w:r>
      <w:r>
        <w:rPr>
          <w:w w:val="130"/>
          <w:sz w:val="24"/>
        </w:rPr>
        <w:t>szabályzatok</w:t>
      </w:r>
      <w:r>
        <w:rPr>
          <w:spacing w:val="-24"/>
          <w:w w:val="130"/>
          <w:sz w:val="24"/>
        </w:rPr>
        <w:t> </w:t>
      </w:r>
      <w:r>
        <w:rPr>
          <w:w w:val="130"/>
          <w:sz w:val="24"/>
        </w:rPr>
        <w:t>rendelkezéseinek és az adatbiztonsági követelményeknek a</w:t>
      </w:r>
      <w:r>
        <w:rPr>
          <w:spacing w:val="-19"/>
          <w:w w:val="130"/>
          <w:sz w:val="24"/>
        </w:rPr>
        <w:t> </w:t>
      </w:r>
      <w:r>
        <w:rPr>
          <w:w w:val="130"/>
          <w:sz w:val="24"/>
        </w:rPr>
        <w:t>megtartását;</w:t>
      </w:r>
    </w:p>
    <w:p>
      <w:pPr>
        <w:pStyle w:val="ListParagraph"/>
        <w:numPr>
          <w:ilvl w:val="0"/>
          <w:numId w:val="52"/>
        </w:numPr>
        <w:tabs>
          <w:tab w:pos="736" w:val="left" w:leader="none"/>
        </w:tabs>
        <w:spacing w:line="225" w:lineRule="auto" w:before="2" w:after="0"/>
        <w:ind w:left="113" w:right="125" w:firstLine="204"/>
        <w:jc w:val="both"/>
        <w:rPr>
          <w:sz w:val="24"/>
        </w:rPr>
      </w:pPr>
      <w:r>
        <w:rPr>
          <w:w w:val="125"/>
          <w:sz w:val="24"/>
        </w:rPr>
        <w:t>kivizsgálja a hozzá érkezett bejelentéseket, jogosulatlan adatkezelés észlelése esetén annak megszüntetésére hívja fel az adatkezelőt vagy az adatfeldolgozót;</w:t>
      </w:r>
    </w:p>
    <w:p>
      <w:pPr>
        <w:pStyle w:val="ListParagraph"/>
        <w:numPr>
          <w:ilvl w:val="0"/>
          <w:numId w:val="52"/>
        </w:numPr>
        <w:tabs>
          <w:tab w:pos="653" w:val="left" w:leader="none"/>
        </w:tabs>
        <w:spacing w:line="256" w:lineRule="exact" w:before="0" w:after="0"/>
        <w:ind w:left="652" w:right="0" w:hanging="335"/>
        <w:jc w:val="left"/>
        <w:rPr>
          <w:sz w:val="24"/>
        </w:rPr>
      </w:pPr>
      <w:r>
        <w:rPr>
          <w:w w:val="130"/>
          <w:sz w:val="24"/>
        </w:rPr>
        <w:t>elkészíti a belső adatvédelmi és</w:t>
      </w:r>
      <w:r>
        <w:rPr>
          <w:spacing w:val="-60"/>
          <w:w w:val="130"/>
          <w:sz w:val="24"/>
        </w:rPr>
        <w:t> </w:t>
      </w:r>
      <w:r>
        <w:rPr>
          <w:w w:val="130"/>
          <w:sz w:val="24"/>
        </w:rPr>
        <w:t>adatbiztonsági szabályzatot;</w:t>
      </w:r>
    </w:p>
    <w:p>
      <w:pPr>
        <w:pStyle w:val="ListParagraph"/>
        <w:numPr>
          <w:ilvl w:val="0"/>
          <w:numId w:val="52"/>
        </w:numPr>
        <w:tabs>
          <w:tab w:pos="630" w:val="left" w:leader="none"/>
        </w:tabs>
        <w:spacing w:line="260" w:lineRule="exact" w:before="0" w:after="0"/>
        <w:ind w:left="629" w:right="0" w:hanging="312"/>
        <w:jc w:val="left"/>
        <w:rPr>
          <w:sz w:val="24"/>
        </w:rPr>
      </w:pPr>
      <w:r>
        <w:rPr>
          <w:w w:val="130"/>
          <w:sz w:val="24"/>
        </w:rPr>
        <w:t>vezeti a belső adatvédelmi</w:t>
      </w:r>
      <w:r>
        <w:rPr>
          <w:spacing w:val="-18"/>
          <w:w w:val="130"/>
          <w:sz w:val="24"/>
        </w:rPr>
        <w:t> </w:t>
      </w:r>
      <w:r>
        <w:rPr>
          <w:w w:val="130"/>
          <w:sz w:val="24"/>
        </w:rPr>
        <w:t>nyilvántartást;</w:t>
      </w:r>
    </w:p>
    <w:p>
      <w:pPr>
        <w:pStyle w:val="ListParagraph"/>
        <w:numPr>
          <w:ilvl w:val="0"/>
          <w:numId w:val="52"/>
        </w:numPr>
        <w:tabs>
          <w:tab w:pos="577" w:val="left" w:leader="none"/>
        </w:tabs>
        <w:spacing w:line="260" w:lineRule="exact" w:before="0" w:after="0"/>
        <w:ind w:left="576" w:right="0" w:hanging="259"/>
        <w:jc w:val="left"/>
        <w:rPr>
          <w:sz w:val="24"/>
        </w:rPr>
      </w:pPr>
      <w:r>
        <w:rPr>
          <w:w w:val="130"/>
          <w:sz w:val="24"/>
        </w:rPr>
        <w:t>gondoskodik az adatvédelmi ismeretek</w:t>
      </w:r>
      <w:r>
        <w:rPr>
          <w:spacing w:val="-24"/>
          <w:w w:val="130"/>
          <w:sz w:val="24"/>
        </w:rPr>
        <w:t> </w:t>
      </w:r>
      <w:r>
        <w:rPr>
          <w:w w:val="130"/>
          <w:sz w:val="24"/>
        </w:rPr>
        <w:t>oktatásáról.</w:t>
      </w:r>
    </w:p>
    <w:p>
      <w:pPr>
        <w:pStyle w:val="ListParagraph"/>
        <w:numPr>
          <w:ilvl w:val="0"/>
          <w:numId w:val="51"/>
        </w:numPr>
        <w:tabs>
          <w:tab w:pos="873" w:val="left" w:leader="none"/>
        </w:tabs>
        <w:spacing w:line="225" w:lineRule="auto" w:before="5" w:after="0"/>
        <w:ind w:left="113" w:right="125" w:firstLine="204"/>
        <w:jc w:val="both"/>
        <w:rPr>
          <w:sz w:val="24"/>
        </w:rPr>
      </w:pPr>
      <w:r>
        <w:rPr>
          <w:w w:val="125"/>
          <w:sz w:val="24"/>
        </w:rPr>
        <w:t>Az (1) bekezdésben meghatározott adatkezelőknek, valamint - az adatvédelmi nyilvántartásba bejelentési kötelezettség alá nem eső adatkezelők kivételével - egyéb állami és önkormányzati adatkezelőknek e törvény végrehajtása érdekében adatvédelmi és adatbiztonsági szabályzatot kell készíteniük.</w:t>
      </w:r>
    </w:p>
    <w:p>
      <w:pPr>
        <w:pStyle w:val="BodyText"/>
        <w:spacing w:before="4"/>
        <w:ind w:left="0"/>
        <w:rPr>
          <w:sz w:val="11"/>
        </w:rPr>
      </w:pPr>
    </w:p>
    <w:p>
      <w:pPr>
        <w:pStyle w:val="BodyText"/>
        <w:spacing w:before="99"/>
        <w:ind w:left="2030"/>
      </w:pPr>
      <w:r>
        <w:rPr>
          <w:w w:val="120"/>
        </w:rPr>
        <w:t>19. A belső adatvédelmi felelősök konferenciája</w:t>
      </w:r>
    </w:p>
    <w:p>
      <w:pPr>
        <w:pStyle w:val="ListParagraph"/>
        <w:numPr>
          <w:ilvl w:val="8"/>
          <w:numId w:val="14"/>
        </w:numPr>
        <w:tabs>
          <w:tab w:pos="914" w:val="left" w:leader="none"/>
        </w:tabs>
        <w:spacing w:line="225" w:lineRule="auto" w:before="236" w:after="0"/>
        <w:ind w:left="113" w:right="125" w:firstLine="204"/>
        <w:jc w:val="both"/>
        <w:rPr>
          <w:rFonts w:ascii="Arial" w:hAnsi="Arial"/>
          <w:sz w:val="24"/>
        </w:rPr>
      </w:pPr>
      <w:r>
        <w:rPr>
          <w:rFonts w:ascii="Arial" w:hAnsi="Arial"/>
          <w:b/>
          <w:w w:val="125"/>
          <w:sz w:val="24"/>
        </w:rPr>
        <w:t>§ </w:t>
      </w:r>
      <w:r>
        <w:rPr>
          <w:w w:val="125"/>
          <w:sz w:val="24"/>
        </w:rPr>
        <w:t>(1) A belső adatvédelmi felelősök konferenciája (a továbbiakban: konferencia) a Hatóság és a belső adatvédelmi felelősök rendszeres szakmai kapcsolattartását szolgálja, célja a személyes adatok védelmére  és  a  közérdekű adatok megismerésére vonatkozó jogszabályok alkalmazása során  az egységes joggyakorlat</w:t>
      </w:r>
      <w:r>
        <w:rPr>
          <w:spacing w:val="3"/>
          <w:w w:val="125"/>
          <w:sz w:val="24"/>
        </w:rPr>
        <w:t> </w:t>
      </w:r>
      <w:r>
        <w:rPr>
          <w:w w:val="125"/>
          <w:sz w:val="24"/>
        </w:rPr>
        <w:t>kialakítása.</w:t>
      </w:r>
    </w:p>
    <w:p>
      <w:pPr>
        <w:pStyle w:val="ListParagraph"/>
        <w:numPr>
          <w:ilvl w:val="0"/>
          <w:numId w:val="53"/>
        </w:numPr>
        <w:tabs>
          <w:tab w:pos="798" w:val="left" w:leader="none"/>
        </w:tabs>
        <w:spacing w:line="225" w:lineRule="auto" w:before="3" w:after="0"/>
        <w:ind w:left="113" w:right="127" w:firstLine="204"/>
        <w:jc w:val="both"/>
        <w:rPr>
          <w:sz w:val="24"/>
        </w:rPr>
      </w:pPr>
      <w:r>
        <w:rPr>
          <w:w w:val="130"/>
          <w:sz w:val="24"/>
        </w:rPr>
        <w:t>A konferenciát a Hatóság elnöke szükség szerint, de évente legalább</w:t>
      </w:r>
      <w:r>
        <w:rPr>
          <w:spacing w:val="78"/>
          <w:w w:val="130"/>
          <w:sz w:val="24"/>
        </w:rPr>
        <w:t> </w:t>
      </w:r>
      <w:r>
        <w:rPr>
          <w:w w:val="130"/>
          <w:sz w:val="24"/>
        </w:rPr>
        <w:t>egyszer hívja össze, és meghatározza</w:t>
      </w:r>
      <w:r>
        <w:rPr>
          <w:spacing w:val="-23"/>
          <w:w w:val="130"/>
          <w:sz w:val="24"/>
        </w:rPr>
        <w:t> </w:t>
      </w:r>
      <w:r>
        <w:rPr>
          <w:w w:val="130"/>
          <w:sz w:val="24"/>
        </w:rPr>
        <w:t>napirendjét.</w:t>
      </w:r>
    </w:p>
    <w:p>
      <w:pPr>
        <w:pStyle w:val="ListParagraph"/>
        <w:numPr>
          <w:ilvl w:val="0"/>
          <w:numId w:val="53"/>
        </w:numPr>
        <w:tabs>
          <w:tab w:pos="659" w:val="left" w:leader="none"/>
        </w:tabs>
        <w:spacing w:line="225" w:lineRule="auto" w:before="2" w:after="0"/>
        <w:ind w:left="113" w:right="126" w:firstLine="204"/>
        <w:jc w:val="both"/>
        <w:rPr>
          <w:sz w:val="24"/>
        </w:rPr>
      </w:pPr>
      <w:r>
        <w:rPr>
          <w:i/>
          <w:w w:val="125"/>
          <w:position w:val="3"/>
          <w:sz w:val="18"/>
        </w:rPr>
        <w:t>1 </w:t>
      </w:r>
      <w:r>
        <w:rPr>
          <w:w w:val="125"/>
          <w:sz w:val="24"/>
        </w:rPr>
        <w:t>A konferencia tagja minden olyan adatkezelő vagy adatfeldolgozó belső adatvédelmi felelőse, amelynél a felelős kinevezése törvény alapján</w:t>
      </w:r>
      <w:r>
        <w:rPr>
          <w:spacing w:val="19"/>
          <w:w w:val="125"/>
          <w:sz w:val="24"/>
        </w:rPr>
        <w:t> </w:t>
      </w:r>
      <w:r>
        <w:rPr>
          <w:w w:val="125"/>
          <w:sz w:val="24"/>
        </w:rPr>
        <w:t>kötelező.</w:t>
      </w:r>
    </w:p>
    <w:p>
      <w:pPr>
        <w:pStyle w:val="ListParagraph"/>
        <w:numPr>
          <w:ilvl w:val="0"/>
          <w:numId w:val="53"/>
        </w:numPr>
        <w:tabs>
          <w:tab w:pos="659" w:val="left" w:leader="none"/>
        </w:tabs>
        <w:spacing w:line="225" w:lineRule="auto" w:before="1" w:after="0"/>
        <w:ind w:left="113" w:right="124" w:firstLine="204"/>
        <w:jc w:val="both"/>
        <w:rPr>
          <w:sz w:val="24"/>
        </w:rPr>
      </w:pPr>
      <w:r>
        <w:rPr>
          <w:i/>
          <w:w w:val="130"/>
          <w:position w:val="3"/>
          <w:sz w:val="18"/>
        </w:rPr>
        <w:t>2</w:t>
      </w:r>
      <w:r>
        <w:rPr>
          <w:i/>
          <w:spacing w:val="-5"/>
          <w:w w:val="130"/>
          <w:position w:val="3"/>
          <w:sz w:val="18"/>
        </w:rPr>
        <w:t> </w:t>
      </w:r>
      <w:r>
        <w:rPr>
          <w:w w:val="130"/>
          <w:sz w:val="24"/>
        </w:rPr>
        <w:t>A</w:t>
      </w:r>
      <w:r>
        <w:rPr>
          <w:spacing w:val="-24"/>
          <w:w w:val="130"/>
          <w:sz w:val="24"/>
        </w:rPr>
        <w:t> </w:t>
      </w:r>
      <w:r>
        <w:rPr>
          <w:w w:val="130"/>
          <w:sz w:val="24"/>
        </w:rPr>
        <w:t>konferencia</w:t>
      </w:r>
      <w:r>
        <w:rPr>
          <w:spacing w:val="-18"/>
          <w:w w:val="130"/>
          <w:sz w:val="24"/>
        </w:rPr>
        <w:t> </w:t>
      </w:r>
      <w:r>
        <w:rPr>
          <w:w w:val="130"/>
          <w:sz w:val="24"/>
        </w:rPr>
        <w:t>tagjai</w:t>
      </w:r>
      <w:r>
        <w:rPr>
          <w:spacing w:val="-26"/>
          <w:w w:val="130"/>
          <w:sz w:val="24"/>
        </w:rPr>
        <w:t> </w:t>
      </w:r>
      <w:r>
        <w:rPr>
          <w:w w:val="130"/>
          <w:sz w:val="24"/>
        </w:rPr>
        <w:t>lehetnek</w:t>
      </w:r>
      <w:r>
        <w:rPr>
          <w:spacing w:val="-22"/>
          <w:w w:val="130"/>
          <w:sz w:val="24"/>
        </w:rPr>
        <w:t> </w:t>
      </w:r>
      <w:r>
        <w:rPr>
          <w:w w:val="130"/>
          <w:sz w:val="24"/>
        </w:rPr>
        <w:t>azon</w:t>
      </w:r>
      <w:r>
        <w:rPr>
          <w:spacing w:val="-24"/>
          <w:w w:val="130"/>
          <w:sz w:val="24"/>
        </w:rPr>
        <w:t> </w:t>
      </w:r>
      <w:r>
        <w:rPr>
          <w:w w:val="130"/>
          <w:sz w:val="24"/>
        </w:rPr>
        <w:t>adatkezelők</w:t>
      </w:r>
      <w:r>
        <w:rPr>
          <w:spacing w:val="-24"/>
          <w:w w:val="130"/>
          <w:sz w:val="24"/>
        </w:rPr>
        <w:t> </w:t>
      </w:r>
      <w:r>
        <w:rPr>
          <w:w w:val="130"/>
          <w:sz w:val="24"/>
        </w:rPr>
        <w:t>és</w:t>
      </w:r>
      <w:r>
        <w:rPr>
          <w:spacing w:val="-23"/>
          <w:w w:val="130"/>
          <w:sz w:val="24"/>
        </w:rPr>
        <w:t> </w:t>
      </w:r>
      <w:r>
        <w:rPr>
          <w:w w:val="130"/>
          <w:sz w:val="24"/>
        </w:rPr>
        <w:t>adatfeldolgozók</w:t>
      </w:r>
      <w:r>
        <w:rPr>
          <w:spacing w:val="-24"/>
          <w:w w:val="130"/>
          <w:sz w:val="24"/>
        </w:rPr>
        <w:t> </w:t>
      </w:r>
      <w:r>
        <w:rPr>
          <w:w w:val="130"/>
          <w:sz w:val="24"/>
        </w:rPr>
        <w:t>belső adatvédelmi</w:t>
      </w:r>
      <w:r>
        <w:rPr>
          <w:spacing w:val="-11"/>
          <w:w w:val="130"/>
          <w:sz w:val="24"/>
        </w:rPr>
        <w:t> </w:t>
      </w:r>
      <w:r>
        <w:rPr>
          <w:w w:val="130"/>
          <w:sz w:val="24"/>
        </w:rPr>
        <w:t>felelősei,</w:t>
      </w:r>
      <w:r>
        <w:rPr>
          <w:spacing w:val="-10"/>
          <w:w w:val="130"/>
          <w:sz w:val="24"/>
        </w:rPr>
        <w:t> </w:t>
      </w:r>
      <w:r>
        <w:rPr>
          <w:w w:val="130"/>
          <w:sz w:val="24"/>
        </w:rPr>
        <w:t>amelyek</w:t>
      </w:r>
      <w:r>
        <w:rPr>
          <w:spacing w:val="-11"/>
          <w:w w:val="130"/>
          <w:sz w:val="24"/>
        </w:rPr>
        <w:t> </w:t>
      </w:r>
      <w:r>
        <w:rPr>
          <w:w w:val="130"/>
          <w:sz w:val="24"/>
        </w:rPr>
        <w:t>esetében</w:t>
      </w:r>
      <w:r>
        <w:rPr>
          <w:spacing w:val="-9"/>
          <w:w w:val="130"/>
          <w:sz w:val="24"/>
        </w:rPr>
        <w:t> </w:t>
      </w:r>
      <w:r>
        <w:rPr>
          <w:w w:val="130"/>
          <w:sz w:val="24"/>
        </w:rPr>
        <w:t>a kinevezés</w:t>
      </w:r>
      <w:r>
        <w:rPr>
          <w:spacing w:val="-18"/>
          <w:w w:val="130"/>
          <w:sz w:val="24"/>
        </w:rPr>
        <w:t> </w:t>
      </w:r>
      <w:r>
        <w:rPr>
          <w:w w:val="130"/>
          <w:sz w:val="24"/>
        </w:rPr>
        <w:t>nem</w:t>
      </w:r>
      <w:r>
        <w:rPr>
          <w:spacing w:val="-10"/>
          <w:w w:val="130"/>
          <w:sz w:val="24"/>
        </w:rPr>
        <w:t> </w:t>
      </w:r>
      <w:r>
        <w:rPr>
          <w:w w:val="130"/>
          <w:sz w:val="24"/>
        </w:rPr>
        <w:t>kötelező.</w:t>
      </w:r>
      <w:r>
        <w:rPr>
          <w:spacing w:val="-8"/>
          <w:w w:val="130"/>
          <w:sz w:val="24"/>
        </w:rPr>
        <w:t> </w:t>
      </w:r>
      <w:r>
        <w:rPr>
          <w:w w:val="130"/>
          <w:sz w:val="24"/>
        </w:rPr>
        <w:t>E</w:t>
      </w:r>
      <w:r>
        <w:rPr>
          <w:spacing w:val="-10"/>
          <w:w w:val="130"/>
          <w:sz w:val="24"/>
        </w:rPr>
        <w:t> </w:t>
      </w:r>
      <w:r>
        <w:rPr>
          <w:w w:val="130"/>
          <w:sz w:val="24"/>
        </w:rPr>
        <w:t>célból</w:t>
      </w:r>
      <w:r>
        <w:rPr>
          <w:spacing w:val="-10"/>
          <w:w w:val="130"/>
          <w:sz w:val="24"/>
        </w:rPr>
        <w:t> </w:t>
      </w:r>
      <w:r>
        <w:rPr>
          <w:w w:val="130"/>
          <w:sz w:val="24"/>
        </w:rPr>
        <w:t>a Hatóság által vezetett belső</w:t>
      </w:r>
      <w:r>
        <w:rPr>
          <w:spacing w:val="78"/>
          <w:w w:val="130"/>
          <w:sz w:val="24"/>
        </w:rPr>
        <w:t> </w:t>
      </w:r>
      <w:r>
        <w:rPr>
          <w:w w:val="130"/>
          <w:sz w:val="24"/>
        </w:rPr>
        <w:t>adatvédelmi felelősi nyilvántartásba bejelentkezhetnek.</w:t>
      </w:r>
    </w:p>
    <w:p>
      <w:pPr>
        <w:pStyle w:val="BodyText"/>
        <w:ind w:left="0"/>
        <w:rPr>
          <w:sz w:val="20"/>
        </w:rPr>
      </w:pPr>
    </w:p>
    <w:p>
      <w:pPr>
        <w:pStyle w:val="BodyText"/>
        <w:ind w:left="0"/>
        <w:rPr>
          <w:sz w:val="20"/>
        </w:rPr>
      </w:pPr>
    </w:p>
    <w:p>
      <w:pPr>
        <w:pStyle w:val="BodyText"/>
        <w:spacing w:before="7"/>
        <w:ind w:left="0"/>
        <w:rPr>
          <w:sz w:val="22"/>
        </w:rPr>
      </w:pPr>
      <w:r>
        <w:rPr/>
        <w:pict>
          <v:line style="position:absolute;mso-position-horizontal-relative:page;mso-position-vertical-relative:paragraph;z-index:-760;mso-wrap-distance-left:0;mso-wrap-distance-right:0" from="56.693001pt,15.226061pt" to="538.583001pt,15.226061pt" stroked="true" strokeweight=".5pt" strokecolor="#000000">
            <v:stroke dashstyle="solid"/>
            <w10:wrap type="topAndBottom"/>
          </v:line>
        </w:pict>
      </w:r>
    </w:p>
    <w:p>
      <w:pPr>
        <w:pStyle w:val="ListParagraph"/>
        <w:numPr>
          <w:ilvl w:val="0"/>
          <w:numId w:val="54"/>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11"/>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CXXIX.</w:t>
      </w:r>
      <w:r>
        <w:rPr>
          <w:i/>
          <w:spacing w:val="-10"/>
          <w:w w:val="125"/>
          <w:sz w:val="18"/>
        </w:rPr>
        <w:t> </w:t>
      </w:r>
      <w:r>
        <w:rPr>
          <w:i/>
          <w:w w:val="125"/>
          <w:sz w:val="18"/>
        </w:rPr>
        <w:t>törvény</w:t>
      </w:r>
      <w:r>
        <w:rPr>
          <w:i/>
          <w:spacing w:val="-10"/>
          <w:w w:val="125"/>
          <w:sz w:val="18"/>
        </w:rPr>
        <w:t> </w:t>
      </w:r>
      <w:r>
        <w:rPr>
          <w:i/>
          <w:w w:val="125"/>
          <w:sz w:val="18"/>
        </w:rPr>
        <w:t>17.</w:t>
      </w:r>
      <w:r>
        <w:rPr>
          <w:i/>
          <w:spacing w:val="-11"/>
          <w:w w:val="125"/>
          <w:sz w:val="18"/>
        </w:rPr>
        <w:t> </w:t>
      </w:r>
      <w:r>
        <w:rPr>
          <w:i/>
          <w:w w:val="125"/>
          <w:sz w:val="18"/>
        </w:rPr>
        <w:t>§</w:t>
      </w:r>
      <w:r>
        <w:rPr>
          <w:i/>
          <w:spacing w:val="-10"/>
          <w:w w:val="125"/>
          <w:sz w:val="18"/>
        </w:rPr>
        <w:t> </w:t>
      </w:r>
      <w:r>
        <w:rPr>
          <w:i/>
          <w:w w:val="125"/>
          <w:sz w:val="18"/>
        </w:rPr>
        <w:t>(3)</w:t>
      </w:r>
      <w:r>
        <w:rPr>
          <w:i/>
          <w:spacing w:val="-10"/>
          <w:w w:val="125"/>
          <w:sz w:val="18"/>
        </w:rPr>
        <w:t> </w:t>
      </w:r>
      <w:r>
        <w:rPr>
          <w:i/>
          <w:w w:val="125"/>
          <w:sz w:val="18"/>
        </w:rPr>
        <w:t>a).</w:t>
      </w:r>
    </w:p>
    <w:p>
      <w:pPr>
        <w:pStyle w:val="ListParagraph"/>
        <w:numPr>
          <w:ilvl w:val="0"/>
          <w:numId w:val="54"/>
        </w:numPr>
        <w:tabs>
          <w:tab w:pos="686" w:val="left" w:leader="none"/>
          <w:tab w:pos="687" w:val="left" w:leader="none"/>
        </w:tabs>
        <w:spacing w:line="203"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17.</w:t>
      </w:r>
      <w:r>
        <w:rPr>
          <w:i/>
          <w:spacing w:val="-10"/>
          <w:w w:val="125"/>
          <w:sz w:val="18"/>
        </w:rPr>
        <w:t> </w:t>
      </w:r>
      <w:r>
        <w:rPr>
          <w:i/>
          <w:w w:val="125"/>
          <w:sz w:val="18"/>
        </w:rPr>
        <w:t>§</w:t>
      </w:r>
      <w:r>
        <w:rPr>
          <w:i/>
          <w:spacing w:val="-9"/>
          <w:w w:val="125"/>
          <w:sz w:val="18"/>
        </w:rPr>
        <w:t> </w:t>
      </w:r>
      <w:r>
        <w:rPr>
          <w:i/>
          <w:w w:val="125"/>
          <w:sz w:val="18"/>
        </w:rPr>
        <w:t>(3)</w:t>
      </w:r>
      <w:r>
        <w:rPr>
          <w:i/>
          <w:spacing w:val="-9"/>
          <w:w w:val="125"/>
          <w:sz w:val="18"/>
        </w:rPr>
        <w:t> </w:t>
      </w:r>
      <w:r>
        <w:rPr>
          <w:i/>
          <w:w w:val="125"/>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53"/>
        </w:numPr>
        <w:tabs>
          <w:tab w:pos="659" w:val="left" w:leader="none"/>
          <w:tab w:pos="1011" w:val="left" w:leader="none"/>
          <w:tab w:pos="1403" w:val="left" w:leader="none"/>
          <w:tab w:pos="2644" w:val="left" w:leader="none"/>
          <w:tab w:pos="3016" w:val="left" w:leader="none"/>
          <w:tab w:pos="5136" w:val="left" w:leader="none"/>
          <w:tab w:pos="6295" w:val="left" w:leader="none"/>
          <w:tab w:pos="7163" w:val="left" w:leader="none"/>
          <w:tab w:pos="8898" w:val="left" w:leader="none"/>
        </w:tabs>
        <w:spacing w:line="261" w:lineRule="exact" w:before="159" w:after="0"/>
        <w:ind w:left="658" w:right="0" w:hanging="341"/>
        <w:jc w:val="left"/>
        <w:rPr>
          <w:sz w:val="24"/>
        </w:rPr>
      </w:pPr>
      <w:r>
        <w:rPr>
          <w:i/>
          <w:w w:val="125"/>
          <w:position w:val="3"/>
          <w:sz w:val="18"/>
        </w:rPr>
        <w:t>1</w:t>
        <w:tab/>
      </w:r>
      <w:r>
        <w:rPr>
          <w:w w:val="125"/>
          <w:sz w:val="24"/>
        </w:rPr>
        <w:t>A</w:t>
        <w:tab/>
        <w:t>Hatóság</w:t>
        <w:tab/>
        <w:t>a</w:t>
        <w:tab/>
        <w:t>kapcsolattartás</w:t>
        <w:tab/>
        <w:t>céljából</w:t>
        <w:tab/>
        <w:t>belső</w:t>
        <w:tab/>
        <w:t>adatvédelmi</w:t>
        <w:tab/>
        <w:t>felelősi</w:t>
      </w:r>
    </w:p>
    <w:p>
      <w:pPr>
        <w:pStyle w:val="BodyText"/>
        <w:spacing w:line="225" w:lineRule="auto" w:before="12"/>
        <w:ind w:right="126"/>
        <w:jc w:val="both"/>
      </w:pPr>
      <w:r>
        <w:rPr>
          <w:w w:val="125"/>
        </w:rPr>
        <w:t>nyilvántartást vezet a konferencia tagjairól. A nyilvántartás  tartalmazza  a  belső adatvédelmi felelős nevét, postai és elektronikus levélcímét, továbbá a képviselt adatkezelő vagy adatfeldolgozó</w:t>
      </w:r>
      <w:r>
        <w:rPr>
          <w:spacing w:val="7"/>
          <w:w w:val="125"/>
        </w:rPr>
        <w:t> </w:t>
      </w:r>
      <w:r>
        <w:rPr>
          <w:w w:val="125"/>
        </w:rPr>
        <w:t>megnevezését.</w:t>
      </w:r>
    </w:p>
    <w:p>
      <w:pPr>
        <w:pStyle w:val="ListParagraph"/>
        <w:numPr>
          <w:ilvl w:val="0"/>
          <w:numId w:val="53"/>
        </w:numPr>
        <w:tabs>
          <w:tab w:pos="770" w:val="left" w:leader="none"/>
        </w:tabs>
        <w:spacing w:line="225" w:lineRule="auto" w:before="2" w:after="0"/>
        <w:ind w:left="113" w:right="126" w:firstLine="204"/>
        <w:jc w:val="both"/>
        <w:rPr>
          <w:sz w:val="24"/>
        </w:rPr>
      </w:pPr>
      <w:r>
        <w:rPr>
          <w:w w:val="130"/>
          <w:sz w:val="24"/>
        </w:rPr>
        <w:t>A nyilvántartásban a Hatóság az (5) bekezdés szerinti adatokat a belső adatvédelmi</w:t>
      </w:r>
      <w:r>
        <w:rPr>
          <w:spacing w:val="-15"/>
          <w:w w:val="130"/>
          <w:sz w:val="24"/>
        </w:rPr>
        <w:t> </w:t>
      </w:r>
      <w:r>
        <w:rPr>
          <w:w w:val="130"/>
          <w:sz w:val="24"/>
        </w:rPr>
        <w:t>felelős</w:t>
      </w:r>
      <w:r>
        <w:rPr>
          <w:spacing w:val="-14"/>
          <w:w w:val="130"/>
          <w:sz w:val="24"/>
        </w:rPr>
        <w:t> </w:t>
      </w:r>
      <w:r>
        <w:rPr>
          <w:w w:val="130"/>
          <w:sz w:val="24"/>
        </w:rPr>
        <w:t>e</w:t>
      </w:r>
      <w:r>
        <w:rPr>
          <w:spacing w:val="-14"/>
          <w:w w:val="130"/>
          <w:sz w:val="24"/>
        </w:rPr>
        <w:t> </w:t>
      </w:r>
      <w:r>
        <w:rPr>
          <w:w w:val="130"/>
          <w:sz w:val="24"/>
        </w:rPr>
        <w:t>megbízatásának</w:t>
      </w:r>
      <w:r>
        <w:rPr>
          <w:spacing w:val="-13"/>
          <w:w w:val="130"/>
          <w:sz w:val="24"/>
        </w:rPr>
        <w:t> </w:t>
      </w:r>
      <w:r>
        <w:rPr>
          <w:w w:val="130"/>
          <w:sz w:val="24"/>
        </w:rPr>
        <w:t>megszűnéséről</w:t>
      </w:r>
      <w:r>
        <w:rPr>
          <w:spacing w:val="-14"/>
          <w:w w:val="130"/>
          <w:sz w:val="24"/>
        </w:rPr>
        <w:t> </w:t>
      </w:r>
      <w:r>
        <w:rPr>
          <w:w w:val="130"/>
          <w:sz w:val="24"/>
        </w:rPr>
        <w:t>való</w:t>
      </w:r>
      <w:r>
        <w:rPr>
          <w:spacing w:val="-13"/>
          <w:w w:val="130"/>
          <w:sz w:val="24"/>
        </w:rPr>
        <w:t> </w:t>
      </w:r>
      <w:r>
        <w:rPr>
          <w:w w:val="130"/>
          <w:sz w:val="24"/>
        </w:rPr>
        <w:t>tudomásszerzéséig tartja</w:t>
      </w:r>
      <w:r>
        <w:rPr>
          <w:spacing w:val="-2"/>
          <w:w w:val="130"/>
          <w:sz w:val="24"/>
        </w:rPr>
        <w:t> </w:t>
      </w:r>
      <w:r>
        <w:rPr>
          <w:w w:val="130"/>
          <w:sz w:val="24"/>
        </w:rPr>
        <w:t>nyilván.</w:t>
      </w:r>
    </w:p>
    <w:p>
      <w:pPr>
        <w:pStyle w:val="BodyText"/>
        <w:ind w:left="0"/>
        <w:rPr>
          <w:sz w:val="11"/>
        </w:rPr>
      </w:pPr>
    </w:p>
    <w:p>
      <w:pPr>
        <w:pStyle w:val="Heading2"/>
        <w:numPr>
          <w:ilvl w:val="0"/>
          <w:numId w:val="1"/>
        </w:numPr>
        <w:tabs>
          <w:tab w:pos="4592" w:val="left" w:leader="none"/>
        </w:tabs>
        <w:spacing w:line="240" w:lineRule="auto" w:before="106" w:after="0"/>
        <w:ind w:left="4591" w:right="0" w:hanging="503"/>
        <w:jc w:val="left"/>
      </w:pPr>
      <w:r>
        <w:rPr>
          <w:w w:val="105"/>
        </w:rPr>
        <w:t>FEJEZET</w:t>
      </w:r>
    </w:p>
    <w:p>
      <w:pPr>
        <w:pStyle w:val="BodyText"/>
        <w:spacing w:before="1"/>
        <w:ind w:left="0"/>
        <w:rPr>
          <w:rFonts w:ascii="Georgia-BoldItalic"/>
          <w:b/>
          <w:i/>
          <w:sz w:val="41"/>
        </w:rPr>
      </w:pPr>
    </w:p>
    <w:p>
      <w:pPr>
        <w:spacing w:before="0"/>
        <w:ind w:left="2171" w:right="0" w:firstLine="0"/>
        <w:jc w:val="left"/>
        <w:rPr>
          <w:rFonts w:ascii="Georgia-BoldItalic" w:hAnsi="Georgia-BoldItalic"/>
          <w:b/>
          <w:i/>
          <w:sz w:val="24"/>
        </w:rPr>
      </w:pPr>
      <w:r>
        <w:rPr>
          <w:rFonts w:ascii="Georgia-BoldItalic" w:hAnsi="Georgia-BoldItalic"/>
          <w:b/>
          <w:i/>
          <w:w w:val="105"/>
          <w:sz w:val="24"/>
        </w:rPr>
        <w:t>A KÖZÉRDEKŰ ADATOK MEGISMERÉSE</w:t>
      </w:r>
    </w:p>
    <w:p>
      <w:pPr>
        <w:pStyle w:val="BodyText"/>
        <w:spacing w:before="9"/>
        <w:ind w:left="0"/>
        <w:rPr>
          <w:rFonts w:ascii="Georgia-BoldItalic"/>
          <w:b/>
          <w:i/>
          <w:sz w:val="40"/>
        </w:rPr>
      </w:pPr>
    </w:p>
    <w:p>
      <w:pPr>
        <w:pStyle w:val="BodyText"/>
        <w:ind w:left="1242"/>
      </w:pPr>
      <w:r>
        <w:rPr>
          <w:w w:val="125"/>
        </w:rPr>
        <w:t>20. A közérdekű adatok megismerésének általános szabályai</w:t>
      </w:r>
    </w:p>
    <w:p>
      <w:pPr>
        <w:pStyle w:val="ListParagraph"/>
        <w:numPr>
          <w:ilvl w:val="8"/>
          <w:numId w:val="14"/>
        </w:numPr>
        <w:tabs>
          <w:tab w:pos="1006" w:val="left" w:leader="none"/>
        </w:tabs>
        <w:spacing w:line="225" w:lineRule="auto" w:before="237" w:after="0"/>
        <w:ind w:left="113" w:right="125" w:firstLine="204"/>
        <w:jc w:val="both"/>
        <w:rPr>
          <w:rFonts w:ascii="Arial" w:hAnsi="Arial"/>
          <w:sz w:val="24"/>
        </w:rPr>
      </w:pPr>
      <w:r>
        <w:rPr>
          <w:rFonts w:ascii="Arial" w:hAnsi="Arial"/>
          <w:b/>
          <w:w w:val="125"/>
          <w:sz w:val="24"/>
        </w:rPr>
        <w:t>§ </w:t>
      </w:r>
      <w:r>
        <w:rPr>
          <w:w w:val="125"/>
          <w:sz w:val="24"/>
        </w:rPr>
        <w:t>(1) Az állami vagy helyi önkormányzati feladatot, valamint jogszabályban meghatározott egyéb közfeladatot ellátó szervnek vagy személynek (a továbbiakban együtt: közfeladatot ellátó szerv) lehetővé kell tennie, hogy a kezelésében lévő közérdekű adatot és közérdekből nyilvános adatot - az e törvényben meghatározott kivételekkel - erre irányuló igény alapján bárki</w:t>
      </w:r>
      <w:r>
        <w:rPr>
          <w:spacing w:val="2"/>
          <w:w w:val="125"/>
          <w:sz w:val="24"/>
        </w:rPr>
        <w:t> </w:t>
      </w:r>
      <w:r>
        <w:rPr>
          <w:w w:val="125"/>
          <w:sz w:val="24"/>
        </w:rPr>
        <w:t>megismerhesse.</w:t>
      </w:r>
    </w:p>
    <w:p>
      <w:pPr>
        <w:pStyle w:val="ListParagraph"/>
        <w:numPr>
          <w:ilvl w:val="0"/>
          <w:numId w:val="55"/>
        </w:numPr>
        <w:tabs>
          <w:tab w:pos="659" w:val="left" w:leader="none"/>
        </w:tabs>
        <w:spacing w:line="251" w:lineRule="exact" w:before="0" w:after="0"/>
        <w:ind w:left="658" w:right="0" w:hanging="341"/>
        <w:jc w:val="left"/>
        <w:rPr>
          <w:sz w:val="24"/>
        </w:rPr>
      </w:pPr>
      <w:r>
        <w:rPr>
          <w:i/>
          <w:w w:val="125"/>
          <w:position w:val="3"/>
          <w:sz w:val="18"/>
        </w:rPr>
        <w:t>2</w:t>
      </w:r>
      <w:r>
        <w:rPr>
          <w:i/>
          <w:spacing w:val="12"/>
          <w:w w:val="125"/>
          <w:position w:val="3"/>
          <w:sz w:val="18"/>
        </w:rPr>
        <w:t> </w:t>
      </w:r>
      <w:r>
        <w:rPr>
          <w:w w:val="125"/>
          <w:sz w:val="24"/>
        </w:rPr>
        <w:t>Közérdekből</w:t>
      </w:r>
      <w:r>
        <w:rPr>
          <w:spacing w:val="31"/>
          <w:w w:val="125"/>
          <w:sz w:val="24"/>
        </w:rPr>
        <w:t> </w:t>
      </w:r>
      <w:r>
        <w:rPr>
          <w:w w:val="125"/>
          <w:sz w:val="24"/>
        </w:rPr>
        <w:t>nyilvános</w:t>
      </w:r>
      <w:r>
        <w:rPr>
          <w:spacing w:val="30"/>
          <w:w w:val="125"/>
          <w:sz w:val="24"/>
        </w:rPr>
        <w:t> </w:t>
      </w:r>
      <w:r>
        <w:rPr>
          <w:w w:val="125"/>
          <w:sz w:val="24"/>
        </w:rPr>
        <w:t>adat</w:t>
      </w:r>
      <w:r>
        <w:rPr>
          <w:spacing w:val="32"/>
          <w:w w:val="125"/>
          <w:sz w:val="24"/>
        </w:rPr>
        <w:t> </w:t>
      </w:r>
      <w:r>
        <w:rPr>
          <w:w w:val="125"/>
          <w:sz w:val="24"/>
        </w:rPr>
        <w:t>a</w:t>
      </w:r>
      <w:r>
        <w:rPr>
          <w:spacing w:val="47"/>
          <w:w w:val="125"/>
          <w:sz w:val="24"/>
        </w:rPr>
        <w:t> </w:t>
      </w:r>
      <w:r>
        <w:rPr>
          <w:w w:val="125"/>
          <w:sz w:val="24"/>
        </w:rPr>
        <w:t>közfeladatot</w:t>
      </w:r>
      <w:r>
        <w:rPr>
          <w:spacing w:val="26"/>
          <w:w w:val="125"/>
          <w:sz w:val="24"/>
        </w:rPr>
        <w:t> </w:t>
      </w:r>
      <w:r>
        <w:rPr>
          <w:w w:val="125"/>
          <w:sz w:val="24"/>
        </w:rPr>
        <w:t>ellátó</w:t>
      </w:r>
      <w:r>
        <w:rPr>
          <w:spacing w:val="31"/>
          <w:w w:val="125"/>
          <w:sz w:val="24"/>
        </w:rPr>
        <w:t> </w:t>
      </w:r>
      <w:r>
        <w:rPr>
          <w:w w:val="125"/>
          <w:sz w:val="24"/>
        </w:rPr>
        <w:t>szerv</w:t>
      </w:r>
      <w:r>
        <w:rPr>
          <w:spacing w:val="28"/>
          <w:w w:val="125"/>
          <w:sz w:val="24"/>
        </w:rPr>
        <w:t> </w:t>
      </w:r>
      <w:r>
        <w:rPr>
          <w:w w:val="125"/>
          <w:sz w:val="24"/>
        </w:rPr>
        <w:t>feladat-</w:t>
      </w:r>
      <w:r>
        <w:rPr>
          <w:spacing w:val="31"/>
          <w:w w:val="125"/>
          <w:sz w:val="24"/>
        </w:rPr>
        <w:t> </w:t>
      </w:r>
      <w:r>
        <w:rPr>
          <w:w w:val="125"/>
          <w:sz w:val="24"/>
        </w:rPr>
        <w:t>és</w:t>
      </w:r>
    </w:p>
    <w:p>
      <w:pPr>
        <w:pStyle w:val="BodyText"/>
        <w:spacing w:line="225" w:lineRule="auto" w:before="12"/>
        <w:ind w:right="125"/>
        <w:jc w:val="both"/>
      </w:pPr>
      <w:r>
        <w:rPr>
          <w:w w:val="130"/>
        </w:rPr>
        <w:t>hatáskörében eljáró személy neve, feladatköre, munkaköre, vezetői megbízása, a közfeladat ellátásával összefüggő egyéb személyes adata, valamint</w:t>
      </w:r>
      <w:r>
        <w:rPr>
          <w:spacing w:val="-28"/>
          <w:w w:val="130"/>
        </w:rPr>
        <w:t> </w:t>
      </w:r>
      <w:r>
        <w:rPr>
          <w:w w:val="130"/>
        </w:rPr>
        <w:t>azok</w:t>
      </w:r>
      <w:r>
        <w:rPr>
          <w:spacing w:val="-30"/>
          <w:w w:val="130"/>
        </w:rPr>
        <w:t> </w:t>
      </w:r>
      <w:r>
        <w:rPr>
          <w:w w:val="130"/>
        </w:rPr>
        <w:t>a</w:t>
      </w:r>
      <w:r>
        <w:rPr>
          <w:spacing w:val="-30"/>
          <w:w w:val="130"/>
        </w:rPr>
        <w:t> </w:t>
      </w:r>
      <w:r>
        <w:rPr>
          <w:w w:val="130"/>
        </w:rPr>
        <w:t>személyes</w:t>
      </w:r>
      <w:r>
        <w:rPr>
          <w:spacing w:val="-30"/>
          <w:w w:val="130"/>
        </w:rPr>
        <w:t> </w:t>
      </w:r>
      <w:r>
        <w:rPr>
          <w:w w:val="130"/>
        </w:rPr>
        <w:t>adatai,</w:t>
      </w:r>
      <w:r>
        <w:rPr>
          <w:spacing w:val="-30"/>
          <w:w w:val="130"/>
        </w:rPr>
        <w:t> </w:t>
      </w:r>
      <w:r>
        <w:rPr>
          <w:w w:val="130"/>
        </w:rPr>
        <w:t>amelyek</w:t>
      </w:r>
      <w:r>
        <w:rPr>
          <w:spacing w:val="-30"/>
          <w:w w:val="130"/>
        </w:rPr>
        <w:t> </w:t>
      </w:r>
      <w:r>
        <w:rPr>
          <w:w w:val="130"/>
        </w:rPr>
        <w:t>megismerhetőségét</w:t>
      </w:r>
      <w:r>
        <w:rPr>
          <w:spacing w:val="-29"/>
          <w:w w:val="130"/>
        </w:rPr>
        <w:t> </w:t>
      </w:r>
      <w:r>
        <w:rPr>
          <w:w w:val="130"/>
        </w:rPr>
        <w:t>törvény</w:t>
      </w:r>
      <w:r>
        <w:rPr>
          <w:spacing w:val="-29"/>
          <w:w w:val="130"/>
        </w:rPr>
        <w:t> </w:t>
      </w:r>
      <w:r>
        <w:rPr>
          <w:w w:val="130"/>
        </w:rPr>
        <w:t>előírja. A</w:t>
      </w:r>
      <w:r>
        <w:rPr>
          <w:spacing w:val="-31"/>
          <w:w w:val="130"/>
        </w:rPr>
        <w:t> </w:t>
      </w:r>
      <w:r>
        <w:rPr>
          <w:w w:val="130"/>
        </w:rPr>
        <w:t>közérdekből</w:t>
      </w:r>
      <w:r>
        <w:rPr>
          <w:spacing w:val="-29"/>
          <w:w w:val="130"/>
        </w:rPr>
        <w:t> </w:t>
      </w:r>
      <w:r>
        <w:rPr>
          <w:w w:val="130"/>
        </w:rPr>
        <w:t>nyilvános</w:t>
      </w:r>
      <w:r>
        <w:rPr>
          <w:spacing w:val="-30"/>
          <w:w w:val="130"/>
        </w:rPr>
        <w:t> </w:t>
      </w:r>
      <w:r>
        <w:rPr>
          <w:w w:val="130"/>
        </w:rPr>
        <w:t>személyes</w:t>
      </w:r>
      <w:r>
        <w:rPr>
          <w:spacing w:val="-31"/>
          <w:w w:val="130"/>
        </w:rPr>
        <w:t> </w:t>
      </w:r>
      <w:r>
        <w:rPr>
          <w:w w:val="130"/>
        </w:rPr>
        <w:t>adatok</w:t>
      </w:r>
      <w:r>
        <w:rPr>
          <w:spacing w:val="-22"/>
          <w:w w:val="130"/>
        </w:rPr>
        <w:t> </w:t>
      </w:r>
      <w:r>
        <w:rPr>
          <w:w w:val="130"/>
        </w:rPr>
        <w:t>a</w:t>
      </w:r>
      <w:r>
        <w:rPr>
          <w:spacing w:val="-40"/>
          <w:w w:val="130"/>
        </w:rPr>
        <w:t> </w:t>
      </w:r>
      <w:r>
        <w:rPr>
          <w:w w:val="130"/>
        </w:rPr>
        <w:t>célhoz</w:t>
      </w:r>
      <w:r>
        <w:rPr>
          <w:spacing w:val="-31"/>
          <w:w w:val="130"/>
        </w:rPr>
        <w:t> </w:t>
      </w:r>
      <w:r>
        <w:rPr>
          <w:w w:val="130"/>
        </w:rPr>
        <w:t>kötött</w:t>
      </w:r>
      <w:r>
        <w:rPr>
          <w:spacing w:val="-30"/>
          <w:w w:val="130"/>
        </w:rPr>
        <w:t> </w:t>
      </w:r>
      <w:r>
        <w:rPr>
          <w:w w:val="130"/>
        </w:rPr>
        <w:t>adatkezelés</w:t>
      </w:r>
      <w:r>
        <w:rPr>
          <w:spacing w:val="-30"/>
          <w:w w:val="130"/>
        </w:rPr>
        <w:t> </w:t>
      </w:r>
      <w:r>
        <w:rPr>
          <w:w w:val="130"/>
        </w:rPr>
        <w:t>elvének tiszteletben tartásával terjeszthetőek. A közérdekből nyilvános személyes adatok honlapon történő közzétételére az 1. melléklet és a közfeladatot ellátó személy</w:t>
      </w:r>
      <w:r>
        <w:rPr>
          <w:spacing w:val="-19"/>
          <w:w w:val="130"/>
        </w:rPr>
        <w:t> </w:t>
      </w:r>
      <w:r>
        <w:rPr>
          <w:w w:val="130"/>
        </w:rPr>
        <w:t>jogállására</w:t>
      </w:r>
      <w:r>
        <w:rPr>
          <w:spacing w:val="-19"/>
          <w:w w:val="130"/>
        </w:rPr>
        <w:t> </w:t>
      </w:r>
      <w:r>
        <w:rPr>
          <w:w w:val="130"/>
        </w:rPr>
        <w:t>vonatkozó</w:t>
      </w:r>
      <w:r>
        <w:rPr>
          <w:spacing w:val="-16"/>
          <w:w w:val="130"/>
        </w:rPr>
        <w:t> </w:t>
      </w:r>
      <w:r>
        <w:rPr>
          <w:w w:val="130"/>
        </w:rPr>
        <w:t>külön</w:t>
      </w:r>
      <w:r>
        <w:rPr>
          <w:spacing w:val="-17"/>
          <w:w w:val="130"/>
        </w:rPr>
        <w:t> </w:t>
      </w:r>
      <w:r>
        <w:rPr>
          <w:w w:val="130"/>
        </w:rPr>
        <w:t>törvény</w:t>
      </w:r>
      <w:r>
        <w:rPr>
          <w:spacing w:val="-17"/>
          <w:w w:val="130"/>
        </w:rPr>
        <w:t> </w:t>
      </w:r>
      <w:r>
        <w:rPr>
          <w:w w:val="130"/>
        </w:rPr>
        <w:t>rendelkezései</w:t>
      </w:r>
      <w:r>
        <w:rPr>
          <w:spacing w:val="-19"/>
          <w:w w:val="130"/>
        </w:rPr>
        <w:t> </w:t>
      </w:r>
      <w:r>
        <w:rPr>
          <w:w w:val="130"/>
        </w:rPr>
        <w:t>irányadóak.</w:t>
      </w:r>
    </w:p>
    <w:p>
      <w:pPr>
        <w:pStyle w:val="ListParagraph"/>
        <w:numPr>
          <w:ilvl w:val="0"/>
          <w:numId w:val="55"/>
        </w:numPr>
        <w:tabs>
          <w:tab w:pos="820" w:val="left" w:leader="none"/>
        </w:tabs>
        <w:spacing w:line="225" w:lineRule="auto" w:before="4" w:after="0"/>
        <w:ind w:left="113" w:right="125" w:firstLine="204"/>
        <w:jc w:val="both"/>
        <w:rPr>
          <w:sz w:val="24"/>
        </w:rPr>
      </w:pPr>
      <w:r>
        <w:rPr>
          <w:w w:val="130"/>
          <w:sz w:val="24"/>
        </w:rPr>
        <w:t>Ha törvény másként nem rendelkezik, közérdekből nyilvános adat a</w:t>
      </w:r>
      <w:r>
        <w:rPr>
          <w:spacing w:val="78"/>
          <w:w w:val="130"/>
          <w:sz w:val="24"/>
        </w:rPr>
        <w:t> </w:t>
      </w:r>
      <w:r>
        <w:rPr>
          <w:w w:val="130"/>
          <w:sz w:val="24"/>
        </w:rPr>
        <w:t>jogszabály</w:t>
      </w:r>
      <w:r>
        <w:rPr>
          <w:spacing w:val="-39"/>
          <w:w w:val="130"/>
          <w:sz w:val="24"/>
        </w:rPr>
        <w:t> </w:t>
      </w:r>
      <w:r>
        <w:rPr>
          <w:w w:val="130"/>
          <w:sz w:val="24"/>
        </w:rPr>
        <w:t>vagy</w:t>
      </w:r>
      <w:r>
        <w:rPr>
          <w:spacing w:val="-38"/>
          <w:w w:val="130"/>
          <w:sz w:val="24"/>
        </w:rPr>
        <w:t> </w:t>
      </w:r>
      <w:r>
        <w:rPr>
          <w:w w:val="130"/>
          <w:sz w:val="24"/>
        </w:rPr>
        <w:t>állami,</w:t>
      </w:r>
      <w:r>
        <w:rPr>
          <w:spacing w:val="-39"/>
          <w:w w:val="130"/>
          <w:sz w:val="24"/>
        </w:rPr>
        <w:t> </w:t>
      </w:r>
      <w:r>
        <w:rPr>
          <w:w w:val="130"/>
          <w:sz w:val="24"/>
        </w:rPr>
        <w:t>illetőleg</w:t>
      </w:r>
      <w:r>
        <w:rPr>
          <w:spacing w:val="-37"/>
          <w:w w:val="130"/>
          <w:sz w:val="24"/>
        </w:rPr>
        <w:t> </w:t>
      </w:r>
      <w:r>
        <w:rPr>
          <w:w w:val="130"/>
          <w:sz w:val="24"/>
        </w:rPr>
        <w:t>helyi</w:t>
      </w:r>
      <w:r>
        <w:rPr>
          <w:spacing w:val="-39"/>
          <w:w w:val="130"/>
          <w:sz w:val="24"/>
        </w:rPr>
        <w:t> </w:t>
      </w:r>
      <w:r>
        <w:rPr>
          <w:w w:val="130"/>
          <w:sz w:val="24"/>
        </w:rPr>
        <w:t>önkormányzati</w:t>
      </w:r>
      <w:r>
        <w:rPr>
          <w:spacing w:val="-39"/>
          <w:w w:val="130"/>
          <w:sz w:val="24"/>
        </w:rPr>
        <w:t> </w:t>
      </w:r>
      <w:r>
        <w:rPr>
          <w:w w:val="130"/>
          <w:sz w:val="24"/>
        </w:rPr>
        <w:t>szervvel</w:t>
      </w:r>
      <w:r>
        <w:rPr>
          <w:spacing w:val="-38"/>
          <w:w w:val="130"/>
          <w:sz w:val="24"/>
        </w:rPr>
        <w:t> </w:t>
      </w:r>
      <w:r>
        <w:rPr>
          <w:w w:val="130"/>
          <w:sz w:val="24"/>
        </w:rPr>
        <w:t>kötött</w:t>
      </w:r>
      <w:r>
        <w:rPr>
          <w:spacing w:val="-38"/>
          <w:w w:val="130"/>
          <w:sz w:val="24"/>
        </w:rPr>
        <w:t> </w:t>
      </w:r>
      <w:r>
        <w:rPr>
          <w:w w:val="130"/>
          <w:sz w:val="24"/>
        </w:rPr>
        <w:t>szerződés alapján kötelezően igénybe veendő vagy más módon ki nem elégíthető szolgáltatást nyújtó szervek vagy személyek kezelésében lévő, e tevékenységükre</w:t>
      </w:r>
      <w:r>
        <w:rPr>
          <w:spacing w:val="-10"/>
          <w:w w:val="130"/>
          <w:sz w:val="24"/>
        </w:rPr>
        <w:t> </w:t>
      </w:r>
      <w:r>
        <w:rPr>
          <w:w w:val="130"/>
          <w:sz w:val="24"/>
        </w:rPr>
        <w:t>vonatkozó,</w:t>
      </w:r>
      <w:r>
        <w:rPr>
          <w:spacing w:val="-9"/>
          <w:w w:val="130"/>
          <w:sz w:val="24"/>
        </w:rPr>
        <w:t> </w:t>
      </w:r>
      <w:r>
        <w:rPr>
          <w:w w:val="130"/>
          <w:sz w:val="24"/>
        </w:rPr>
        <w:t>személyes</w:t>
      </w:r>
      <w:r>
        <w:rPr>
          <w:spacing w:val="-13"/>
          <w:w w:val="130"/>
          <w:sz w:val="24"/>
        </w:rPr>
        <w:t> </w:t>
      </w:r>
      <w:r>
        <w:rPr>
          <w:w w:val="130"/>
          <w:sz w:val="24"/>
        </w:rPr>
        <w:t>adatnak</w:t>
      </w:r>
      <w:r>
        <w:rPr>
          <w:spacing w:val="-12"/>
          <w:w w:val="130"/>
          <w:sz w:val="24"/>
        </w:rPr>
        <w:t> </w:t>
      </w:r>
      <w:r>
        <w:rPr>
          <w:w w:val="130"/>
          <w:sz w:val="24"/>
        </w:rPr>
        <w:t>nem</w:t>
      </w:r>
      <w:r>
        <w:rPr>
          <w:spacing w:val="-12"/>
          <w:w w:val="130"/>
          <w:sz w:val="24"/>
        </w:rPr>
        <w:t> </w:t>
      </w:r>
      <w:r>
        <w:rPr>
          <w:w w:val="130"/>
          <w:sz w:val="24"/>
        </w:rPr>
        <w:t>minősülő</w:t>
      </w:r>
      <w:r>
        <w:rPr>
          <w:spacing w:val="-12"/>
          <w:w w:val="130"/>
          <w:sz w:val="24"/>
        </w:rPr>
        <w:t> </w:t>
      </w:r>
      <w:r>
        <w:rPr>
          <w:w w:val="130"/>
          <w:sz w:val="24"/>
        </w:rPr>
        <w:t>adat.</w:t>
      </w:r>
    </w:p>
    <w:p>
      <w:pPr>
        <w:pStyle w:val="ListParagraph"/>
        <w:numPr>
          <w:ilvl w:val="0"/>
          <w:numId w:val="55"/>
        </w:numPr>
        <w:tabs>
          <w:tab w:pos="659" w:val="left" w:leader="none"/>
        </w:tabs>
        <w:spacing w:line="225" w:lineRule="auto" w:before="3" w:after="0"/>
        <w:ind w:left="113" w:right="125" w:firstLine="204"/>
        <w:jc w:val="left"/>
        <w:rPr>
          <w:sz w:val="24"/>
        </w:rPr>
      </w:pPr>
      <w:r>
        <w:rPr>
          <w:i/>
          <w:w w:val="125"/>
          <w:position w:val="3"/>
          <w:sz w:val="18"/>
        </w:rPr>
        <w:t>3 </w:t>
      </w:r>
      <w:r>
        <w:rPr>
          <w:w w:val="125"/>
          <w:sz w:val="24"/>
        </w:rPr>
        <w:t>A (3) bekezdésben meghatározott szerv vagy személy a (3) bekezdésben meghatározott adatok megismerésére irányuló igény teljesítése során a</w:t>
      </w:r>
      <w:r>
        <w:rPr>
          <w:spacing w:val="25"/>
          <w:w w:val="125"/>
          <w:sz w:val="24"/>
        </w:rPr>
        <w:t> </w:t>
      </w:r>
      <w:r>
        <w:rPr>
          <w:w w:val="125"/>
          <w:sz w:val="24"/>
        </w:rPr>
        <w:t>28-31.</w:t>
      </w:r>
    </w:p>
    <w:p>
      <w:pPr>
        <w:pStyle w:val="BodyText"/>
        <w:spacing w:line="255" w:lineRule="exact"/>
      </w:pPr>
      <w:r>
        <w:rPr>
          <w:w w:val="125"/>
        </w:rPr>
        <w:t>§ szerint jár el.</w:t>
      </w:r>
    </w:p>
    <w:p>
      <w:pPr>
        <w:pStyle w:val="ListParagraph"/>
        <w:numPr>
          <w:ilvl w:val="8"/>
          <w:numId w:val="14"/>
        </w:numPr>
        <w:tabs>
          <w:tab w:pos="835" w:val="left" w:leader="none"/>
        </w:tabs>
        <w:spacing w:line="225" w:lineRule="auto" w:before="5" w:after="0"/>
        <w:ind w:left="113" w:right="126" w:firstLine="204"/>
        <w:jc w:val="left"/>
        <w:rPr>
          <w:rFonts w:ascii="Arial" w:hAnsi="Arial"/>
          <w:sz w:val="24"/>
        </w:rPr>
      </w:pPr>
      <w:r>
        <w:rPr>
          <w:rFonts w:ascii="Arial" w:hAnsi="Arial"/>
          <w:b/>
          <w:w w:val="125"/>
          <w:sz w:val="24"/>
        </w:rPr>
        <w:t>§ </w:t>
      </w:r>
      <w:r>
        <w:rPr>
          <w:w w:val="125"/>
          <w:sz w:val="24"/>
        </w:rPr>
        <w:t>(1) A közérdekű vagy közérdekből nyilvános adat nem ismerhető meg, ha az a minősített adat védelméről szóló törvény szerinti minősített</w:t>
      </w:r>
      <w:r>
        <w:rPr>
          <w:spacing w:val="74"/>
          <w:w w:val="125"/>
          <w:sz w:val="24"/>
        </w:rPr>
        <w:t> </w:t>
      </w:r>
      <w:r>
        <w:rPr>
          <w:w w:val="125"/>
          <w:sz w:val="24"/>
        </w:rPr>
        <w:t>adat.</w:t>
      </w:r>
    </w:p>
    <w:p>
      <w:pPr>
        <w:pStyle w:val="ListParagraph"/>
        <w:numPr>
          <w:ilvl w:val="0"/>
          <w:numId w:val="56"/>
        </w:numPr>
        <w:tabs>
          <w:tab w:pos="745" w:val="left" w:leader="none"/>
        </w:tabs>
        <w:spacing w:line="256" w:lineRule="exact" w:before="0" w:after="0"/>
        <w:ind w:left="744" w:right="0" w:hanging="427"/>
        <w:jc w:val="left"/>
        <w:rPr>
          <w:sz w:val="24"/>
        </w:rPr>
      </w:pPr>
      <w:r>
        <w:rPr>
          <w:w w:val="125"/>
          <w:sz w:val="24"/>
        </w:rPr>
        <w:t>A közérdekű és közérdekből nyilvános adatok megismeréséhez való</w:t>
      </w:r>
      <w:r>
        <w:rPr>
          <w:spacing w:val="9"/>
          <w:w w:val="125"/>
          <w:sz w:val="24"/>
        </w:rPr>
        <w:t> </w:t>
      </w:r>
      <w:r>
        <w:rPr>
          <w:w w:val="125"/>
          <w:sz w:val="24"/>
        </w:rPr>
        <w:t>jogot</w:t>
      </w:r>
    </w:p>
    <w:p>
      <w:pPr>
        <w:pStyle w:val="ListParagraph"/>
        <w:numPr>
          <w:ilvl w:val="0"/>
          <w:numId w:val="36"/>
        </w:numPr>
        <w:tabs>
          <w:tab w:pos="271" w:val="left" w:leader="none"/>
        </w:tabs>
        <w:spacing w:line="260" w:lineRule="exact" w:before="0" w:after="0"/>
        <w:ind w:left="270" w:right="0" w:hanging="157"/>
        <w:jc w:val="both"/>
        <w:rPr>
          <w:sz w:val="24"/>
        </w:rPr>
      </w:pPr>
      <w:r>
        <w:rPr>
          <w:w w:val="125"/>
          <w:sz w:val="24"/>
        </w:rPr>
        <w:t>az adatfajták meghatározásával -</w:t>
      </w:r>
      <w:r>
        <w:rPr>
          <w:spacing w:val="19"/>
          <w:w w:val="125"/>
          <w:sz w:val="24"/>
        </w:rPr>
        <w:t> </w:t>
      </w:r>
      <w:r>
        <w:rPr>
          <w:w w:val="125"/>
          <w:sz w:val="24"/>
        </w:rPr>
        <w:t>törvény</w:t>
      </w:r>
    </w:p>
    <w:p>
      <w:pPr>
        <w:pStyle w:val="ListParagraph"/>
        <w:numPr>
          <w:ilvl w:val="0"/>
          <w:numId w:val="57"/>
        </w:numPr>
        <w:tabs>
          <w:tab w:pos="631" w:val="left" w:leader="none"/>
        </w:tabs>
        <w:spacing w:line="260" w:lineRule="exact" w:before="0" w:after="0"/>
        <w:ind w:left="630" w:right="0" w:hanging="313"/>
        <w:jc w:val="left"/>
        <w:rPr>
          <w:sz w:val="24"/>
        </w:rPr>
      </w:pPr>
      <w:r>
        <w:rPr>
          <w:w w:val="125"/>
          <w:sz w:val="24"/>
        </w:rPr>
        <w:t>honvédelmi</w:t>
      </w:r>
      <w:r>
        <w:rPr>
          <w:spacing w:val="-1"/>
          <w:w w:val="125"/>
          <w:sz w:val="24"/>
        </w:rPr>
        <w:t> </w:t>
      </w:r>
      <w:r>
        <w:rPr>
          <w:w w:val="125"/>
          <w:sz w:val="24"/>
        </w:rPr>
        <w:t>érdekből;</w:t>
      </w:r>
    </w:p>
    <w:p>
      <w:pPr>
        <w:pStyle w:val="ListParagraph"/>
        <w:numPr>
          <w:ilvl w:val="0"/>
          <w:numId w:val="57"/>
        </w:numPr>
        <w:tabs>
          <w:tab w:pos="653" w:val="left" w:leader="none"/>
        </w:tabs>
        <w:spacing w:line="260" w:lineRule="exact" w:before="0" w:after="0"/>
        <w:ind w:left="652" w:right="0" w:hanging="335"/>
        <w:jc w:val="left"/>
        <w:rPr>
          <w:sz w:val="24"/>
        </w:rPr>
      </w:pPr>
      <w:r>
        <w:rPr>
          <w:w w:val="125"/>
          <w:sz w:val="24"/>
        </w:rPr>
        <w:t>nemzetbiztonsági</w:t>
      </w:r>
      <w:r>
        <w:rPr>
          <w:spacing w:val="-12"/>
          <w:w w:val="125"/>
          <w:sz w:val="24"/>
        </w:rPr>
        <w:t> </w:t>
      </w:r>
      <w:r>
        <w:rPr>
          <w:w w:val="125"/>
          <w:sz w:val="24"/>
        </w:rPr>
        <w:t>érdekből;</w:t>
      </w:r>
    </w:p>
    <w:p>
      <w:pPr>
        <w:pStyle w:val="ListParagraph"/>
        <w:numPr>
          <w:ilvl w:val="0"/>
          <w:numId w:val="57"/>
        </w:numPr>
        <w:tabs>
          <w:tab w:pos="623" w:val="left" w:leader="none"/>
        </w:tabs>
        <w:spacing w:line="260" w:lineRule="exact" w:before="0" w:after="0"/>
        <w:ind w:left="622" w:right="0" w:hanging="305"/>
        <w:jc w:val="left"/>
        <w:rPr>
          <w:sz w:val="24"/>
        </w:rPr>
      </w:pPr>
      <w:r>
        <w:rPr>
          <w:w w:val="125"/>
          <w:sz w:val="24"/>
        </w:rPr>
        <w:t>bűncselekmények üldözése vagy megelőzése</w:t>
      </w:r>
      <w:r>
        <w:rPr>
          <w:spacing w:val="7"/>
          <w:w w:val="125"/>
          <w:sz w:val="24"/>
        </w:rPr>
        <w:t> </w:t>
      </w:r>
      <w:r>
        <w:rPr>
          <w:w w:val="125"/>
          <w:sz w:val="24"/>
        </w:rPr>
        <w:t>érdekében;</w:t>
      </w:r>
    </w:p>
    <w:p>
      <w:pPr>
        <w:pStyle w:val="ListParagraph"/>
        <w:numPr>
          <w:ilvl w:val="0"/>
          <w:numId w:val="57"/>
        </w:numPr>
        <w:tabs>
          <w:tab w:pos="653" w:val="left" w:leader="none"/>
        </w:tabs>
        <w:spacing w:line="260" w:lineRule="exact" w:before="0" w:after="0"/>
        <w:ind w:left="652" w:right="0" w:hanging="335"/>
        <w:jc w:val="left"/>
        <w:rPr>
          <w:sz w:val="24"/>
        </w:rPr>
      </w:pPr>
      <w:r>
        <w:rPr>
          <w:w w:val="125"/>
          <w:sz w:val="24"/>
        </w:rPr>
        <w:t>környezet- vagy természetvédelmi</w:t>
      </w:r>
      <w:r>
        <w:rPr>
          <w:spacing w:val="8"/>
          <w:w w:val="125"/>
          <w:sz w:val="24"/>
        </w:rPr>
        <w:t> </w:t>
      </w:r>
      <w:r>
        <w:rPr>
          <w:w w:val="125"/>
          <w:sz w:val="24"/>
        </w:rPr>
        <w:t>érdekből;</w:t>
      </w:r>
    </w:p>
    <w:p>
      <w:pPr>
        <w:pStyle w:val="ListParagraph"/>
        <w:numPr>
          <w:ilvl w:val="0"/>
          <w:numId w:val="57"/>
        </w:numPr>
        <w:tabs>
          <w:tab w:pos="630" w:val="left" w:leader="none"/>
        </w:tabs>
        <w:spacing w:line="260" w:lineRule="exact" w:before="0" w:after="0"/>
        <w:ind w:left="629" w:right="0" w:hanging="312"/>
        <w:jc w:val="left"/>
        <w:rPr>
          <w:sz w:val="24"/>
        </w:rPr>
      </w:pPr>
      <w:r>
        <w:rPr>
          <w:w w:val="125"/>
          <w:sz w:val="24"/>
        </w:rPr>
        <w:t>központi pénzügyi vagy devizapolitikai</w:t>
      </w:r>
      <w:r>
        <w:rPr>
          <w:spacing w:val="-2"/>
          <w:w w:val="125"/>
          <w:sz w:val="24"/>
        </w:rPr>
        <w:t> </w:t>
      </w:r>
      <w:r>
        <w:rPr>
          <w:w w:val="125"/>
          <w:sz w:val="24"/>
        </w:rPr>
        <w:t>érdekből;</w:t>
      </w:r>
    </w:p>
    <w:p>
      <w:pPr>
        <w:pStyle w:val="ListParagraph"/>
        <w:numPr>
          <w:ilvl w:val="0"/>
          <w:numId w:val="57"/>
        </w:numPr>
        <w:tabs>
          <w:tab w:pos="699" w:val="left" w:leader="none"/>
          <w:tab w:pos="3773" w:val="left" w:leader="none"/>
        </w:tabs>
        <w:spacing w:line="225" w:lineRule="auto" w:before="5" w:after="0"/>
        <w:ind w:left="113" w:right="128" w:firstLine="204"/>
        <w:jc w:val="left"/>
        <w:rPr>
          <w:sz w:val="24"/>
        </w:rPr>
      </w:pPr>
      <w:r>
        <w:rPr>
          <w:w w:val="125"/>
          <w:sz w:val="24"/>
        </w:rPr>
        <w:t>külügyi </w:t>
      </w:r>
      <w:r>
        <w:rPr>
          <w:spacing w:val="53"/>
          <w:w w:val="125"/>
          <w:sz w:val="24"/>
        </w:rPr>
        <w:t> </w:t>
      </w:r>
      <w:r>
        <w:rPr>
          <w:w w:val="125"/>
          <w:sz w:val="24"/>
        </w:rPr>
        <w:t>kapcsolatokra,</w:t>
        <w:tab/>
        <w:t>nemzetközi szervezetekkel való kapcsolatokra tekintettel;</w:t>
      </w:r>
    </w:p>
    <w:p>
      <w:pPr>
        <w:pStyle w:val="BodyText"/>
        <w:ind w:left="0"/>
        <w:rPr>
          <w:sz w:val="26"/>
        </w:rPr>
      </w:pPr>
      <w:r>
        <w:rPr/>
        <w:pict>
          <v:line style="position:absolute;mso-position-horizontal-relative:page;mso-position-vertical-relative:paragraph;z-index:-736;mso-wrap-distance-left:0;mso-wrap-distance-right:0" from="56.693001pt,17.192286pt" to="538.583001pt,17.192286pt" stroked="true" strokeweight=".5pt" strokecolor="#000000">
            <v:stroke dashstyle="solid"/>
            <w10:wrap type="topAndBottom"/>
          </v:line>
        </w:pict>
      </w:r>
    </w:p>
    <w:p>
      <w:pPr>
        <w:pStyle w:val="ListParagraph"/>
        <w:numPr>
          <w:ilvl w:val="0"/>
          <w:numId w:val="58"/>
        </w:numPr>
        <w:tabs>
          <w:tab w:pos="686" w:val="left" w:leader="none"/>
          <w:tab w:pos="687" w:val="left" w:leader="none"/>
        </w:tabs>
        <w:spacing w:line="203" w:lineRule="exact" w:before="44" w:after="0"/>
        <w:ind w:left="686" w:right="0" w:hanging="344"/>
        <w:jc w:val="left"/>
        <w:rPr>
          <w:i/>
          <w:sz w:val="18"/>
        </w:rPr>
      </w:pPr>
      <w:r>
        <w:rPr>
          <w:i/>
          <w:w w:val="125"/>
          <w:sz w:val="18"/>
        </w:rPr>
        <w:t>Módosította: 2015. évi CXXIX. törvény 17. § (3)</w:t>
      </w:r>
      <w:r>
        <w:rPr>
          <w:i/>
          <w:spacing w:val="-7"/>
          <w:w w:val="125"/>
          <w:sz w:val="18"/>
        </w:rPr>
        <w:t> </w:t>
      </w:r>
      <w:r>
        <w:rPr>
          <w:i/>
          <w:w w:val="125"/>
          <w:sz w:val="18"/>
        </w:rPr>
        <w:t>a).</w:t>
      </w:r>
    </w:p>
    <w:p>
      <w:pPr>
        <w:pStyle w:val="ListParagraph"/>
        <w:numPr>
          <w:ilvl w:val="0"/>
          <w:numId w:val="58"/>
        </w:numPr>
        <w:tabs>
          <w:tab w:pos="686" w:val="left" w:leader="none"/>
          <w:tab w:pos="687" w:val="left" w:leader="none"/>
        </w:tabs>
        <w:spacing w:line="200" w:lineRule="exact" w:before="0" w:after="0"/>
        <w:ind w:left="686" w:right="0" w:hanging="344"/>
        <w:jc w:val="left"/>
        <w:rPr>
          <w:i/>
          <w:sz w:val="18"/>
        </w:rPr>
      </w:pPr>
      <w:r>
        <w:rPr>
          <w:i/>
          <w:w w:val="125"/>
          <w:sz w:val="18"/>
        </w:rPr>
        <w:t>Megállapította: 2013. évi XCI. törvény 1. §. Hatályos: 2013. VI.</w:t>
      </w:r>
      <w:r>
        <w:rPr>
          <w:i/>
          <w:spacing w:val="-17"/>
          <w:w w:val="125"/>
          <w:sz w:val="18"/>
        </w:rPr>
        <w:t> </w:t>
      </w:r>
      <w:r>
        <w:rPr>
          <w:i/>
          <w:w w:val="125"/>
          <w:sz w:val="18"/>
        </w:rPr>
        <w:t>21-től.</w:t>
      </w:r>
    </w:p>
    <w:p>
      <w:pPr>
        <w:pStyle w:val="ListParagraph"/>
        <w:numPr>
          <w:ilvl w:val="0"/>
          <w:numId w:val="58"/>
        </w:numPr>
        <w:tabs>
          <w:tab w:pos="686" w:val="left" w:leader="none"/>
          <w:tab w:pos="687" w:val="left" w:leader="none"/>
        </w:tabs>
        <w:spacing w:line="203" w:lineRule="exact" w:before="0" w:after="0"/>
        <w:ind w:left="686" w:right="0" w:hanging="344"/>
        <w:jc w:val="left"/>
        <w:rPr>
          <w:i/>
          <w:sz w:val="18"/>
        </w:rPr>
      </w:pPr>
      <w:r>
        <w:rPr>
          <w:i/>
          <w:w w:val="125"/>
          <w:sz w:val="18"/>
        </w:rPr>
        <w:t>Beiktatta: 2015. évi CXXIX. törvény 4. §. Hatályos: 2015. X.</w:t>
      </w:r>
      <w:r>
        <w:rPr>
          <w:i/>
          <w:spacing w:val="-14"/>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57"/>
        </w:numPr>
        <w:tabs>
          <w:tab w:pos="653" w:val="left" w:leader="none"/>
        </w:tabs>
        <w:spacing w:line="268" w:lineRule="exact" w:before="159" w:after="0"/>
        <w:ind w:left="652" w:right="0" w:hanging="335"/>
        <w:jc w:val="left"/>
        <w:rPr>
          <w:sz w:val="24"/>
        </w:rPr>
      </w:pPr>
      <w:r>
        <w:rPr>
          <w:w w:val="125"/>
          <w:sz w:val="24"/>
        </w:rPr>
        <w:t>bírósági vagy közigazgatási hatósági eljárásra</w:t>
      </w:r>
      <w:r>
        <w:rPr>
          <w:spacing w:val="17"/>
          <w:w w:val="125"/>
          <w:sz w:val="24"/>
        </w:rPr>
        <w:t> </w:t>
      </w:r>
      <w:r>
        <w:rPr>
          <w:w w:val="125"/>
          <w:sz w:val="24"/>
        </w:rPr>
        <w:t>tekintettel;</w:t>
      </w:r>
    </w:p>
    <w:p>
      <w:pPr>
        <w:pStyle w:val="ListParagraph"/>
        <w:numPr>
          <w:ilvl w:val="0"/>
          <w:numId w:val="57"/>
        </w:numPr>
        <w:tabs>
          <w:tab w:pos="643" w:val="left" w:leader="none"/>
        </w:tabs>
        <w:spacing w:line="225" w:lineRule="auto" w:before="6" w:after="0"/>
        <w:ind w:left="113" w:right="3585" w:firstLine="204"/>
        <w:jc w:val="left"/>
        <w:rPr>
          <w:sz w:val="24"/>
        </w:rPr>
      </w:pPr>
      <w:r>
        <w:rPr>
          <w:w w:val="130"/>
          <w:sz w:val="24"/>
        </w:rPr>
        <w:t>a</w:t>
      </w:r>
      <w:r>
        <w:rPr>
          <w:spacing w:val="-28"/>
          <w:w w:val="130"/>
          <w:sz w:val="24"/>
        </w:rPr>
        <w:t> </w:t>
      </w:r>
      <w:r>
        <w:rPr>
          <w:w w:val="130"/>
          <w:sz w:val="24"/>
        </w:rPr>
        <w:t>szellemi</w:t>
      </w:r>
      <w:r>
        <w:rPr>
          <w:spacing w:val="-41"/>
          <w:w w:val="130"/>
          <w:sz w:val="24"/>
        </w:rPr>
        <w:t> </w:t>
      </w:r>
      <w:r>
        <w:rPr>
          <w:w w:val="130"/>
          <w:sz w:val="24"/>
        </w:rPr>
        <w:t>tulajdonhoz</w:t>
      </w:r>
      <w:r>
        <w:rPr>
          <w:spacing w:val="-32"/>
          <w:w w:val="130"/>
          <w:sz w:val="24"/>
        </w:rPr>
        <w:t> </w:t>
      </w:r>
      <w:r>
        <w:rPr>
          <w:w w:val="130"/>
          <w:sz w:val="24"/>
        </w:rPr>
        <w:t>fűződő</w:t>
      </w:r>
      <w:r>
        <w:rPr>
          <w:spacing w:val="-34"/>
          <w:w w:val="130"/>
          <w:sz w:val="24"/>
        </w:rPr>
        <w:t> </w:t>
      </w:r>
      <w:r>
        <w:rPr>
          <w:w w:val="130"/>
          <w:sz w:val="24"/>
        </w:rPr>
        <w:t>jogra</w:t>
      </w:r>
      <w:r>
        <w:rPr>
          <w:spacing w:val="-29"/>
          <w:w w:val="130"/>
          <w:sz w:val="24"/>
        </w:rPr>
        <w:t> </w:t>
      </w:r>
      <w:r>
        <w:rPr>
          <w:w w:val="130"/>
          <w:sz w:val="24"/>
        </w:rPr>
        <w:t>tekintettel korlátozhatja.</w:t>
      </w:r>
    </w:p>
    <w:p>
      <w:pPr>
        <w:pStyle w:val="ListParagraph"/>
        <w:numPr>
          <w:ilvl w:val="0"/>
          <w:numId w:val="56"/>
        </w:numPr>
        <w:tabs>
          <w:tab w:pos="659" w:val="left" w:leader="none"/>
        </w:tabs>
        <w:spacing w:line="249" w:lineRule="exact" w:before="0" w:after="0"/>
        <w:ind w:left="658" w:right="0" w:hanging="341"/>
        <w:jc w:val="left"/>
        <w:rPr>
          <w:sz w:val="24"/>
        </w:rPr>
      </w:pPr>
      <w:r>
        <w:rPr>
          <w:i/>
          <w:w w:val="125"/>
          <w:position w:val="3"/>
          <w:sz w:val="18"/>
        </w:rPr>
        <w:t>1</w:t>
      </w:r>
      <w:r>
        <w:rPr>
          <w:i/>
          <w:spacing w:val="42"/>
          <w:w w:val="125"/>
          <w:position w:val="3"/>
          <w:sz w:val="18"/>
        </w:rPr>
        <w:t> </w:t>
      </w:r>
      <w:r>
        <w:rPr>
          <w:w w:val="125"/>
          <w:sz w:val="24"/>
        </w:rPr>
        <w:t>Közérdekből</w:t>
      </w:r>
      <w:r>
        <w:rPr>
          <w:spacing w:val="23"/>
          <w:w w:val="125"/>
          <w:sz w:val="24"/>
        </w:rPr>
        <w:t> </w:t>
      </w:r>
      <w:r>
        <w:rPr>
          <w:w w:val="125"/>
          <w:sz w:val="24"/>
        </w:rPr>
        <w:t>nyilvános</w:t>
      </w:r>
      <w:r>
        <w:rPr>
          <w:spacing w:val="22"/>
          <w:w w:val="125"/>
          <w:sz w:val="24"/>
        </w:rPr>
        <w:t> </w:t>
      </w:r>
      <w:r>
        <w:rPr>
          <w:w w:val="125"/>
          <w:sz w:val="24"/>
        </w:rPr>
        <w:t>adatként</w:t>
      </w:r>
      <w:r>
        <w:rPr>
          <w:spacing w:val="23"/>
          <w:w w:val="125"/>
          <w:sz w:val="24"/>
        </w:rPr>
        <w:t> </w:t>
      </w:r>
      <w:r>
        <w:rPr>
          <w:w w:val="125"/>
          <w:sz w:val="24"/>
        </w:rPr>
        <w:t>nem</w:t>
      </w:r>
      <w:r>
        <w:rPr>
          <w:spacing w:val="23"/>
          <w:w w:val="125"/>
          <w:sz w:val="24"/>
        </w:rPr>
        <w:t> </w:t>
      </w:r>
      <w:r>
        <w:rPr>
          <w:w w:val="125"/>
          <w:sz w:val="24"/>
        </w:rPr>
        <w:t>minősül</w:t>
      </w:r>
      <w:r>
        <w:rPr>
          <w:spacing w:val="24"/>
          <w:w w:val="125"/>
          <w:sz w:val="24"/>
        </w:rPr>
        <w:t> </w:t>
      </w:r>
      <w:r>
        <w:rPr>
          <w:w w:val="125"/>
          <w:sz w:val="24"/>
        </w:rPr>
        <w:t>üzleti</w:t>
      </w:r>
      <w:r>
        <w:rPr>
          <w:spacing w:val="22"/>
          <w:w w:val="125"/>
          <w:sz w:val="24"/>
        </w:rPr>
        <w:t> </w:t>
      </w:r>
      <w:r>
        <w:rPr>
          <w:w w:val="125"/>
          <w:sz w:val="24"/>
        </w:rPr>
        <w:t>titoknak</w:t>
      </w:r>
      <w:r>
        <w:rPr>
          <w:spacing w:val="25"/>
          <w:w w:val="125"/>
          <w:sz w:val="24"/>
        </w:rPr>
        <w:t> </w:t>
      </w:r>
      <w:r>
        <w:rPr>
          <w:w w:val="125"/>
          <w:sz w:val="24"/>
        </w:rPr>
        <w:t>a</w:t>
      </w:r>
      <w:r>
        <w:rPr>
          <w:spacing w:val="24"/>
          <w:w w:val="125"/>
          <w:sz w:val="24"/>
        </w:rPr>
        <w:t> </w:t>
      </w:r>
      <w:r>
        <w:rPr>
          <w:w w:val="125"/>
          <w:sz w:val="24"/>
        </w:rPr>
        <w:t>központi</w:t>
      </w:r>
    </w:p>
    <w:p>
      <w:pPr>
        <w:pStyle w:val="BodyText"/>
        <w:spacing w:line="225" w:lineRule="auto" w:before="12"/>
        <w:ind w:right="115"/>
        <w:jc w:val="both"/>
      </w:pPr>
      <w:r>
        <w:rPr>
          <w:w w:val="125"/>
        </w:rPr>
        <w:t>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w:t>
      </w:r>
      <w:r>
        <w:rPr>
          <w:spacing w:val="6"/>
          <w:w w:val="125"/>
        </w:rPr>
        <w:t> </w:t>
      </w:r>
      <w:r>
        <w:rPr>
          <w:w w:val="125"/>
        </w:rPr>
        <w:t>lehetőségét.</w:t>
      </w:r>
    </w:p>
    <w:p>
      <w:pPr>
        <w:pStyle w:val="BodyText"/>
        <w:spacing w:line="225" w:lineRule="auto" w:before="6"/>
        <w:ind w:right="109" w:firstLine="204"/>
        <w:jc w:val="both"/>
      </w:pPr>
      <w:r>
        <w:rPr>
          <w:w w:val="125"/>
        </w:rPr>
        <w:t>(3a)</w:t>
      </w:r>
      <w:r>
        <w:rPr>
          <w:i/>
          <w:w w:val="125"/>
          <w:position w:val="3"/>
          <w:sz w:val="18"/>
        </w:rPr>
        <w:t>2 </w:t>
      </w:r>
      <w:r>
        <w:rPr>
          <w:w w:val="125"/>
        </w:rPr>
        <w:t>Az a természetes személy, jogi személy vagy jogi személyiséggel nem rendelkező szervezet, aki vagy amely az államháztartás alrendszerébe tartozó valamely személlyel pénzügyi vagy üzleti kapcsolatot létesít, köteles e jogviszonnyal összefüggő és a (3) bekezdés alapján közérdekből nyilvános adatra vonatkozóan - erre irányuló igény esetén - bárki számára tájékoztatást adni. A tájékoztatási kötelezettség a közérdekből nyilvános adatok nyilvánosságra hozatalával vagy a korábban már elektronikus formában nyilvánosságra hozott adatot tartalmazó nyilvános forrás megjelölésével is teljesíthető.</w:t>
      </w:r>
    </w:p>
    <w:p>
      <w:pPr>
        <w:pStyle w:val="BodyText"/>
        <w:spacing w:line="254" w:lineRule="exact"/>
        <w:ind w:left="317"/>
      </w:pPr>
      <w:r>
        <w:rPr>
          <w:w w:val="130"/>
        </w:rPr>
        <w:t>(3b)</w:t>
      </w:r>
      <w:r>
        <w:rPr>
          <w:i/>
          <w:w w:val="130"/>
          <w:position w:val="3"/>
          <w:sz w:val="18"/>
        </w:rPr>
        <w:t>3 </w:t>
      </w:r>
      <w:r>
        <w:rPr>
          <w:w w:val="130"/>
        </w:rPr>
        <w:t>Ha a (3a) bekezdés alapján tájékoztatásra kötelezett a tájékoztatást</w:t>
      </w:r>
    </w:p>
    <w:p>
      <w:pPr>
        <w:pStyle w:val="BodyText"/>
        <w:spacing w:line="225" w:lineRule="auto" w:before="12"/>
        <w:ind w:right="125"/>
        <w:jc w:val="both"/>
      </w:pPr>
      <w:r>
        <w:rPr>
          <w:w w:val="130"/>
        </w:rPr>
        <w:t>megtagadja, a tájékoztatást igénylő a tájékoztatásra kötelezett felett törvényességi felügyelet gyakorlására jogosult szerv eljárását kezdeményezheti.</w:t>
      </w:r>
    </w:p>
    <w:p>
      <w:pPr>
        <w:pStyle w:val="ListParagraph"/>
        <w:numPr>
          <w:ilvl w:val="0"/>
          <w:numId w:val="56"/>
        </w:numPr>
        <w:tabs>
          <w:tab w:pos="735" w:val="left" w:leader="none"/>
        </w:tabs>
        <w:spacing w:line="225" w:lineRule="auto" w:before="2" w:after="0"/>
        <w:ind w:left="113" w:right="126" w:firstLine="204"/>
        <w:jc w:val="both"/>
        <w:rPr>
          <w:sz w:val="24"/>
        </w:rPr>
      </w:pPr>
      <w:r>
        <w:rPr>
          <w:w w:val="125"/>
          <w:sz w:val="24"/>
        </w:rPr>
        <w:t>A közérdekű adatok megismerése korlátozható uniós jogi aktus alapján az Európai Unió jelentős pénzügy- vagy gazdaságpolitikai érdekére tekintettel, beleértve a monetáris, a költségvetési és az adópolitikai érdeket</w:t>
      </w:r>
      <w:r>
        <w:rPr>
          <w:spacing w:val="59"/>
          <w:w w:val="125"/>
          <w:sz w:val="24"/>
        </w:rPr>
        <w:t> </w:t>
      </w:r>
      <w:r>
        <w:rPr>
          <w:w w:val="125"/>
          <w:sz w:val="24"/>
        </w:rPr>
        <w:t>is.</w:t>
      </w:r>
    </w:p>
    <w:p>
      <w:pPr>
        <w:pStyle w:val="ListParagraph"/>
        <w:numPr>
          <w:ilvl w:val="0"/>
          <w:numId w:val="56"/>
        </w:numPr>
        <w:tabs>
          <w:tab w:pos="851" w:val="left" w:leader="none"/>
        </w:tabs>
        <w:spacing w:line="225" w:lineRule="auto" w:before="1" w:after="0"/>
        <w:ind w:left="113" w:right="125" w:firstLine="204"/>
        <w:jc w:val="both"/>
        <w:rPr>
          <w:sz w:val="24"/>
        </w:rPr>
      </w:pPr>
      <w:r>
        <w:rPr>
          <w:w w:val="130"/>
          <w:sz w:val="24"/>
        </w:rPr>
        <w:t>A közfeladatot ellátó szerv feladat- és hatáskörébe tartozó döntés meghozatalára irányuló eljárás során készített vagy rögzített, a döntés megalapozását</w:t>
      </w:r>
      <w:r>
        <w:rPr>
          <w:spacing w:val="-25"/>
          <w:w w:val="130"/>
          <w:sz w:val="24"/>
        </w:rPr>
        <w:t> </w:t>
      </w:r>
      <w:r>
        <w:rPr>
          <w:w w:val="130"/>
          <w:sz w:val="24"/>
        </w:rPr>
        <w:t>szolgáló</w:t>
      </w:r>
      <w:r>
        <w:rPr>
          <w:spacing w:val="-19"/>
          <w:w w:val="130"/>
          <w:sz w:val="24"/>
        </w:rPr>
        <w:t> </w:t>
      </w:r>
      <w:r>
        <w:rPr>
          <w:w w:val="130"/>
          <w:sz w:val="24"/>
        </w:rPr>
        <w:t>adat</w:t>
      </w:r>
      <w:r>
        <w:rPr>
          <w:spacing w:val="-30"/>
          <w:w w:val="130"/>
          <w:sz w:val="24"/>
        </w:rPr>
        <w:t> </w:t>
      </w:r>
      <w:r>
        <w:rPr>
          <w:w w:val="130"/>
          <w:sz w:val="24"/>
        </w:rPr>
        <w:t>a</w:t>
      </w:r>
      <w:r>
        <w:rPr>
          <w:spacing w:val="-25"/>
          <w:w w:val="130"/>
          <w:sz w:val="24"/>
        </w:rPr>
        <w:t> </w:t>
      </w:r>
      <w:r>
        <w:rPr>
          <w:w w:val="130"/>
          <w:sz w:val="24"/>
        </w:rPr>
        <w:t>keletkezésétől</w:t>
      </w:r>
      <w:r>
        <w:rPr>
          <w:spacing w:val="-23"/>
          <w:w w:val="130"/>
          <w:sz w:val="24"/>
        </w:rPr>
        <w:t> </w:t>
      </w:r>
      <w:r>
        <w:rPr>
          <w:w w:val="130"/>
          <w:sz w:val="24"/>
        </w:rPr>
        <w:t>számított</w:t>
      </w:r>
      <w:r>
        <w:rPr>
          <w:spacing w:val="-25"/>
          <w:w w:val="130"/>
          <w:sz w:val="24"/>
        </w:rPr>
        <w:t> </w:t>
      </w:r>
      <w:r>
        <w:rPr>
          <w:w w:val="130"/>
          <w:sz w:val="24"/>
        </w:rPr>
        <w:t>tíz</w:t>
      </w:r>
      <w:r>
        <w:rPr>
          <w:spacing w:val="-24"/>
          <w:w w:val="130"/>
          <w:sz w:val="24"/>
        </w:rPr>
        <w:t> </w:t>
      </w:r>
      <w:r>
        <w:rPr>
          <w:w w:val="130"/>
          <w:sz w:val="24"/>
        </w:rPr>
        <w:t>évig</w:t>
      </w:r>
      <w:r>
        <w:rPr>
          <w:spacing w:val="-24"/>
          <w:w w:val="130"/>
          <w:sz w:val="24"/>
        </w:rPr>
        <w:t> </w:t>
      </w:r>
      <w:r>
        <w:rPr>
          <w:w w:val="130"/>
          <w:sz w:val="24"/>
        </w:rPr>
        <w:t>nem</w:t>
      </w:r>
      <w:r>
        <w:rPr>
          <w:spacing w:val="-25"/>
          <w:w w:val="130"/>
          <w:sz w:val="24"/>
        </w:rPr>
        <w:t> </w:t>
      </w:r>
      <w:r>
        <w:rPr>
          <w:w w:val="130"/>
          <w:sz w:val="24"/>
        </w:rPr>
        <w:t>nyilvános. Ezen adatok megismerését - az adat megismeréséhez és a megismerhetőség kizárásához fűződő közérdek súlyának mérlegelésével - az azt kezelő szerv vezetője</w:t>
      </w:r>
      <w:r>
        <w:rPr>
          <w:spacing w:val="-2"/>
          <w:w w:val="130"/>
          <w:sz w:val="24"/>
        </w:rPr>
        <w:t> </w:t>
      </w:r>
      <w:r>
        <w:rPr>
          <w:w w:val="130"/>
          <w:sz w:val="24"/>
        </w:rPr>
        <w:t>engedélyezheti.</w:t>
      </w:r>
    </w:p>
    <w:p>
      <w:pPr>
        <w:pStyle w:val="ListParagraph"/>
        <w:numPr>
          <w:ilvl w:val="0"/>
          <w:numId w:val="56"/>
        </w:numPr>
        <w:tabs>
          <w:tab w:pos="659" w:val="left" w:leader="none"/>
        </w:tabs>
        <w:spacing w:line="258" w:lineRule="exact" w:before="0" w:after="0"/>
        <w:ind w:left="658" w:right="0" w:hanging="341"/>
        <w:jc w:val="left"/>
        <w:rPr>
          <w:sz w:val="24"/>
        </w:rPr>
      </w:pPr>
      <w:r>
        <w:rPr>
          <w:i/>
          <w:w w:val="125"/>
          <w:position w:val="3"/>
          <w:sz w:val="18"/>
        </w:rPr>
        <w:t>4 </w:t>
      </w:r>
      <w:r>
        <w:rPr>
          <w:w w:val="125"/>
          <w:sz w:val="24"/>
        </w:rPr>
        <w:t>A döntés megalapozását szolgáló adat megismerésére irányuló igény -</w:t>
      </w:r>
      <w:r>
        <w:rPr>
          <w:spacing w:val="37"/>
          <w:w w:val="125"/>
          <w:sz w:val="24"/>
        </w:rPr>
        <w:t> </w:t>
      </w:r>
      <w:r>
        <w:rPr>
          <w:w w:val="125"/>
          <w:sz w:val="24"/>
        </w:rPr>
        <w:t>az</w:t>
      </w:r>
    </w:p>
    <w:p>
      <w:pPr>
        <w:pStyle w:val="ListParagraph"/>
        <w:numPr>
          <w:ilvl w:val="0"/>
          <w:numId w:val="59"/>
        </w:numPr>
        <w:tabs>
          <w:tab w:pos="599" w:val="left" w:leader="none"/>
        </w:tabs>
        <w:spacing w:line="225" w:lineRule="auto" w:before="6" w:after="0"/>
        <w:ind w:left="113" w:right="125" w:firstLine="0"/>
        <w:jc w:val="both"/>
        <w:rPr>
          <w:sz w:val="24"/>
        </w:rPr>
      </w:pPr>
      <w:r>
        <w:rPr>
          <w:w w:val="125"/>
          <w:sz w:val="24"/>
        </w:rPr>
        <w:t>bekezdésben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p>
    <w:p>
      <w:pPr>
        <w:pStyle w:val="ListParagraph"/>
        <w:numPr>
          <w:ilvl w:val="1"/>
          <w:numId w:val="59"/>
        </w:numPr>
        <w:tabs>
          <w:tab w:pos="1018" w:val="left" w:leader="none"/>
        </w:tabs>
        <w:spacing w:line="225" w:lineRule="auto" w:before="4" w:after="0"/>
        <w:ind w:left="113" w:right="125" w:firstLine="204"/>
        <w:jc w:val="both"/>
        <w:rPr>
          <w:sz w:val="24"/>
        </w:rPr>
      </w:pPr>
      <w:r>
        <w:rPr>
          <w:w w:val="130"/>
          <w:sz w:val="24"/>
        </w:rPr>
        <w:t>Jogszabály a döntés megalapozását szolgáló egyes adatok megismerhetőségének korlátozására az (5) bekezdésben meghatározottnál rövidebb időtartamot állapíthat</w:t>
      </w:r>
      <w:r>
        <w:rPr>
          <w:spacing w:val="-9"/>
          <w:w w:val="130"/>
          <w:sz w:val="24"/>
        </w:rPr>
        <w:t> </w:t>
      </w:r>
      <w:r>
        <w:rPr>
          <w:w w:val="130"/>
          <w:sz w:val="24"/>
        </w:rPr>
        <w:t>meg.</w:t>
      </w:r>
    </w:p>
    <w:p>
      <w:pPr>
        <w:pStyle w:val="BodyText"/>
        <w:spacing w:before="10"/>
        <w:ind w:left="0"/>
        <w:rPr>
          <w:sz w:val="20"/>
        </w:rPr>
      </w:pPr>
      <w:r>
        <w:rPr/>
        <w:pict>
          <v:line style="position:absolute;mso-position-horizontal-relative:page;mso-position-vertical-relative:paragraph;z-index:-712;mso-wrap-distance-left:0;mso-wrap-distance-right:0" from="56.693001pt,14.204085pt" to="538.583001pt,14.204085pt" stroked="true" strokeweight=".5pt" strokecolor="#000000">
            <v:stroke dashstyle="solid"/>
            <w10:wrap type="topAndBottom"/>
          </v:line>
        </w:pict>
      </w:r>
    </w:p>
    <w:p>
      <w:pPr>
        <w:pStyle w:val="ListParagraph"/>
        <w:numPr>
          <w:ilvl w:val="0"/>
          <w:numId w:val="60"/>
        </w:numPr>
        <w:tabs>
          <w:tab w:pos="686" w:val="left" w:leader="none"/>
          <w:tab w:pos="687" w:val="left" w:leader="none"/>
        </w:tabs>
        <w:spacing w:line="203" w:lineRule="exact" w:before="44" w:after="0"/>
        <w:ind w:left="686" w:right="0" w:hanging="344"/>
        <w:jc w:val="left"/>
        <w:rPr>
          <w:i/>
          <w:sz w:val="18"/>
        </w:rPr>
      </w:pPr>
      <w:r>
        <w:rPr>
          <w:i/>
          <w:w w:val="125"/>
          <w:sz w:val="18"/>
        </w:rPr>
        <w:t>Megállapította: 2013. évi XCI. törvény 2. § (1). Hatályos: 2014. III.</w:t>
      </w:r>
      <w:r>
        <w:rPr>
          <w:i/>
          <w:spacing w:val="-22"/>
          <w:w w:val="125"/>
          <w:sz w:val="18"/>
        </w:rPr>
        <w:t> </w:t>
      </w:r>
      <w:r>
        <w:rPr>
          <w:i/>
          <w:w w:val="125"/>
          <w:sz w:val="18"/>
        </w:rPr>
        <w:t>15-től.</w:t>
      </w:r>
    </w:p>
    <w:p>
      <w:pPr>
        <w:pStyle w:val="ListParagraph"/>
        <w:numPr>
          <w:ilvl w:val="0"/>
          <w:numId w:val="60"/>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2013.</w:t>
      </w:r>
      <w:r>
        <w:rPr>
          <w:i/>
          <w:spacing w:val="14"/>
          <w:w w:val="120"/>
          <w:sz w:val="18"/>
        </w:rPr>
        <w:t> </w:t>
      </w:r>
      <w:r>
        <w:rPr>
          <w:i/>
          <w:w w:val="120"/>
          <w:sz w:val="18"/>
        </w:rPr>
        <w:t>évi</w:t>
      </w:r>
      <w:r>
        <w:rPr>
          <w:i/>
          <w:spacing w:val="14"/>
          <w:w w:val="120"/>
          <w:sz w:val="18"/>
        </w:rPr>
        <w:t> </w:t>
      </w:r>
      <w:r>
        <w:rPr>
          <w:i/>
          <w:w w:val="120"/>
          <w:sz w:val="18"/>
        </w:rPr>
        <w:t>XCI.</w:t>
      </w:r>
      <w:r>
        <w:rPr>
          <w:i/>
          <w:spacing w:val="15"/>
          <w:w w:val="120"/>
          <w:sz w:val="18"/>
        </w:rPr>
        <w:t> </w:t>
      </w:r>
      <w:r>
        <w:rPr>
          <w:i/>
          <w:w w:val="120"/>
          <w:sz w:val="18"/>
        </w:rPr>
        <w:t>törvény</w:t>
      </w:r>
      <w:r>
        <w:rPr>
          <w:i/>
          <w:spacing w:val="14"/>
          <w:w w:val="120"/>
          <w:sz w:val="18"/>
        </w:rPr>
        <w:t> </w:t>
      </w:r>
      <w:r>
        <w:rPr>
          <w:i/>
          <w:w w:val="120"/>
          <w:sz w:val="18"/>
        </w:rPr>
        <w:t>2.</w:t>
      </w:r>
      <w:r>
        <w:rPr>
          <w:i/>
          <w:spacing w:val="14"/>
          <w:w w:val="120"/>
          <w:sz w:val="18"/>
        </w:rPr>
        <w:t> </w:t>
      </w:r>
      <w:r>
        <w:rPr>
          <w:i/>
          <w:w w:val="120"/>
          <w:sz w:val="18"/>
        </w:rPr>
        <w:t>§</w:t>
      </w:r>
      <w:r>
        <w:rPr>
          <w:i/>
          <w:spacing w:val="16"/>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2014.</w:t>
      </w:r>
      <w:r>
        <w:rPr>
          <w:i/>
          <w:spacing w:val="14"/>
          <w:w w:val="120"/>
          <w:sz w:val="18"/>
        </w:rPr>
        <w:t> </w:t>
      </w:r>
      <w:r>
        <w:rPr>
          <w:i/>
          <w:w w:val="120"/>
          <w:sz w:val="18"/>
        </w:rPr>
        <w:t>III.</w:t>
      </w:r>
      <w:r>
        <w:rPr>
          <w:i/>
          <w:spacing w:val="15"/>
          <w:w w:val="120"/>
          <w:sz w:val="18"/>
        </w:rPr>
        <w:t> </w:t>
      </w:r>
      <w:r>
        <w:rPr>
          <w:i/>
          <w:w w:val="120"/>
          <w:sz w:val="18"/>
        </w:rPr>
        <w:t>15-től.</w:t>
      </w:r>
    </w:p>
    <w:p>
      <w:pPr>
        <w:pStyle w:val="ListParagraph"/>
        <w:numPr>
          <w:ilvl w:val="0"/>
          <w:numId w:val="60"/>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2013.</w:t>
      </w:r>
      <w:r>
        <w:rPr>
          <w:i/>
          <w:spacing w:val="14"/>
          <w:w w:val="120"/>
          <w:sz w:val="18"/>
        </w:rPr>
        <w:t> </w:t>
      </w:r>
      <w:r>
        <w:rPr>
          <w:i/>
          <w:w w:val="120"/>
          <w:sz w:val="18"/>
        </w:rPr>
        <w:t>évi</w:t>
      </w:r>
      <w:r>
        <w:rPr>
          <w:i/>
          <w:spacing w:val="14"/>
          <w:w w:val="120"/>
          <w:sz w:val="18"/>
        </w:rPr>
        <w:t> </w:t>
      </w:r>
      <w:r>
        <w:rPr>
          <w:i/>
          <w:w w:val="120"/>
          <w:sz w:val="18"/>
        </w:rPr>
        <w:t>XCI.</w:t>
      </w:r>
      <w:r>
        <w:rPr>
          <w:i/>
          <w:spacing w:val="15"/>
          <w:w w:val="120"/>
          <w:sz w:val="18"/>
        </w:rPr>
        <w:t> </w:t>
      </w:r>
      <w:r>
        <w:rPr>
          <w:i/>
          <w:w w:val="120"/>
          <w:sz w:val="18"/>
        </w:rPr>
        <w:t>törvény</w:t>
      </w:r>
      <w:r>
        <w:rPr>
          <w:i/>
          <w:spacing w:val="14"/>
          <w:w w:val="120"/>
          <w:sz w:val="18"/>
        </w:rPr>
        <w:t> </w:t>
      </w:r>
      <w:r>
        <w:rPr>
          <w:i/>
          <w:w w:val="120"/>
          <w:sz w:val="18"/>
        </w:rPr>
        <w:t>2.</w:t>
      </w:r>
      <w:r>
        <w:rPr>
          <w:i/>
          <w:spacing w:val="14"/>
          <w:w w:val="120"/>
          <w:sz w:val="18"/>
        </w:rPr>
        <w:t> </w:t>
      </w:r>
      <w:r>
        <w:rPr>
          <w:i/>
          <w:w w:val="120"/>
          <w:sz w:val="18"/>
        </w:rPr>
        <w:t>§</w:t>
      </w:r>
      <w:r>
        <w:rPr>
          <w:i/>
          <w:spacing w:val="16"/>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2014.</w:t>
      </w:r>
      <w:r>
        <w:rPr>
          <w:i/>
          <w:spacing w:val="14"/>
          <w:w w:val="120"/>
          <w:sz w:val="18"/>
        </w:rPr>
        <w:t> </w:t>
      </w:r>
      <w:r>
        <w:rPr>
          <w:i/>
          <w:w w:val="120"/>
          <w:sz w:val="18"/>
        </w:rPr>
        <w:t>III.</w:t>
      </w:r>
      <w:r>
        <w:rPr>
          <w:i/>
          <w:spacing w:val="15"/>
          <w:w w:val="120"/>
          <w:sz w:val="18"/>
        </w:rPr>
        <w:t> </w:t>
      </w:r>
      <w:r>
        <w:rPr>
          <w:i/>
          <w:w w:val="120"/>
          <w:sz w:val="18"/>
        </w:rPr>
        <w:t>15-től.</w:t>
      </w:r>
    </w:p>
    <w:p>
      <w:pPr>
        <w:pStyle w:val="ListParagraph"/>
        <w:numPr>
          <w:ilvl w:val="0"/>
          <w:numId w:val="60"/>
        </w:numPr>
        <w:tabs>
          <w:tab w:pos="686" w:val="left" w:leader="none"/>
          <w:tab w:pos="687" w:val="left" w:leader="none"/>
        </w:tabs>
        <w:spacing w:line="203" w:lineRule="exact" w:before="0" w:after="0"/>
        <w:ind w:left="686" w:right="0" w:hanging="344"/>
        <w:jc w:val="left"/>
        <w:rPr>
          <w:i/>
          <w:sz w:val="18"/>
        </w:rPr>
      </w:pPr>
      <w:r>
        <w:rPr>
          <w:i/>
          <w:w w:val="125"/>
          <w:sz w:val="18"/>
        </w:rPr>
        <w:t>Módosította: 2015. évi CXXIX. törvény 17. §</w:t>
      </w:r>
      <w:r>
        <w:rPr>
          <w:i/>
          <w:spacing w:val="-6"/>
          <w:w w:val="125"/>
          <w:sz w:val="18"/>
        </w:rPr>
        <w:t> </w:t>
      </w:r>
      <w:r>
        <w:rPr>
          <w:i/>
          <w:w w:val="125"/>
          <w:sz w:val="18"/>
        </w:rPr>
        <w:t>(4).</w:t>
      </w:r>
    </w:p>
    <w:p>
      <w:pPr>
        <w:spacing w:after="0" w:line="203" w:lineRule="exact"/>
        <w:jc w:val="left"/>
        <w:rPr>
          <w:sz w:val="18"/>
        </w:rPr>
        <w:sectPr>
          <w:pgSz w:w="11900" w:h="16820"/>
          <w:pgMar w:header="1104" w:footer="0" w:top="1840" w:bottom="280" w:left="1020" w:right="1000"/>
        </w:sectPr>
      </w:pPr>
    </w:p>
    <w:p>
      <w:pPr>
        <w:pStyle w:val="ListParagraph"/>
        <w:numPr>
          <w:ilvl w:val="1"/>
          <w:numId w:val="59"/>
        </w:numPr>
        <w:tabs>
          <w:tab w:pos="772" w:val="left" w:leader="none"/>
        </w:tabs>
        <w:spacing w:line="225" w:lineRule="auto" w:before="173" w:after="0"/>
        <w:ind w:left="113" w:right="124" w:firstLine="204"/>
        <w:jc w:val="both"/>
        <w:rPr>
          <w:sz w:val="24"/>
        </w:rPr>
      </w:pPr>
      <w:r>
        <w:rPr>
          <w:w w:val="125"/>
          <w:sz w:val="24"/>
        </w:rPr>
        <w:t>E fejezet rendelkezései nem alkalmazhatók a közhitelű nyilvántartásból történő - külön törvényben szabályozott -</w:t>
      </w:r>
      <w:r>
        <w:rPr>
          <w:spacing w:val="33"/>
          <w:w w:val="125"/>
          <w:sz w:val="24"/>
        </w:rPr>
        <w:t> </w:t>
      </w:r>
      <w:r>
        <w:rPr>
          <w:w w:val="125"/>
          <w:sz w:val="24"/>
        </w:rPr>
        <w:t>adatszolgáltatásra.</w:t>
      </w:r>
    </w:p>
    <w:p>
      <w:pPr>
        <w:pStyle w:val="BodyText"/>
        <w:spacing w:before="227"/>
        <w:ind w:left="2056"/>
      </w:pPr>
      <w:r>
        <w:rPr>
          <w:w w:val="125"/>
        </w:rPr>
        <w:t>21. A közérdekű adat megismerése iránti igény</w:t>
      </w:r>
    </w:p>
    <w:p>
      <w:pPr>
        <w:pStyle w:val="ListParagraph"/>
        <w:numPr>
          <w:ilvl w:val="8"/>
          <w:numId w:val="14"/>
        </w:numPr>
        <w:tabs>
          <w:tab w:pos="939" w:val="left" w:leader="none"/>
        </w:tabs>
        <w:spacing w:line="225" w:lineRule="auto" w:before="237" w:after="0"/>
        <w:ind w:left="113" w:right="126" w:firstLine="204"/>
        <w:jc w:val="both"/>
        <w:rPr>
          <w:rFonts w:ascii="Arial" w:hAnsi="Arial"/>
          <w:sz w:val="24"/>
        </w:rPr>
      </w:pPr>
      <w:r>
        <w:rPr>
          <w:rFonts w:ascii="Arial" w:hAnsi="Arial"/>
          <w:b/>
          <w:w w:val="125"/>
          <w:sz w:val="24"/>
        </w:rPr>
        <w:t>§ </w:t>
      </w:r>
      <w:r>
        <w:rPr>
          <w:w w:val="125"/>
          <w:sz w:val="24"/>
        </w:rPr>
        <w:t>(1) A közérdekű adat megismerése iránt szóban, írásban vagy elektronikus úton bárki igényt nyújthat be. A közérdekből nyilvános adatok megismerésére a közérdekű  adatok  megismerésére  vonatkozó  rendelkezéseket kell</w:t>
      </w:r>
      <w:r>
        <w:rPr>
          <w:spacing w:val="-1"/>
          <w:w w:val="125"/>
          <w:sz w:val="24"/>
        </w:rPr>
        <w:t> </w:t>
      </w:r>
      <w:r>
        <w:rPr>
          <w:w w:val="125"/>
          <w:sz w:val="24"/>
        </w:rPr>
        <w:t>alkalmazni.</w:t>
      </w:r>
    </w:p>
    <w:p>
      <w:pPr>
        <w:pStyle w:val="ListParagraph"/>
        <w:numPr>
          <w:ilvl w:val="0"/>
          <w:numId w:val="61"/>
        </w:numPr>
        <w:tabs>
          <w:tab w:pos="659" w:val="left" w:leader="none"/>
        </w:tabs>
        <w:spacing w:line="250" w:lineRule="exact" w:before="0" w:after="0"/>
        <w:ind w:left="658" w:right="0" w:hanging="341"/>
        <w:jc w:val="left"/>
        <w:rPr>
          <w:sz w:val="24"/>
        </w:rPr>
      </w:pPr>
      <w:r>
        <w:rPr>
          <w:i/>
          <w:w w:val="125"/>
          <w:position w:val="3"/>
          <w:sz w:val="18"/>
        </w:rPr>
        <w:t>1</w:t>
      </w:r>
      <w:r>
        <w:rPr>
          <w:i/>
          <w:spacing w:val="8"/>
          <w:w w:val="125"/>
          <w:position w:val="3"/>
          <w:sz w:val="18"/>
        </w:rPr>
        <w:t> </w:t>
      </w:r>
      <w:r>
        <w:rPr>
          <w:w w:val="125"/>
          <w:sz w:val="24"/>
        </w:rPr>
        <w:t>Ha</w:t>
      </w:r>
      <w:r>
        <w:rPr>
          <w:spacing w:val="46"/>
          <w:w w:val="125"/>
          <w:sz w:val="24"/>
        </w:rPr>
        <w:t> </w:t>
      </w:r>
      <w:r>
        <w:rPr>
          <w:w w:val="125"/>
          <w:sz w:val="24"/>
        </w:rPr>
        <w:t>törvény</w:t>
      </w:r>
      <w:r>
        <w:rPr>
          <w:spacing w:val="33"/>
          <w:w w:val="125"/>
          <w:sz w:val="24"/>
        </w:rPr>
        <w:t> </w:t>
      </w:r>
      <w:r>
        <w:rPr>
          <w:w w:val="125"/>
          <w:sz w:val="24"/>
        </w:rPr>
        <w:t>másként</w:t>
      </w:r>
      <w:r>
        <w:rPr>
          <w:spacing w:val="42"/>
          <w:w w:val="125"/>
          <w:sz w:val="24"/>
        </w:rPr>
        <w:t> </w:t>
      </w:r>
      <w:r>
        <w:rPr>
          <w:w w:val="125"/>
          <w:sz w:val="24"/>
        </w:rPr>
        <w:t>nem</w:t>
      </w:r>
      <w:r>
        <w:rPr>
          <w:spacing w:val="41"/>
          <w:w w:val="125"/>
          <w:sz w:val="24"/>
        </w:rPr>
        <w:t> </w:t>
      </w:r>
      <w:r>
        <w:rPr>
          <w:w w:val="125"/>
          <w:sz w:val="24"/>
        </w:rPr>
        <w:t>rendelkezik,</w:t>
      </w:r>
      <w:r>
        <w:rPr>
          <w:spacing w:val="39"/>
          <w:w w:val="125"/>
          <w:sz w:val="24"/>
        </w:rPr>
        <w:t> </w:t>
      </w:r>
      <w:r>
        <w:rPr>
          <w:w w:val="125"/>
          <w:sz w:val="24"/>
        </w:rPr>
        <w:t>az</w:t>
      </w:r>
      <w:r>
        <w:rPr>
          <w:spacing w:val="42"/>
          <w:w w:val="125"/>
          <w:sz w:val="24"/>
        </w:rPr>
        <w:t> </w:t>
      </w:r>
      <w:r>
        <w:rPr>
          <w:w w:val="125"/>
          <w:sz w:val="24"/>
        </w:rPr>
        <w:t>adatigénylő</w:t>
      </w:r>
      <w:r>
        <w:rPr>
          <w:spacing w:val="40"/>
          <w:w w:val="125"/>
          <w:sz w:val="24"/>
        </w:rPr>
        <w:t> </w:t>
      </w:r>
      <w:r>
        <w:rPr>
          <w:w w:val="125"/>
          <w:sz w:val="24"/>
        </w:rPr>
        <w:t>személyes</w:t>
      </w:r>
      <w:r>
        <w:rPr>
          <w:spacing w:val="41"/>
          <w:w w:val="125"/>
          <w:sz w:val="24"/>
        </w:rPr>
        <w:t> </w:t>
      </w:r>
      <w:r>
        <w:rPr>
          <w:w w:val="125"/>
          <w:sz w:val="24"/>
        </w:rPr>
        <w:t>adatai</w:t>
      </w:r>
    </w:p>
    <w:p>
      <w:pPr>
        <w:pStyle w:val="BodyText"/>
        <w:spacing w:line="225" w:lineRule="auto" w:before="12"/>
        <w:ind w:right="125"/>
        <w:jc w:val="both"/>
      </w:pPr>
      <w:r>
        <w:rPr>
          <w:w w:val="130"/>
        </w:rPr>
        <w:t>csak</w:t>
      </w:r>
      <w:r>
        <w:rPr>
          <w:spacing w:val="-18"/>
          <w:w w:val="130"/>
        </w:rPr>
        <w:t> </w:t>
      </w:r>
      <w:r>
        <w:rPr>
          <w:w w:val="130"/>
        </w:rPr>
        <w:t>annyiban</w:t>
      </w:r>
      <w:r>
        <w:rPr>
          <w:spacing w:val="-18"/>
          <w:w w:val="130"/>
        </w:rPr>
        <w:t> </w:t>
      </w:r>
      <w:r>
        <w:rPr>
          <w:w w:val="130"/>
        </w:rPr>
        <w:t>kezelhetők,</w:t>
      </w:r>
      <w:r>
        <w:rPr>
          <w:spacing w:val="-16"/>
          <w:w w:val="130"/>
        </w:rPr>
        <w:t> </w:t>
      </w:r>
      <w:r>
        <w:rPr>
          <w:w w:val="130"/>
        </w:rPr>
        <w:t>amennyiben</w:t>
      </w:r>
      <w:r>
        <w:rPr>
          <w:spacing w:val="-18"/>
          <w:w w:val="130"/>
        </w:rPr>
        <w:t> </w:t>
      </w:r>
      <w:r>
        <w:rPr>
          <w:w w:val="130"/>
        </w:rPr>
        <w:t>az</w:t>
      </w:r>
      <w:r>
        <w:rPr>
          <w:spacing w:val="-13"/>
          <w:w w:val="130"/>
        </w:rPr>
        <w:t> </w:t>
      </w:r>
      <w:r>
        <w:rPr>
          <w:w w:val="130"/>
        </w:rPr>
        <w:t>az</w:t>
      </w:r>
      <w:r>
        <w:rPr>
          <w:spacing w:val="-23"/>
          <w:w w:val="130"/>
        </w:rPr>
        <w:t> </w:t>
      </w:r>
      <w:r>
        <w:rPr>
          <w:w w:val="130"/>
        </w:rPr>
        <w:t>igény</w:t>
      </w:r>
      <w:r>
        <w:rPr>
          <w:spacing w:val="-17"/>
          <w:w w:val="130"/>
        </w:rPr>
        <w:t> </w:t>
      </w:r>
      <w:r>
        <w:rPr>
          <w:w w:val="130"/>
        </w:rPr>
        <w:t>teljesítéséhez,</w:t>
      </w:r>
      <w:r>
        <w:rPr>
          <w:spacing w:val="-16"/>
          <w:w w:val="130"/>
        </w:rPr>
        <w:t> </w:t>
      </w:r>
      <w:r>
        <w:rPr>
          <w:w w:val="130"/>
        </w:rPr>
        <w:t>az</w:t>
      </w:r>
      <w:r>
        <w:rPr>
          <w:spacing w:val="-17"/>
          <w:w w:val="130"/>
        </w:rPr>
        <w:t> </w:t>
      </w:r>
      <w:r>
        <w:rPr>
          <w:w w:val="130"/>
        </w:rPr>
        <w:t>igénynek a</w:t>
      </w:r>
      <w:r>
        <w:rPr>
          <w:spacing w:val="-24"/>
          <w:w w:val="130"/>
        </w:rPr>
        <w:t> </w:t>
      </w:r>
      <w:r>
        <w:rPr>
          <w:w w:val="130"/>
        </w:rPr>
        <w:t>29.</w:t>
      </w:r>
      <w:r>
        <w:rPr>
          <w:spacing w:val="-14"/>
          <w:w w:val="130"/>
        </w:rPr>
        <w:t> </w:t>
      </w:r>
      <w:r>
        <w:rPr>
          <w:w w:val="130"/>
        </w:rPr>
        <w:t>§</w:t>
      </w:r>
      <w:r>
        <w:rPr>
          <w:spacing w:val="-34"/>
          <w:w w:val="130"/>
        </w:rPr>
        <w:t> </w:t>
      </w:r>
      <w:r>
        <w:rPr>
          <w:w w:val="130"/>
        </w:rPr>
        <w:t>(1a)</w:t>
      </w:r>
      <w:r>
        <w:rPr>
          <w:spacing w:val="-24"/>
          <w:w w:val="130"/>
        </w:rPr>
        <w:t> </w:t>
      </w:r>
      <w:r>
        <w:rPr>
          <w:w w:val="130"/>
        </w:rPr>
        <w:t>bekezdésében</w:t>
      </w:r>
      <w:r>
        <w:rPr>
          <w:spacing w:val="-25"/>
          <w:w w:val="130"/>
        </w:rPr>
        <w:t> </w:t>
      </w:r>
      <w:r>
        <w:rPr>
          <w:w w:val="130"/>
        </w:rPr>
        <w:t>meghatározott</w:t>
      </w:r>
      <w:r>
        <w:rPr>
          <w:spacing w:val="-23"/>
          <w:w w:val="130"/>
        </w:rPr>
        <w:t> </w:t>
      </w:r>
      <w:r>
        <w:rPr>
          <w:w w:val="130"/>
        </w:rPr>
        <w:t>szempont</w:t>
      </w:r>
      <w:r>
        <w:rPr>
          <w:spacing w:val="-24"/>
          <w:w w:val="130"/>
        </w:rPr>
        <w:t> </w:t>
      </w:r>
      <w:r>
        <w:rPr>
          <w:w w:val="130"/>
        </w:rPr>
        <w:t>alapján</w:t>
      </w:r>
      <w:r>
        <w:rPr>
          <w:spacing w:val="-24"/>
          <w:w w:val="130"/>
        </w:rPr>
        <w:t> </w:t>
      </w:r>
      <w:r>
        <w:rPr>
          <w:w w:val="130"/>
        </w:rPr>
        <w:t>való</w:t>
      </w:r>
      <w:r>
        <w:rPr>
          <w:spacing w:val="-23"/>
          <w:w w:val="130"/>
        </w:rPr>
        <w:t> </w:t>
      </w:r>
      <w:r>
        <w:rPr>
          <w:w w:val="130"/>
        </w:rPr>
        <w:t>vizsgálatához, illetve az igény teljesítéséért megállapított költségtérítés megfizetéséhez szükséges. A 29. § (1a) bekezdésében meghatározott idő elteltét, illetve a költségek megfizetését követően az igénylő személyes adatait haladéktalanul törölni</w:t>
      </w:r>
      <w:r>
        <w:rPr>
          <w:spacing w:val="-2"/>
          <w:w w:val="130"/>
        </w:rPr>
        <w:t> </w:t>
      </w:r>
      <w:r>
        <w:rPr>
          <w:w w:val="130"/>
        </w:rPr>
        <w:t>kell.</w:t>
      </w:r>
    </w:p>
    <w:p>
      <w:pPr>
        <w:pStyle w:val="ListParagraph"/>
        <w:numPr>
          <w:ilvl w:val="0"/>
          <w:numId w:val="61"/>
        </w:numPr>
        <w:tabs>
          <w:tab w:pos="745" w:val="left" w:leader="none"/>
        </w:tabs>
        <w:spacing w:line="225" w:lineRule="auto" w:before="3" w:after="0"/>
        <w:ind w:left="113" w:right="126" w:firstLine="204"/>
        <w:jc w:val="left"/>
        <w:rPr>
          <w:sz w:val="24"/>
        </w:rPr>
      </w:pPr>
      <w:r>
        <w:rPr>
          <w:w w:val="130"/>
          <w:sz w:val="24"/>
        </w:rPr>
        <w:t>Ha</w:t>
      </w:r>
      <w:r>
        <w:rPr>
          <w:spacing w:val="-17"/>
          <w:w w:val="130"/>
          <w:sz w:val="24"/>
        </w:rPr>
        <w:t> </w:t>
      </w:r>
      <w:r>
        <w:rPr>
          <w:w w:val="130"/>
          <w:sz w:val="24"/>
        </w:rPr>
        <w:t>az</w:t>
      </w:r>
      <w:r>
        <w:rPr>
          <w:spacing w:val="-11"/>
          <w:w w:val="130"/>
          <w:sz w:val="24"/>
        </w:rPr>
        <w:t> </w:t>
      </w:r>
      <w:r>
        <w:rPr>
          <w:w w:val="130"/>
          <w:sz w:val="24"/>
        </w:rPr>
        <w:t>adatigénylés</w:t>
      </w:r>
      <w:r>
        <w:rPr>
          <w:spacing w:val="-23"/>
          <w:w w:val="130"/>
          <w:sz w:val="24"/>
        </w:rPr>
        <w:t> </w:t>
      </w:r>
      <w:r>
        <w:rPr>
          <w:w w:val="130"/>
          <w:sz w:val="24"/>
        </w:rPr>
        <w:t>nem</w:t>
      </w:r>
      <w:r>
        <w:rPr>
          <w:spacing w:val="-17"/>
          <w:w w:val="130"/>
          <w:sz w:val="24"/>
        </w:rPr>
        <w:t> </w:t>
      </w:r>
      <w:r>
        <w:rPr>
          <w:w w:val="130"/>
          <w:sz w:val="24"/>
        </w:rPr>
        <w:t>egyértelmű,</w:t>
      </w:r>
      <w:r>
        <w:rPr>
          <w:spacing w:val="-15"/>
          <w:w w:val="130"/>
          <w:sz w:val="24"/>
        </w:rPr>
        <w:t> </w:t>
      </w:r>
      <w:r>
        <w:rPr>
          <w:w w:val="130"/>
          <w:sz w:val="24"/>
        </w:rPr>
        <w:t>az</w:t>
      </w:r>
      <w:r>
        <w:rPr>
          <w:spacing w:val="-17"/>
          <w:w w:val="130"/>
          <w:sz w:val="24"/>
        </w:rPr>
        <w:t> </w:t>
      </w:r>
      <w:r>
        <w:rPr>
          <w:w w:val="130"/>
          <w:sz w:val="24"/>
        </w:rPr>
        <w:t>adatkezelő</w:t>
      </w:r>
      <w:r>
        <w:rPr>
          <w:spacing w:val="-9"/>
          <w:w w:val="130"/>
          <w:sz w:val="24"/>
        </w:rPr>
        <w:t> </w:t>
      </w:r>
      <w:r>
        <w:rPr>
          <w:w w:val="130"/>
          <w:sz w:val="24"/>
        </w:rPr>
        <w:t>felhívja</w:t>
      </w:r>
      <w:r>
        <w:rPr>
          <w:spacing w:val="-25"/>
          <w:w w:val="130"/>
          <w:sz w:val="24"/>
        </w:rPr>
        <w:t> </w:t>
      </w:r>
      <w:r>
        <w:rPr>
          <w:w w:val="130"/>
          <w:sz w:val="24"/>
        </w:rPr>
        <w:t>az</w:t>
      </w:r>
      <w:r>
        <w:rPr>
          <w:spacing w:val="-17"/>
          <w:w w:val="130"/>
          <w:sz w:val="24"/>
        </w:rPr>
        <w:t> </w:t>
      </w:r>
      <w:r>
        <w:rPr>
          <w:w w:val="130"/>
          <w:sz w:val="24"/>
        </w:rPr>
        <w:t>igénylőt</w:t>
      </w:r>
      <w:r>
        <w:rPr>
          <w:spacing w:val="-16"/>
          <w:w w:val="130"/>
          <w:sz w:val="24"/>
        </w:rPr>
        <w:t> </w:t>
      </w:r>
      <w:r>
        <w:rPr>
          <w:w w:val="130"/>
          <w:sz w:val="24"/>
        </w:rPr>
        <w:t>az igény</w:t>
      </w:r>
      <w:r>
        <w:rPr>
          <w:spacing w:val="-2"/>
          <w:w w:val="130"/>
          <w:sz w:val="24"/>
        </w:rPr>
        <w:t> </w:t>
      </w:r>
      <w:r>
        <w:rPr>
          <w:w w:val="130"/>
          <w:sz w:val="24"/>
        </w:rPr>
        <w:t>pontosítására.</w:t>
      </w:r>
    </w:p>
    <w:p>
      <w:pPr>
        <w:pStyle w:val="ListParagraph"/>
        <w:numPr>
          <w:ilvl w:val="8"/>
          <w:numId w:val="14"/>
        </w:numPr>
        <w:tabs>
          <w:tab w:pos="886" w:val="left" w:leader="none"/>
        </w:tabs>
        <w:spacing w:line="250" w:lineRule="exact" w:before="0" w:after="0"/>
        <w:ind w:left="885" w:right="0" w:hanging="568"/>
        <w:jc w:val="left"/>
        <w:rPr>
          <w:rFonts w:ascii="Arial" w:hAnsi="Arial"/>
          <w:sz w:val="24"/>
        </w:rPr>
      </w:pPr>
      <w:r>
        <w:rPr>
          <w:rFonts w:ascii="Arial" w:hAnsi="Arial"/>
          <w:b/>
          <w:w w:val="120"/>
          <w:sz w:val="24"/>
        </w:rPr>
        <w:t>§ </w:t>
      </w:r>
      <w:r>
        <w:rPr>
          <w:w w:val="120"/>
          <w:sz w:val="24"/>
        </w:rPr>
        <w:t>(1)</w:t>
      </w:r>
      <w:r>
        <w:rPr>
          <w:i/>
          <w:w w:val="120"/>
          <w:position w:val="3"/>
          <w:sz w:val="18"/>
        </w:rPr>
        <w:t>2 </w:t>
      </w:r>
      <w:r>
        <w:rPr>
          <w:w w:val="120"/>
          <w:sz w:val="24"/>
        </w:rPr>
        <w:t>A közérdekű adat megismerésére irányuló igénynek az</w:t>
      </w:r>
      <w:r>
        <w:rPr>
          <w:spacing w:val="50"/>
          <w:w w:val="120"/>
          <w:sz w:val="24"/>
        </w:rPr>
        <w:t> </w:t>
      </w:r>
      <w:r>
        <w:rPr>
          <w:w w:val="120"/>
          <w:sz w:val="24"/>
        </w:rPr>
        <w:t>adatot</w:t>
      </w:r>
    </w:p>
    <w:p>
      <w:pPr>
        <w:pStyle w:val="BodyText"/>
        <w:spacing w:line="225" w:lineRule="auto" w:before="12"/>
      </w:pPr>
      <w:r>
        <w:rPr>
          <w:w w:val="125"/>
        </w:rPr>
        <w:t>kezelő közfeladatot ellátó szerv az igény beérkezését követő legrövidebb idő alatt, legfeljebb azonban 15 napon belül tesz eleget.</w:t>
      </w:r>
    </w:p>
    <w:p>
      <w:pPr>
        <w:pStyle w:val="BodyText"/>
        <w:spacing w:line="249" w:lineRule="exact"/>
        <w:ind w:left="317"/>
      </w:pPr>
      <w:r>
        <w:rPr>
          <w:w w:val="130"/>
        </w:rPr>
        <w:t>(1a)</w:t>
      </w:r>
      <w:r>
        <w:rPr>
          <w:i/>
          <w:w w:val="130"/>
          <w:position w:val="3"/>
          <w:sz w:val="18"/>
        </w:rPr>
        <w:t>3 </w:t>
      </w:r>
      <w:r>
        <w:rPr>
          <w:w w:val="130"/>
        </w:rPr>
        <w:t>Az adatigénylésnek az adatot kezelő közfeladatot</w:t>
      </w:r>
      <w:r>
        <w:rPr>
          <w:spacing w:val="53"/>
          <w:w w:val="130"/>
        </w:rPr>
        <w:t> </w:t>
      </w:r>
      <w:r>
        <w:rPr>
          <w:w w:val="130"/>
        </w:rPr>
        <w:t>ellátó szerv nem</w:t>
      </w:r>
    </w:p>
    <w:p>
      <w:pPr>
        <w:pStyle w:val="BodyText"/>
        <w:spacing w:line="225" w:lineRule="auto" w:before="12"/>
        <w:ind w:right="118"/>
        <w:jc w:val="both"/>
      </w:pPr>
      <w:r>
        <w:rPr>
          <w:w w:val="130"/>
        </w:rPr>
        <w:t>köteles eleget tenni abban a részben, amelyben az azonos igénylő által egy éven</w:t>
      </w:r>
      <w:r>
        <w:rPr>
          <w:spacing w:val="-11"/>
          <w:w w:val="130"/>
        </w:rPr>
        <w:t> </w:t>
      </w:r>
      <w:r>
        <w:rPr>
          <w:w w:val="130"/>
        </w:rPr>
        <w:t>belül</w:t>
      </w:r>
      <w:r>
        <w:rPr>
          <w:spacing w:val="-10"/>
          <w:w w:val="130"/>
        </w:rPr>
        <w:t> </w:t>
      </w:r>
      <w:r>
        <w:rPr>
          <w:w w:val="130"/>
        </w:rPr>
        <w:t>benyújtott,</w:t>
      </w:r>
      <w:r>
        <w:rPr>
          <w:spacing w:val="-12"/>
          <w:w w:val="130"/>
        </w:rPr>
        <w:t> </w:t>
      </w:r>
      <w:r>
        <w:rPr>
          <w:w w:val="130"/>
        </w:rPr>
        <w:t>azonos</w:t>
      </w:r>
      <w:r>
        <w:rPr>
          <w:spacing w:val="-10"/>
          <w:w w:val="130"/>
        </w:rPr>
        <w:t> </w:t>
      </w:r>
      <w:r>
        <w:rPr>
          <w:w w:val="130"/>
        </w:rPr>
        <w:t>adatkörre</w:t>
      </w:r>
      <w:r>
        <w:rPr>
          <w:spacing w:val="-11"/>
          <w:w w:val="130"/>
        </w:rPr>
        <w:t> </w:t>
      </w:r>
      <w:r>
        <w:rPr>
          <w:w w:val="130"/>
        </w:rPr>
        <w:t>irányuló</w:t>
      </w:r>
      <w:r>
        <w:rPr>
          <w:spacing w:val="-9"/>
          <w:w w:val="130"/>
        </w:rPr>
        <w:t> </w:t>
      </w:r>
      <w:r>
        <w:rPr>
          <w:w w:val="130"/>
        </w:rPr>
        <w:t>adatigényléssel</w:t>
      </w:r>
      <w:r>
        <w:rPr>
          <w:spacing w:val="-11"/>
          <w:w w:val="130"/>
        </w:rPr>
        <w:t> </w:t>
      </w:r>
      <w:r>
        <w:rPr>
          <w:w w:val="130"/>
        </w:rPr>
        <w:t>megegyezik, feltéve,</w:t>
      </w:r>
      <w:r>
        <w:rPr>
          <w:spacing w:val="-14"/>
          <w:w w:val="130"/>
        </w:rPr>
        <w:t> </w:t>
      </w:r>
      <w:r>
        <w:rPr>
          <w:w w:val="130"/>
        </w:rPr>
        <w:t>hogy</w:t>
      </w:r>
      <w:r>
        <w:rPr>
          <w:spacing w:val="-14"/>
          <w:w w:val="130"/>
        </w:rPr>
        <w:t> </w:t>
      </w:r>
      <w:r>
        <w:rPr>
          <w:w w:val="130"/>
        </w:rPr>
        <w:t>az</w:t>
      </w:r>
      <w:r>
        <w:rPr>
          <w:spacing w:val="-13"/>
          <w:w w:val="130"/>
        </w:rPr>
        <w:t> </w:t>
      </w:r>
      <w:r>
        <w:rPr>
          <w:w w:val="130"/>
        </w:rPr>
        <w:t>azonos</w:t>
      </w:r>
      <w:r>
        <w:rPr>
          <w:spacing w:val="-13"/>
          <w:w w:val="130"/>
        </w:rPr>
        <w:t> </w:t>
      </w:r>
      <w:r>
        <w:rPr>
          <w:w w:val="130"/>
        </w:rPr>
        <w:t>adatkörbe</w:t>
      </w:r>
      <w:r>
        <w:rPr>
          <w:spacing w:val="1"/>
          <w:w w:val="130"/>
        </w:rPr>
        <w:t> </w:t>
      </w:r>
      <w:r>
        <w:rPr>
          <w:w w:val="130"/>
        </w:rPr>
        <w:t>tartozó</w:t>
      </w:r>
      <w:r>
        <w:rPr>
          <w:spacing w:val="-25"/>
          <w:w w:val="130"/>
        </w:rPr>
        <w:t> </w:t>
      </w:r>
      <w:r>
        <w:rPr>
          <w:w w:val="130"/>
        </w:rPr>
        <w:t>adatokban</w:t>
      </w:r>
      <w:r>
        <w:rPr>
          <w:spacing w:val="-13"/>
          <w:w w:val="130"/>
        </w:rPr>
        <w:t> </w:t>
      </w:r>
      <w:r>
        <w:rPr>
          <w:w w:val="130"/>
        </w:rPr>
        <w:t>változás</w:t>
      </w:r>
      <w:r>
        <w:rPr>
          <w:spacing w:val="-8"/>
          <w:w w:val="130"/>
        </w:rPr>
        <w:t> </w:t>
      </w:r>
      <w:r>
        <w:rPr>
          <w:w w:val="130"/>
        </w:rPr>
        <w:t>nem</w:t>
      </w:r>
      <w:r>
        <w:rPr>
          <w:spacing w:val="-14"/>
          <w:w w:val="130"/>
        </w:rPr>
        <w:t> </w:t>
      </w:r>
      <w:r>
        <w:rPr>
          <w:w w:val="130"/>
        </w:rPr>
        <w:t>állt</w:t>
      </w:r>
      <w:r>
        <w:rPr>
          <w:spacing w:val="-16"/>
          <w:w w:val="130"/>
        </w:rPr>
        <w:t> </w:t>
      </w:r>
      <w:r>
        <w:rPr>
          <w:w w:val="130"/>
        </w:rPr>
        <w:t>be.</w:t>
      </w:r>
    </w:p>
    <w:p>
      <w:pPr>
        <w:pStyle w:val="BodyText"/>
        <w:spacing w:line="250" w:lineRule="exact"/>
        <w:ind w:left="317"/>
      </w:pPr>
      <w:r>
        <w:rPr>
          <w:w w:val="130"/>
        </w:rPr>
        <w:t>(1b)</w:t>
      </w:r>
      <w:r>
        <w:rPr>
          <w:i/>
          <w:w w:val="130"/>
          <w:position w:val="3"/>
          <w:sz w:val="18"/>
        </w:rPr>
        <w:t>4 </w:t>
      </w:r>
      <w:r>
        <w:rPr>
          <w:w w:val="130"/>
        </w:rPr>
        <w:t>Az adatigénylésnek az adatot kezelő közfeladatot</w:t>
      </w:r>
      <w:r>
        <w:rPr>
          <w:spacing w:val="58"/>
          <w:w w:val="130"/>
        </w:rPr>
        <w:t> </w:t>
      </w:r>
      <w:r>
        <w:rPr>
          <w:w w:val="130"/>
        </w:rPr>
        <w:t>ellátó szerv nem</w:t>
      </w:r>
    </w:p>
    <w:p>
      <w:pPr>
        <w:pStyle w:val="BodyText"/>
        <w:spacing w:line="225" w:lineRule="auto" w:before="12"/>
        <w:ind w:right="125"/>
        <w:jc w:val="both"/>
      </w:pPr>
      <w:r>
        <w:rPr>
          <w:w w:val="130"/>
        </w:rPr>
        <w:t>köteles eleget tenni, ha az igénylő nem adja meg nevét, nem természetes személy</w:t>
      </w:r>
      <w:r>
        <w:rPr>
          <w:spacing w:val="-14"/>
          <w:w w:val="130"/>
        </w:rPr>
        <w:t> </w:t>
      </w:r>
      <w:r>
        <w:rPr>
          <w:w w:val="130"/>
        </w:rPr>
        <w:t>igénylő</w:t>
      </w:r>
      <w:r>
        <w:rPr>
          <w:spacing w:val="-11"/>
          <w:w w:val="130"/>
        </w:rPr>
        <w:t> </w:t>
      </w:r>
      <w:r>
        <w:rPr>
          <w:w w:val="130"/>
        </w:rPr>
        <w:t>esetén</w:t>
      </w:r>
      <w:r>
        <w:rPr>
          <w:spacing w:val="-1"/>
          <w:w w:val="130"/>
        </w:rPr>
        <w:t> </w:t>
      </w:r>
      <w:r>
        <w:rPr>
          <w:w w:val="130"/>
        </w:rPr>
        <w:t>megnevezését,</w:t>
      </w:r>
      <w:r>
        <w:rPr>
          <w:spacing w:val="-24"/>
          <w:w w:val="130"/>
        </w:rPr>
        <w:t> </w:t>
      </w:r>
      <w:r>
        <w:rPr>
          <w:w w:val="130"/>
        </w:rPr>
        <w:t>valamint</w:t>
      </w:r>
      <w:r>
        <w:rPr>
          <w:spacing w:val="-11"/>
          <w:w w:val="130"/>
        </w:rPr>
        <w:t> </w:t>
      </w:r>
      <w:r>
        <w:rPr>
          <w:w w:val="130"/>
        </w:rPr>
        <w:t>azt</w:t>
      </w:r>
      <w:r>
        <w:rPr>
          <w:spacing w:val="-13"/>
          <w:w w:val="130"/>
        </w:rPr>
        <w:t> </w:t>
      </w:r>
      <w:r>
        <w:rPr>
          <w:w w:val="130"/>
        </w:rPr>
        <w:t>az</w:t>
      </w:r>
      <w:r>
        <w:rPr>
          <w:spacing w:val="-13"/>
          <w:w w:val="130"/>
        </w:rPr>
        <w:t> </w:t>
      </w:r>
      <w:r>
        <w:rPr>
          <w:w w:val="130"/>
        </w:rPr>
        <w:t>elérhetőséget,</w:t>
      </w:r>
      <w:r>
        <w:rPr>
          <w:spacing w:val="-10"/>
          <w:w w:val="130"/>
        </w:rPr>
        <w:t> </w:t>
      </w:r>
      <w:r>
        <w:rPr>
          <w:w w:val="130"/>
        </w:rPr>
        <w:t>amelyen számára az adatigényléssel kapcsolatos bármely tájékoztatás és értesítés megadható.</w:t>
      </w:r>
    </w:p>
    <w:p>
      <w:pPr>
        <w:pStyle w:val="ListParagraph"/>
        <w:numPr>
          <w:ilvl w:val="0"/>
          <w:numId w:val="62"/>
        </w:numPr>
        <w:tabs>
          <w:tab w:pos="659" w:val="left" w:leader="none"/>
          <w:tab w:pos="1993" w:val="left" w:leader="none"/>
          <w:tab w:pos="6463" w:val="left" w:leader="none"/>
          <w:tab w:pos="7411" w:val="left" w:leader="none"/>
        </w:tabs>
        <w:spacing w:line="250" w:lineRule="exact" w:before="0" w:after="0"/>
        <w:ind w:left="658" w:right="0" w:hanging="341"/>
        <w:jc w:val="left"/>
        <w:rPr>
          <w:sz w:val="24"/>
        </w:rPr>
      </w:pPr>
      <w:r>
        <w:rPr>
          <w:i/>
          <w:w w:val="130"/>
          <w:position w:val="3"/>
          <w:sz w:val="18"/>
        </w:rPr>
        <w:t>5  </w:t>
      </w:r>
      <w:r>
        <w:rPr>
          <w:i/>
          <w:spacing w:val="10"/>
          <w:w w:val="130"/>
          <w:position w:val="3"/>
          <w:sz w:val="18"/>
        </w:rPr>
        <w:t> </w:t>
      </w:r>
      <w:r>
        <w:rPr>
          <w:w w:val="130"/>
          <w:sz w:val="24"/>
        </w:rPr>
        <w:t>Ha </w:t>
      </w:r>
      <w:r>
        <w:rPr>
          <w:spacing w:val="31"/>
          <w:w w:val="130"/>
          <w:sz w:val="24"/>
        </w:rPr>
        <w:t> </w:t>
      </w:r>
      <w:r>
        <w:rPr>
          <w:w w:val="130"/>
          <w:sz w:val="24"/>
        </w:rPr>
        <w:t>az</w:t>
        <w:tab/>
        <w:t>adatigénylés  jelentős </w:t>
      </w:r>
      <w:r>
        <w:rPr>
          <w:spacing w:val="11"/>
          <w:w w:val="130"/>
          <w:sz w:val="24"/>
        </w:rPr>
        <w:t> </w:t>
      </w:r>
      <w:r>
        <w:rPr>
          <w:w w:val="130"/>
          <w:sz w:val="24"/>
        </w:rPr>
        <w:t>terjedelmű,</w:t>
        <w:tab/>
        <w:t>illetve</w:t>
        <w:tab/>
        <w:t>nagyszámú</w:t>
      </w:r>
      <w:r>
        <w:rPr>
          <w:spacing w:val="16"/>
          <w:w w:val="130"/>
          <w:sz w:val="24"/>
        </w:rPr>
        <w:t> </w:t>
      </w:r>
      <w:r>
        <w:rPr>
          <w:w w:val="130"/>
          <w:sz w:val="24"/>
        </w:rPr>
        <w:t>adatra</w:t>
      </w:r>
    </w:p>
    <w:p>
      <w:pPr>
        <w:pStyle w:val="BodyText"/>
        <w:spacing w:line="225" w:lineRule="auto" w:before="12"/>
        <w:ind w:right="118"/>
        <w:jc w:val="both"/>
      </w:pPr>
      <w:r>
        <w:rPr>
          <w:w w:val="130"/>
        </w:rPr>
        <w:t>vonatkozik, vagy az adatigénylés teljesítése a közfeladatot ellátó szerv alaptevékenységének ellátásához szükséges munkaerőforrás aránytalan mértékű igénybevételével jár, az (1) bekezdésben meghatározott határidő</w:t>
      </w:r>
      <w:r>
        <w:rPr>
          <w:spacing w:val="-54"/>
          <w:w w:val="130"/>
        </w:rPr>
        <w:t> </w:t>
      </w:r>
      <w:r>
        <w:rPr>
          <w:w w:val="130"/>
        </w:rPr>
        <w:t>egy alkalommal 15 nappal meghosszabbítható. Erről az igénylőt az igény beérkezését követő 15 napon belül tájékoztatni kell.</w:t>
      </w:r>
    </w:p>
    <w:p>
      <w:pPr>
        <w:pStyle w:val="BodyText"/>
        <w:spacing w:line="251" w:lineRule="exact"/>
        <w:ind w:left="317"/>
      </w:pPr>
      <w:r>
        <w:rPr>
          <w:w w:val="125"/>
        </w:rPr>
        <w:t>(2a)</w:t>
      </w:r>
      <w:r>
        <w:rPr>
          <w:i/>
          <w:w w:val="125"/>
          <w:position w:val="3"/>
          <w:sz w:val="18"/>
        </w:rPr>
        <w:t>6 </w:t>
      </w:r>
      <w:r>
        <w:rPr>
          <w:w w:val="125"/>
        </w:rPr>
        <w:t>Ha az igénylés olyan adatra vonatkozik, amelyet az Európai Unió</w:t>
      </w:r>
    </w:p>
    <w:p>
      <w:pPr>
        <w:pStyle w:val="BodyText"/>
        <w:spacing w:line="225" w:lineRule="auto" w:before="12"/>
        <w:ind w:right="125"/>
        <w:jc w:val="both"/>
      </w:pPr>
      <w:r>
        <w:rPr>
          <w:w w:val="130"/>
        </w:rPr>
        <w:t>valamely</w:t>
      </w:r>
      <w:r>
        <w:rPr>
          <w:spacing w:val="-15"/>
          <w:w w:val="130"/>
        </w:rPr>
        <w:t> </w:t>
      </w:r>
      <w:r>
        <w:rPr>
          <w:w w:val="130"/>
        </w:rPr>
        <w:t>intézménye</w:t>
      </w:r>
      <w:r>
        <w:rPr>
          <w:spacing w:val="-11"/>
          <w:w w:val="130"/>
        </w:rPr>
        <w:t> </w:t>
      </w:r>
      <w:r>
        <w:rPr>
          <w:w w:val="130"/>
        </w:rPr>
        <w:t>vagy</w:t>
      </w:r>
      <w:r>
        <w:rPr>
          <w:spacing w:val="-18"/>
          <w:w w:val="130"/>
        </w:rPr>
        <w:t> </w:t>
      </w:r>
      <w:r>
        <w:rPr>
          <w:w w:val="130"/>
        </w:rPr>
        <w:t>tagállama</w:t>
      </w:r>
      <w:r>
        <w:rPr>
          <w:spacing w:val="-6"/>
          <w:w w:val="130"/>
        </w:rPr>
        <w:t> </w:t>
      </w:r>
      <w:r>
        <w:rPr>
          <w:w w:val="130"/>
        </w:rPr>
        <w:t>állított</w:t>
      </w:r>
      <w:r>
        <w:rPr>
          <w:spacing w:val="-24"/>
          <w:w w:val="130"/>
        </w:rPr>
        <w:t> </w:t>
      </w:r>
      <w:r>
        <w:rPr>
          <w:w w:val="130"/>
        </w:rPr>
        <w:t>elő,</w:t>
      </w:r>
      <w:r>
        <w:rPr>
          <w:spacing w:val="-16"/>
          <w:w w:val="130"/>
        </w:rPr>
        <w:t> </w:t>
      </w:r>
      <w:r>
        <w:rPr>
          <w:w w:val="130"/>
        </w:rPr>
        <w:t>az</w:t>
      </w:r>
      <w:r>
        <w:rPr>
          <w:spacing w:val="-5"/>
          <w:w w:val="130"/>
        </w:rPr>
        <w:t> </w:t>
      </w:r>
      <w:r>
        <w:rPr>
          <w:w w:val="130"/>
        </w:rPr>
        <w:t>adatkezelő</w:t>
      </w:r>
      <w:r>
        <w:rPr>
          <w:spacing w:val="-27"/>
          <w:w w:val="130"/>
        </w:rPr>
        <w:t> </w:t>
      </w:r>
      <w:r>
        <w:rPr>
          <w:w w:val="130"/>
        </w:rPr>
        <w:t>haladéktalanul megkeresi az Európai Unió érintett intézményét vagy tagállamát és erről az igénylőt tájékoztatja. A tájékoztatás megtételétől az Európai Unió érintett</w:t>
      </w:r>
      <w:r>
        <w:rPr>
          <w:spacing w:val="78"/>
          <w:w w:val="130"/>
        </w:rPr>
        <w:t> </w:t>
      </w:r>
      <w:r>
        <w:rPr>
          <w:w w:val="130"/>
        </w:rPr>
        <w:t>intézménye vagy tagállama válaszának az adatkezelőhöz való beérkezéséig terjedő időtartam az adatigénylés teljesítésére rendelkezésre álló határidőbe nem számít</w:t>
      </w:r>
      <w:r>
        <w:rPr>
          <w:spacing w:val="-8"/>
          <w:w w:val="130"/>
        </w:rPr>
        <w:t> </w:t>
      </w:r>
      <w:r>
        <w:rPr>
          <w:w w:val="130"/>
        </w:rPr>
        <w:t>bele.</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2"/>
        </w:rPr>
      </w:pPr>
      <w:r>
        <w:rPr/>
        <w:pict>
          <v:line style="position:absolute;mso-position-horizontal-relative:page;mso-position-vertical-relative:paragraph;z-index:-688;mso-wrap-distance-left:0;mso-wrap-distance-right:0" from="56.693001pt,15.294188pt" to="538.583001pt,15.294188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2015. évi CXXIX. törvény 17. § (5) a),</w:t>
      </w:r>
      <w:r>
        <w:rPr>
          <w:i/>
          <w:spacing w:val="-9"/>
          <w:w w:val="125"/>
          <w:sz w:val="18"/>
        </w:rPr>
        <w:t> </w:t>
      </w:r>
      <w:r>
        <w:rPr>
          <w:i/>
          <w:w w:val="125"/>
          <w:sz w:val="18"/>
        </w:rPr>
        <w:t>(6).</w:t>
      </w:r>
    </w:p>
    <w:p>
      <w:pPr>
        <w:pStyle w:val="ListParagraph"/>
        <w:numPr>
          <w:ilvl w:val="0"/>
          <w:numId w:val="63"/>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CXXIX. törvény 5. § (1). Hatályos: 2015. VII.</w:t>
      </w:r>
      <w:r>
        <w:rPr>
          <w:i/>
          <w:spacing w:val="-29"/>
          <w:w w:val="125"/>
          <w:sz w:val="18"/>
        </w:rPr>
        <w:t> </w:t>
      </w:r>
      <w:r>
        <w:rPr>
          <w:i/>
          <w:w w:val="125"/>
          <w:sz w:val="18"/>
        </w:rPr>
        <w:t>16-tól.</w:t>
      </w:r>
    </w:p>
    <w:p>
      <w:pPr>
        <w:pStyle w:val="ListParagraph"/>
        <w:numPr>
          <w:ilvl w:val="0"/>
          <w:numId w:val="63"/>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2"/>
          <w:w w:val="120"/>
          <w:sz w:val="18"/>
        </w:rPr>
        <w:t> </w:t>
      </w:r>
      <w:r>
        <w:rPr>
          <w:i/>
          <w:w w:val="120"/>
          <w:sz w:val="18"/>
        </w:rPr>
        <w:t>2015.</w:t>
      </w:r>
      <w:r>
        <w:rPr>
          <w:i/>
          <w:spacing w:val="13"/>
          <w:w w:val="120"/>
          <w:sz w:val="18"/>
        </w:rPr>
        <w:t> </w:t>
      </w:r>
      <w:r>
        <w:rPr>
          <w:i/>
          <w:w w:val="120"/>
          <w:sz w:val="18"/>
        </w:rPr>
        <w:t>évi</w:t>
      </w:r>
      <w:r>
        <w:rPr>
          <w:i/>
          <w:spacing w:val="13"/>
          <w:w w:val="120"/>
          <w:sz w:val="18"/>
        </w:rPr>
        <w:t> </w:t>
      </w:r>
      <w:r>
        <w:rPr>
          <w:i/>
          <w:w w:val="120"/>
          <w:sz w:val="18"/>
        </w:rPr>
        <w:t>CXXIX.</w:t>
      </w:r>
      <w:r>
        <w:rPr>
          <w:i/>
          <w:spacing w:val="13"/>
          <w:w w:val="120"/>
          <w:sz w:val="18"/>
        </w:rPr>
        <w:t> </w:t>
      </w:r>
      <w:r>
        <w:rPr>
          <w:i/>
          <w:w w:val="120"/>
          <w:sz w:val="18"/>
        </w:rPr>
        <w:t>törvény</w:t>
      </w:r>
      <w:r>
        <w:rPr>
          <w:i/>
          <w:spacing w:val="13"/>
          <w:w w:val="120"/>
          <w:sz w:val="18"/>
        </w:rPr>
        <w:t> </w:t>
      </w:r>
      <w:r>
        <w:rPr>
          <w:i/>
          <w:w w:val="120"/>
          <w:sz w:val="18"/>
        </w:rPr>
        <w:t>5.</w:t>
      </w:r>
      <w:r>
        <w:rPr>
          <w:i/>
          <w:spacing w:val="13"/>
          <w:w w:val="120"/>
          <w:sz w:val="18"/>
        </w:rPr>
        <w:t> </w:t>
      </w:r>
      <w:r>
        <w:rPr>
          <w:i/>
          <w:w w:val="120"/>
          <w:sz w:val="18"/>
        </w:rPr>
        <w:t>§</w:t>
      </w:r>
      <w:r>
        <w:rPr>
          <w:i/>
          <w:spacing w:val="14"/>
          <w:w w:val="120"/>
          <w:sz w:val="18"/>
        </w:rPr>
        <w:t> </w:t>
      </w:r>
      <w:r>
        <w:rPr>
          <w:i/>
          <w:w w:val="120"/>
          <w:sz w:val="18"/>
        </w:rPr>
        <w:t>(2).</w:t>
      </w:r>
      <w:r>
        <w:rPr>
          <w:i/>
          <w:spacing w:val="14"/>
          <w:w w:val="120"/>
          <w:sz w:val="18"/>
        </w:rPr>
        <w:t> </w:t>
      </w:r>
      <w:r>
        <w:rPr>
          <w:i/>
          <w:w w:val="120"/>
          <w:sz w:val="18"/>
        </w:rPr>
        <w:t>Hatályos:</w:t>
      </w:r>
      <w:r>
        <w:rPr>
          <w:i/>
          <w:spacing w:val="13"/>
          <w:w w:val="120"/>
          <w:sz w:val="18"/>
        </w:rPr>
        <w:t> </w:t>
      </w:r>
      <w:r>
        <w:rPr>
          <w:i/>
          <w:w w:val="120"/>
          <w:sz w:val="18"/>
        </w:rPr>
        <w:t>2015.</w:t>
      </w:r>
      <w:r>
        <w:rPr>
          <w:i/>
          <w:spacing w:val="13"/>
          <w:w w:val="120"/>
          <w:sz w:val="18"/>
        </w:rPr>
        <w:t> </w:t>
      </w:r>
      <w:r>
        <w:rPr>
          <w:i/>
          <w:w w:val="120"/>
          <w:sz w:val="18"/>
        </w:rPr>
        <w:t>X.</w:t>
      </w:r>
      <w:r>
        <w:rPr>
          <w:i/>
          <w:spacing w:val="13"/>
          <w:w w:val="120"/>
          <w:sz w:val="18"/>
        </w:rPr>
        <w:t> </w:t>
      </w:r>
      <w:r>
        <w:rPr>
          <w:i/>
          <w:w w:val="120"/>
          <w:sz w:val="18"/>
        </w:rPr>
        <w:t>1-től.</w:t>
      </w:r>
    </w:p>
    <w:p>
      <w:pPr>
        <w:pStyle w:val="ListParagraph"/>
        <w:numPr>
          <w:ilvl w:val="0"/>
          <w:numId w:val="63"/>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2"/>
          <w:w w:val="120"/>
          <w:sz w:val="18"/>
        </w:rPr>
        <w:t> </w:t>
      </w:r>
      <w:r>
        <w:rPr>
          <w:i/>
          <w:w w:val="120"/>
          <w:sz w:val="18"/>
        </w:rPr>
        <w:t>2015.</w:t>
      </w:r>
      <w:r>
        <w:rPr>
          <w:i/>
          <w:spacing w:val="13"/>
          <w:w w:val="120"/>
          <w:sz w:val="18"/>
        </w:rPr>
        <w:t> </w:t>
      </w:r>
      <w:r>
        <w:rPr>
          <w:i/>
          <w:w w:val="120"/>
          <w:sz w:val="18"/>
        </w:rPr>
        <w:t>évi</w:t>
      </w:r>
      <w:r>
        <w:rPr>
          <w:i/>
          <w:spacing w:val="13"/>
          <w:w w:val="120"/>
          <w:sz w:val="18"/>
        </w:rPr>
        <w:t> </w:t>
      </w:r>
      <w:r>
        <w:rPr>
          <w:i/>
          <w:w w:val="120"/>
          <w:sz w:val="18"/>
        </w:rPr>
        <w:t>CXXIX.</w:t>
      </w:r>
      <w:r>
        <w:rPr>
          <w:i/>
          <w:spacing w:val="13"/>
          <w:w w:val="120"/>
          <w:sz w:val="18"/>
        </w:rPr>
        <w:t> </w:t>
      </w:r>
      <w:r>
        <w:rPr>
          <w:i/>
          <w:w w:val="120"/>
          <w:sz w:val="18"/>
        </w:rPr>
        <w:t>törvény</w:t>
      </w:r>
      <w:r>
        <w:rPr>
          <w:i/>
          <w:spacing w:val="13"/>
          <w:w w:val="120"/>
          <w:sz w:val="18"/>
        </w:rPr>
        <w:t> </w:t>
      </w:r>
      <w:r>
        <w:rPr>
          <w:i/>
          <w:w w:val="120"/>
          <w:sz w:val="18"/>
        </w:rPr>
        <w:t>5.</w:t>
      </w:r>
      <w:r>
        <w:rPr>
          <w:i/>
          <w:spacing w:val="13"/>
          <w:w w:val="120"/>
          <w:sz w:val="18"/>
        </w:rPr>
        <w:t> </w:t>
      </w:r>
      <w:r>
        <w:rPr>
          <w:i/>
          <w:w w:val="120"/>
          <w:sz w:val="18"/>
        </w:rPr>
        <w:t>§</w:t>
      </w:r>
      <w:r>
        <w:rPr>
          <w:i/>
          <w:spacing w:val="14"/>
          <w:w w:val="120"/>
          <w:sz w:val="18"/>
        </w:rPr>
        <w:t> </w:t>
      </w:r>
      <w:r>
        <w:rPr>
          <w:i/>
          <w:w w:val="120"/>
          <w:sz w:val="18"/>
        </w:rPr>
        <w:t>(3).</w:t>
      </w:r>
      <w:r>
        <w:rPr>
          <w:i/>
          <w:spacing w:val="14"/>
          <w:w w:val="120"/>
          <w:sz w:val="18"/>
        </w:rPr>
        <w:t> </w:t>
      </w:r>
      <w:r>
        <w:rPr>
          <w:i/>
          <w:w w:val="120"/>
          <w:sz w:val="18"/>
        </w:rPr>
        <w:t>Hatályos:</w:t>
      </w:r>
      <w:r>
        <w:rPr>
          <w:i/>
          <w:spacing w:val="13"/>
          <w:w w:val="120"/>
          <w:sz w:val="18"/>
        </w:rPr>
        <w:t> </w:t>
      </w:r>
      <w:r>
        <w:rPr>
          <w:i/>
          <w:w w:val="120"/>
          <w:sz w:val="18"/>
        </w:rPr>
        <w:t>2015.</w:t>
      </w:r>
      <w:r>
        <w:rPr>
          <w:i/>
          <w:spacing w:val="13"/>
          <w:w w:val="120"/>
          <w:sz w:val="18"/>
        </w:rPr>
        <w:t> </w:t>
      </w:r>
      <w:r>
        <w:rPr>
          <w:i/>
          <w:w w:val="120"/>
          <w:sz w:val="18"/>
        </w:rPr>
        <w:t>X.</w:t>
      </w:r>
      <w:r>
        <w:rPr>
          <w:i/>
          <w:spacing w:val="13"/>
          <w:w w:val="120"/>
          <w:sz w:val="18"/>
        </w:rPr>
        <w:t> </w:t>
      </w:r>
      <w:r>
        <w:rPr>
          <w:i/>
          <w:w w:val="120"/>
          <w:sz w:val="18"/>
        </w:rPr>
        <w:t>1-től.</w:t>
      </w:r>
    </w:p>
    <w:p>
      <w:pPr>
        <w:pStyle w:val="ListParagraph"/>
        <w:numPr>
          <w:ilvl w:val="0"/>
          <w:numId w:val="63"/>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CXXIX. törvény 5. § (4). Hatályos: 2015. X.</w:t>
      </w:r>
      <w:r>
        <w:rPr>
          <w:i/>
          <w:spacing w:val="-26"/>
          <w:w w:val="125"/>
          <w:sz w:val="18"/>
        </w:rPr>
        <w:t> </w:t>
      </w:r>
      <w:r>
        <w:rPr>
          <w:i/>
          <w:w w:val="125"/>
          <w:sz w:val="18"/>
        </w:rPr>
        <w:t>1-től.</w:t>
      </w:r>
    </w:p>
    <w:p>
      <w:pPr>
        <w:pStyle w:val="ListParagraph"/>
        <w:numPr>
          <w:ilvl w:val="0"/>
          <w:numId w:val="63"/>
        </w:numPr>
        <w:tabs>
          <w:tab w:pos="686" w:val="left" w:leader="none"/>
          <w:tab w:pos="687" w:val="left" w:leader="none"/>
        </w:tabs>
        <w:spacing w:line="203" w:lineRule="exact" w:before="0" w:after="0"/>
        <w:ind w:left="686" w:right="0" w:hanging="344"/>
        <w:jc w:val="left"/>
        <w:rPr>
          <w:i/>
          <w:sz w:val="18"/>
        </w:rPr>
      </w:pPr>
      <w:r>
        <w:rPr>
          <w:i/>
          <w:w w:val="120"/>
          <w:sz w:val="18"/>
        </w:rPr>
        <w:t>Beiktatta: 2015. évi CXXIX. törvény 5. § (5). Hatályos: 2015. VII.</w:t>
      </w:r>
      <w:r>
        <w:rPr>
          <w:i/>
          <w:spacing w:val="49"/>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ListParagraph"/>
        <w:numPr>
          <w:ilvl w:val="0"/>
          <w:numId w:val="62"/>
        </w:numPr>
        <w:tabs>
          <w:tab w:pos="659" w:val="left" w:leader="none"/>
        </w:tabs>
        <w:spacing w:line="225" w:lineRule="auto" w:before="173" w:after="0"/>
        <w:ind w:left="113" w:right="121" w:firstLine="204"/>
        <w:jc w:val="both"/>
        <w:rPr>
          <w:sz w:val="24"/>
        </w:rPr>
      </w:pPr>
      <w:r>
        <w:rPr>
          <w:i/>
          <w:w w:val="125"/>
          <w:position w:val="3"/>
          <w:sz w:val="18"/>
        </w:rPr>
        <w:t>1 </w:t>
      </w:r>
      <w:r>
        <w:rPr>
          <w:w w:val="125"/>
          <w:sz w:val="24"/>
        </w:rPr>
        <w:t>Az adatokat tartalmazó dokumentumról vagy dokumentumrészről, annak tárolási módjától függetlenül az igénylő másolatot kaphat. Az adatot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p>
    <w:p>
      <w:pPr>
        <w:pStyle w:val="BodyText"/>
        <w:spacing w:line="251" w:lineRule="exact"/>
        <w:ind w:left="317"/>
      </w:pPr>
      <w:r>
        <w:rPr>
          <w:w w:val="125"/>
        </w:rPr>
        <w:t>(3a)</w:t>
      </w:r>
      <w:r>
        <w:rPr>
          <w:i/>
          <w:w w:val="125"/>
          <w:position w:val="3"/>
          <w:sz w:val="18"/>
        </w:rPr>
        <w:t>2 </w:t>
      </w:r>
      <w:r>
        <w:rPr>
          <w:w w:val="125"/>
        </w:rPr>
        <w:t>Az igénylő a (3) bekezdés alapján kapott tájékoztatás kézhezvételét</w:t>
      </w:r>
    </w:p>
    <w:p>
      <w:pPr>
        <w:pStyle w:val="BodyText"/>
        <w:spacing w:line="225" w:lineRule="auto" w:before="12"/>
        <w:ind w:right="124"/>
        <w:jc w:val="both"/>
      </w:pPr>
      <w:r>
        <w:rPr>
          <w:w w:val="125"/>
        </w:rPr>
        <w:t>követő 30 napon belül nyilatkozik arról, hogy az igénylését fenntartja-e. A tájékoztatás megtételétől az igénylő nyilatkozatának az adatkezelőhöz való beérkezéséig terjedő  időtartam  az  adatigénylés  teljesítésére  rendelkezésre álló határidőbe nem számít bele. Ha az igénylő az igényét fenntartja, a költségtérítést az adatkezelő által megállapított,  legalább  15  napos határidőben köteles az adatkezelő részére</w:t>
      </w:r>
      <w:r>
        <w:rPr>
          <w:spacing w:val="16"/>
          <w:w w:val="125"/>
        </w:rPr>
        <w:t> </w:t>
      </w:r>
      <w:r>
        <w:rPr>
          <w:w w:val="125"/>
        </w:rPr>
        <w:t>megfizetni.</w:t>
      </w:r>
    </w:p>
    <w:p>
      <w:pPr>
        <w:pStyle w:val="ListParagraph"/>
        <w:numPr>
          <w:ilvl w:val="0"/>
          <w:numId w:val="62"/>
        </w:numPr>
        <w:tabs>
          <w:tab w:pos="659" w:val="left" w:leader="none"/>
          <w:tab w:pos="1101" w:val="left" w:leader="none"/>
          <w:tab w:pos="1789" w:val="left" w:leader="none"/>
          <w:tab w:pos="2377" w:val="left" w:leader="none"/>
          <w:tab w:pos="4244" w:val="left" w:leader="none"/>
          <w:tab w:pos="5805" w:val="left" w:leader="none"/>
          <w:tab w:pos="6276" w:val="left" w:leader="none"/>
          <w:tab w:pos="8103" w:val="left" w:leader="none"/>
          <w:tab w:pos="9110" w:val="left" w:leader="none"/>
        </w:tabs>
        <w:spacing w:line="251" w:lineRule="exact" w:before="0" w:after="0"/>
        <w:ind w:left="658" w:right="0" w:hanging="341"/>
        <w:jc w:val="left"/>
        <w:rPr>
          <w:sz w:val="24"/>
        </w:rPr>
      </w:pPr>
      <w:r>
        <w:rPr>
          <w:i/>
          <w:w w:val="130"/>
          <w:position w:val="3"/>
          <w:sz w:val="18"/>
        </w:rPr>
        <w:t>3</w:t>
        <w:tab/>
      </w:r>
      <w:r>
        <w:rPr>
          <w:w w:val="130"/>
          <w:sz w:val="24"/>
        </w:rPr>
        <w:t>Ha</w:t>
        <w:tab/>
        <w:t>az</w:t>
        <w:tab/>
        <w:t>adatigénylés</w:t>
        <w:tab/>
        <w:t>teljesítése</w:t>
        <w:tab/>
        <w:t>a</w:t>
        <w:tab/>
        <w:t>közfeladatot</w:t>
        <w:tab/>
        <w:t>ellátó</w:t>
        <w:tab/>
        <w:t>szerv</w:t>
      </w:r>
    </w:p>
    <w:p>
      <w:pPr>
        <w:pStyle w:val="BodyText"/>
        <w:spacing w:line="225" w:lineRule="auto" w:before="12"/>
        <w:ind w:right="125"/>
        <w:jc w:val="both"/>
      </w:pPr>
      <w:r>
        <w:rPr>
          <w:w w:val="130"/>
        </w:rPr>
        <w:t>alaptevékenységének ellátásához szükséges munkaerőforrás aránytalan mértékű</w:t>
      </w:r>
      <w:r>
        <w:rPr>
          <w:spacing w:val="-8"/>
          <w:w w:val="130"/>
        </w:rPr>
        <w:t> </w:t>
      </w:r>
      <w:r>
        <w:rPr>
          <w:w w:val="130"/>
        </w:rPr>
        <w:t>igénybevételével</w:t>
      </w:r>
      <w:r>
        <w:rPr>
          <w:spacing w:val="-6"/>
          <w:w w:val="130"/>
        </w:rPr>
        <w:t> </w:t>
      </w:r>
      <w:r>
        <w:rPr>
          <w:w w:val="130"/>
        </w:rPr>
        <w:t>jár,</w:t>
      </w:r>
      <w:r>
        <w:rPr>
          <w:spacing w:val="1"/>
          <w:w w:val="130"/>
        </w:rPr>
        <w:t> </w:t>
      </w:r>
      <w:r>
        <w:rPr>
          <w:w w:val="130"/>
        </w:rPr>
        <w:t>vagy</w:t>
      </w:r>
      <w:r>
        <w:rPr>
          <w:spacing w:val="-17"/>
          <w:w w:val="130"/>
        </w:rPr>
        <w:t> </w:t>
      </w:r>
      <w:r>
        <w:rPr>
          <w:w w:val="130"/>
        </w:rPr>
        <w:t>az</w:t>
      </w:r>
      <w:r>
        <w:rPr>
          <w:spacing w:val="-8"/>
          <w:w w:val="130"/>
        </w:rPr>
        <w:t> </w:t>
      </w:r>
      <w:r>
        <w:rPr>
          <w:w w:val="130"/>
        </w:rPr>
        <w:t>a</w:t>
      </w:r>
      <w:r>
        <w:rPr>
          <w:spacing w:val="-7"/>
          <w:w w:val="130"/>
        </w:rPr>
        <w:t> </w:t>
      </w:r>
      <w:r>
        <w:rPr>
          <w:w w:val="130"/>
        </w:rPr>
        <w:t>dokumentum</w:t>
      </w:r>
      <w:r>
        <w:rPr>
          <w:spacing w:val="-9"/>
          <w:w w:val="130"/>
        </w:rPr>
        <w:t> </w:t>
      </w:r>
      <w:r>
        <w:rPr>
          <w:w w:val="130"/>
        </w:rPr>
        <w:t>vagy</w:t>
      </w:r>
      <w:r>
        <w:rPr>
          <w:spacing w:val="-7"/>
          <w:w w:val="130"/>
        </w:rPr>
        <w:t> </w:t>
      </w:r>
      <w:r>
        <w:rPr>
          <w:w w:val="130"/>
        </w:rPr>
        <w:t>dokumentumrész, amelyről az igénylő másolatot igényelt, jelentős terjedelmű, illetve a</w:t>
      </w:r>
      <w:r>
        <w:rPr>
          <w:spacing w:val="78"/>
          <w:w w:val="130"/>
        </w:rPr>
        <w:t> </w:t>
      </w:r>
      <w:r>
        <w:rPr>
          <w:w w:val="130"/>
        </w:rPr>
        <w:t>költségtérítés mértéke meghaladja a kormányrendeletben meghatározott összeget, az adatigénylést a költségtérítésnek az igénylő általi megfizetését követő</w:t>
      </w:r>
      <w:r>
        <w:rPr>
          <w:spacing w:val="-13"/>
          <w:w w:val="130"/>
        </w:rPr>
        <w:t> </w:t>
      </w:r>
      <w:r>
        <w:rPr>
          <w:w w:val="130"/>
        </w:rPr>
        <w:t>15</w:t>
      </w:r>
      <w:r>
        <w:rPr>
          <w:spacing w:val="-13"/>
          <w:w w:val="130"/>
        </w:rPr>
        <w:t> </w:t>
      </w:r>
      <w:r>
        <w:rPr>
          <w:w w:val="130"/>
        </w:rPr>
        <w:t>napon</w:t>
      </w:r>
      <w:r>
        <w:rPr>
          <w:spacing w:val="-14"/>
          <w:w w:val="130"/>
        </w:rPr>
        <w:t> </w:t>
      </w:r>
      <w:r>
        <w:rPr>
          <w:w w:val="130"/>
        </w:rPr>
        <w:t>belül</w:t>
      </w:r>
      <w:r>
        <w:rPr>
          <w:spacing w:val="-14"/>
          <w:w w:val="130"/>
        </w:rPr>
        <w:t> </w:t>
      </w:r>
      <w:r>
        <w:rPr>
          <w:w w:val="130"/>
        </w:rPr>
        <w:t>kell</w:t>
      </w:r>
      <w:r>
        <w:rPr>
          <w:spacing w:val="-13"/>
          <w:w w:val="130"/>
        </w:rPr>
        <w:t> </w:t>
      </w:r>
      <w:r>
        <w:rPr>
          <w:w w:val="130"/>
        </w:rPr>
        <w:t>teljesíteni.</w:t>
      </w:r>
      <w:r>
        <w:rPr>
          <w:spacing w:val="-12"/>
          <w:w w:val="130"/>
        </w:rPr>
        <w:t> </w:t>
      </w:r>
      <w:r>
        <w:rPr>
          <w:w w:val="130"/>
        </w:rPr>
        <w:t>Arról,</w:t>
      </w:r>
      <w:r>
        <w:rPr>
          <w:spacing w:val="-6"/>
          <w:w w:val="130"/>
        </w:rPr>
        <w:t> </w:t>
      </w:r>
      <w:r>
        <w:rPr>
          <w:w w:val="130"/>
        </w:rPr>
        <w:t>hogy</w:t>
      </w:r>
      <w:r>
        <w:rPr>
          <w:spacing w:val="-21"/>
          <w:w w:val="130"/>
        </w:rPr>
        <w:t> </w:t>
      </w:r>
      <w:r>
        <w:rPr>
          <w:w w:val="130"/>
        </w:rPr>
        <w:t>az</w:t>
      </w:r>
      <w:r>
        <w:rPr>
          <w:spacing w:val="-14"/>
          <w:w w:val="130"/>
        </w:rPr>
        <w:t> </w:t>
      </w:r>
      <w:r>
        <w:rPr>
          <w:w w:val="130"/>
        </w:rPr>
        <w:t>adatigénylés</w:t>
      </w:r>
      <w:r>
        <w:rPr>
          <w:spacing w:val="-14"/>
          <w:w w:val="130"/>
        </w:rPr>
        <w:t> </w:t>
      </w:r>
      <w:r>
        <w:rPr>
          <w:w w:val="130"/>
        </w:rPr>
        <w:t>teljesítése</w:t>
      </w:r>
      <w:r>
        <w:rPr>
          <w:spacing w:val="-12"/>
          <w:w w:val="130"/>
        </w:rPr>
        <w:t> </w:t>
      </w:r>
      <w:r>
        <w:rPr>
          <w:w w:val="130"/>
        </w:rPr>
        <w:t>a közfeladatot ellátó szerv alaptevékenységének ellátásához szükséges munkaerőforrás aránytalan mértékű igénybevételével jár, illetve a másolatként</w:t>
      </w:r>
      <w:r>
        <w:rPr>
          <w:spacing w:val="-27"/>
          <w:w w:val="130"/>
        </w:rPr>
        <w:t> </w:t>
      </w:r>
      <w:r>
        <w:rPr>
          <w:w w:val="130"/>
        </w:rPr>
        <w:t>igényelt</w:t>
      </w:r>
      <w:r>
        <w:rPr>
          <w:spacing w:val="-25"/>
          <w:w w:val="130"/>
        </w:rPr>
        <w:t> </w:t>
      </w:r>
      <w:r>
        <w:rPr>
          <w:w w:val="130"/>
        </w:rPr>
        <w:t>dokumentum</w:t>
      </w:r>
      <w:r>
        <w:rPr>
          <w:spacing w:val="-26"/>
          <w:w w:val="130"/>
        </w:rPr>
        <w:t> </w:t>
      </w:r>
      <w:r>
        <w:rPr>
          <w:w w:val="130"/>
        </w:rPr>
        <w:t>vagy</w:t>
      </w:r>
      <w:r>
        <w:rPr>
          <w:spacing w:val="-26"/>
          <w:w w:val="130"/>
        </w:rPr>
        <w:t> </w:t>
      </w:r>
      <w:r>
        <w:rPr>
          <w:w w:val="130"/>
        </w:rPr>
        <w:t>dokumentumrész</w:t>
      </w:r>
      <w:r>
        <w:rPr>
          <w:spacing w:val="-26"/>
          <w:w w:val="130"/>
        </w:rPr>
        <w:t> </w:t>
      </w:r>
      <w:r>
        <w:rPr>
          <w:w w:val="130"/>
        </w:rPr>
        <w:t>jelentős</w:t>
      </w:r>
      <w:r>
        <w:rPr>
          <w:spacing w:val="-27"/>
          <w:w w:val="130"/>
        </w:rPr>
        <w:t> </w:t>
      </w:r>
      <w:r>
        <w:rPr>
          <w:w w:val="130"/>
        </w:rPr>
        <w:t>terjedelmű, továbbá a költségtérítés mértékéről, valamint az adatigénylés teljesítésének a másolatkészítést nem igénylő lehetőségeiről az igénylőt az igény beérkezését követő 15 napon belül tájékoztatni</w:t>
      </w:r>
      <w:r>
        <w:rPr>
          <w:spacing w:val="-19"/>
          <w:w w:val="130"/>
        </w:rPr>
        <w:t> </w:t>
      </w:r>
      <w:r>
        <w:rPr>
          <w:w w:val="130"/>
        </w:rPr>
        <w:t>kell.</w:t>
      </w:r>
    </w:p>
    <w:p>
      <w:pPr>
        <w:pStyle w:val="ListParagraph"/>
        <w:numPr>
          <w:ilvl w:val="0"/>
          <w:numId w:val="62"/>
        </w:numPr>
        <w:tabs>
          <w:tab w:pos="659" w:val="left" w:leader="none"/>
          <w:tab w:pos="1076" w:val="left" w:leader="none"/>
          <w:tab w:pos="1555" w:val="left" w:leader="none"/>
          <w:tab w:pos="3531" w:val="left" w:leader="none"/>
          <w:tab w:pos="5287" w:val="left" w:leader="none"/>
          <w:tab w:pos="7446" w:val="left" w:leader="none"/>
          <w:tab w:pos="8431" w:val="left" w:leader="none"/>
          <w:tab w:pos="9005" w:val="left" w:leader="none"/>
        </w:tabs>
        <w:spacing w:line="255" w:lineRule="exact" w:before="0" w:after="0"/>
        <w:ind w:left="658" w:right="0" w:hanging="341"/>
        <w:jc w:val="left"/>
        <w:rPr>
          <w:sz w:val="24"/>
        </w:rPr>
      </w:pPr>
      <w:r>
        <w:rPr>
          <w:i/>
          <w:w w:val="130"/>
          <w:position w:val="3"/>
          <w:sz w:val="18"/>
        </w:rPr>
        <w:t>4</w:t>
        <w:tab/>
      </w:r>
      <w:r>
        <w:rPr>
          <w:w w:val="130"/>
          <w:sz w:val="24"/>
        </w:rPr>
        <w:t>A</w:t>
        <w:tab/>
        <w:t>költségtérítés</w:t>
        <w:tab/>
        <w:t>mértékének</w:t>
        <w:tab/>
        <w:t>meghatározása</w:t>
        <w:tab/>
        <w:t>során</w:t>
        <w:tab/>
        <w:t>az</w:t>
        <w:tab/>
        <w:t>alábbi</w:t>
      </w:r>
    </w:p>
    <w:p>
      <w:pPr>
        <w:pStyle w:val="BodyText"/>
        <w:spacing w:line="267" w:lineRule="exact"/>
      </w:pPr>
      <w:r>
        <w:rPr>
          <w:w w:val="125"/>
        </w:rPr>
        <w:t>költségelemek vehetők figyelembe:</w:t>
      </w:r>
    </w:p>
    <w:p>
      <w:pPr>
        <w:pStyle w:val="ListParagraph"/>
        <w:numPr>
          <w:ilvl w:val="0"/>
          <w:numId w:val="64"/>
        </w:numPr>
        <w:tabs>
          <w:tab w:pos="631" w:val="left" w:leader="none"/>
        </w:tabs>
        <w:spacing w:line="260" w:lineRule="exact" w:before="0" w:after="0"/>
        <w:ind w:left="630" w:right="0" w:hanging="313"/>
        <w:jc w:val="left"/>
        <w:rPr>
          <w:sz w:val="24"/>
        </w:rPr>
      </w:pPr>
      <w:r>
        <w:rPr>
          <w:w w:val="130"/>
          <w:sz w:val="24"/>
        </w:rPr>
        <w:t>az igényelt adatokat tartalmazó adathordozó</w:t>
      </w:r>
      <w:r>
        <w:rPr>
          <w:spacing w:val="-24"/>
          <w:w w:val="130"/>
          <w:sz w:val="24"/>
        </w:rPr>
        <w:t> </w:t>
      </w:r>
      <w:r>
        <w:rPr>
          <w:w w:val="130"/>
          <w:sz w:val="24"/>
        </w:rPr>
        <w:t>költsége,</w:t>
      </w:r>
    </w:p>
    <w:p>
      <w:pPr>
        <w:pStyle w:val="ListParagraph"/>
        <w:numPr>
          <w:ilvl w:val="0"/>
          <w:numId w:val="64"/>
        </w:numPr>
        <w:tabs>
          <w:tab w:pos="688" w:val="left" w:leader="none"/>
        </w:tabs>
        <w:spacing w:line="225" w:lineRule="auto" w:before="5" w:after="0"/>
        <w:ind w:left="113" w:right="127" w:firstLine="204"/>
        <w:jc w:val="both"/>
        <w:rPr>
          <w:sz w:val="24"/>
        </w:rPr>
      </w:pPr>
      <w:r>
        <w:rPr>
          <w:w w:val="130"/>
          <w:sz w:val="24"/>
        </w:rPr>
        <w:t>az igényelt adatokat tartalmazó adathordozó az igénylő részére történő kézbesítésének költsége,</w:t>
      </w:r>
      <w:r>
        <w:rPr>
          <w:spacing w:val="-2"/>
          <w:w w:val="130"/>
          <w:sz w:val="24"/>
        </w:rPr>
        <w:t> </w:t>
      </w:r>
      <w:r>
        <w:rPr>
          <w:w w:val="130"/>
          <w:sz w:val="24"/>
        </w:rPr>
        <w:t>valamint</w:t>
      </w:r>
    </w:p>
    <w:p>
      <w:pPr>
        <w:pStyle w:val="ListParagraph"/>
        <w:numPr>
          <w:ilvl w:val="0"/>
          <w:numId w:val="64"/>
        </w:numPr>
        <w:tabs>
          <w:tab w:pos="909" w:val="left" w:leader="none"/>
        </w:tabs>
        <w:spacing w:line="225" w:lineRule="auto" w:before="1" w:after="0"/>
        <w:ind w:left="113" w:right="125" w:firstLine="204"/>
        <w:jc w:val="both"/>
        <w:rPr>
          <w:sz w:val="24"/>
        </w:rPr>
      </w:pPr>
      <w:r>
        <w:rPr>
          <w:w w:val="130"/>
          <w:sz w:val="24"/>
        </w:rPr>
        <w:t>ha az</w:t>
      </w:r>
      <w:r>
        <w:rPr>
          <w:spacing w:val="78"/>
          <w:w w:val="130"/>
          <w:sz w:val="24"/>
        </w:rPr>
        <w:t> </w:t>
      </w:r>
      <w:r>
        <w:rPr>
          <w:w w:val="130"/>
          <w:sz w:val="24"/>
        </w:rPr>
        <w:t>adatigénylés teljesítése</w:t>
      </w:r>
      <w:r>
        <w:rPr>
          <w:spacing w:val="78"/>
          <w:w w:val="130"/>
          <w:sz w:val="24"/>
        </w:rPr>
        <w:t> </w:t>
      </w:r>
      <w:r>
        <w:rPr>
          <w:w w:val="130"/>
          <w:sz w:val="24"/>
        </w:rPr>
        <w:t>a közfeladatot</w:t>
      </w:r>
      <w:r>
        <w:rPr>
          <w:spacing w:val="78"/>
          <w:w w:val="130"/>
          <w:sz w:val="24"/>
        </w:rPr>
        <w:t> </w:t>
      </w:r>
      <w:r>
        <w:rPr>
          <w:w w:val="130"/>
          <w:sz w:val="24"/>
        </w:rPr>
        <w:t>ellátó szerv alaptevékenységének ellátásához szükséges munkaerőforrás aránytalan mértékű igénybevételével jár, az adatigénylés teljesítésével összefüggő munkaerő-ráfordítás</w:t>
      </w:r>
      <w:r>
        <w:rPr>
          <w:spacing w:val="-4"/>
          <w:w w:val="130"/>
          <w:sz w:val="24"/>
        </w:rPr>
        <w:t> </w:t>
      </w:r>
      <w:r>
        <w:rPr>
          <w:w w:val="130"/>
          <w:sz w:val="24"/>
        </w:rPr>
        <w:t>költsége.</w:t>
      </w:r>
    </w:p>
    <w:p>
      <w:pPr>
        <w:pStyle w:val="ListParagraph"/>
        <w:numPr>
          <w:ilvl w:val="0"/>
          <w:numId w:val="62"/>
        </w:numPr>
        <w:tabs>
          <w:tab w:pos="659" w:val="left" w:leader="none"/>
          <w:tab w:pos="1005" w:val="left" w:leader="none"/>
          <w:tab w:pos="1537" w:val="left" w:leader="none"/>
          <w:tab w:pos="2110" w:val="left" w:leader="none"/>
          <w:tab w:pos="3927" w:val="left" w:leader="none"/>
          <w:tab w:pos="5935" w:val="left" w:leader="none"/>
          <w:tab w:pos="7924" w:val="left" w:leader="none"/>
        </w:tabs>
        <w:spacing w:line="251" w:lineRule="exact" w:before="0" w:after="0"/>
        <w:ind w:left="658" w:right="0" w:hanging="341"/>
        <w:jc w:val="left"/>
        <w:rPr>
          <w:sz w:val="24"/>
        </w:rPr>
      </w:pPr>
      <w:r>
        <w:rPr>
          <w:i/>
          <w:w w:val="125"/>
          <w:position w:val="3"/>
          <w:sz w:val="18"/>
        </w:rPr>
        <w:t>5</w:t>
        <w:tab/>
      </w:r>
      <w:r>
        <w:rPr>
          <w:w w:val="125"/>
          <w:sz w:val="24"/>
        </w:rPr>
        <w:t>Az</w:t>
        <w:tab/>
        <w:t>(5)</w:t>
        <w:tab/>
        <w:t>bekezdésben</w:t>
        <w:tab/>
        <w:t>meghatározott</w:t>
        <w:tab/>
        <w:t>költségelemek</w:t>
        <w:tab/>
        <w:t>megállapítható</w:t>
      </w:r>
    </w:p>
    <w:p>
      <w:pPr>
        <w:pStyle w:val="BodyText"/>
        <w:spacing w:line="266" w:lineRule="exact"/>
      </w:pPr>
      <w:r>
        <w:rPr>
          <w:w w:val="130"/>
        </w:rPr>
        <w:t>mértékét jogszabály határozza meg.</w:t>
      </w:r>
    </w:p>
    <w:p>
      <w:pPr>
        <w:pStyle w:val="ListParagraph"/>
        <w:numPr>
          <w:ilvl w:val="8"/>
          <w:numId w:val="14"/>
        </w:numPr>
        <w:tabs>
          <w:tab w:pos="870" w:val="left" w:leader="none"/>
        </w:tabs>
        <w:spacing w:line="225" w:lineRule="auto" w:before="5" w:after="0"/>
        <w:ind w:left="113" w:right="125" w:firstLine="204"/>
        <w:jc w:val="both"/>
        <w:rPr>
          <w:rFonts w:ascii="Arial" w:hAnsi="Arial"/>
          <w:sz w:val="24"/>
        </w:rPr>
      </w:pPr>
      <w:r>
        <w:rPr>
          <w:rFonts w:ascii="Arial" w:hAnsi="Arial"/>
          <w:b/>
          <w:w w:val="125"/>
          <w:sz w:val="24"/>
        </w:rPr>
        <w:t>§ </w:t>
      </w:r>
      <w:r>
        <w:rPr>
          <w:w w:val="125"/>
          <w:sz w:val="24"/>
        </w:rPr>
        <w:t>(1) Ha a közérdekű adatot tartalmazó dokumentum az igénylő  által meg nem ismerhető adatot is tartalmaz, a másolaton a meg nem ismerhető adatot felismerhetetlenné kell</w:t>
      </w:r>
      <w:r>
        <w:rPr>
          <w:spacing w:val="5"/>
          <w:w w:val="125"/>
          <w:sz w:val="24"/>
        </w:rPr>
        <w:t> </w:t>
      </w:r>
      <w:r>
        <w:rPr>
          <w:w w:val="125"/>
          <w:sz w:val="24"/>
        </w:rPr>
        <w:t>tenni.</w:t>
      </w:r>
    </w:p>
    <w:p>
      <w:pPr>
        <w:pStyle w:val="ListParagraph"/>
        <w:numPr>
          <w:ilvl w:val="0"/>
          <w:numId w:val="65"/>
        </w:numPr>
        <w:tabs>
          <w:tab w:pos="659" w:val="left" w:leader="none"/>
        </w:tabs>
        <w:spacing w:line="225" w:lineRule="auto" w:before="1" w:after="0"/>
        <w:ind w:left="113" w:right="126" w:firstLine="204"/>
        <w:jc w:val="both"/>
        <w:rPr>
          <w:sz w:val="24"/>
        </w:rPr>
      </w:pPr>
      <w:r>
        <w:rPr>
          <w:i/>
          <w:w w:val="130"/>
          <w:position w:val="3"/>
          <w:sz w:val="18"/>
        </w:rPr>
        <w:t>6 </w:t>
      </w:r>
      <w:r>
        <w:rPr>
          <w:w w:val="130"/>
          <w:sz w:val="24"/>
        </w:rPr>
        <w:t>Az adatigénylésnek közérthető formában és - amennyiben ezt az adatot kezelő közfeladatot ellátó szerv aránytalan nehézség nélkül teljesíteni képes</w:t>
      </w:r>
      <w:r>
        <w:rPr>
          <w:spacing w:val="-55"/>
          <w:w w:val="130"/>
          <w:sz w:val="24"/>
        </w:rPr>
        <w:t> </w:t>
      </w:r>
      <w:r>
        <w:rPr>
          <w:w w:val="130"/>
          <w:sz w:val="24"/>
        </w:rPr>
        <w:t>- az igénylő által kívánt formában, illetve módon kell eleget tenni. Ha a kért</w:t>
      </w:r>
      <w:r>
        <w:rPr>
          <w:spacing w:val="78"/>
          <w:w w:val="130"/>
          <w:sz w:val="24"/>
        </w:rPr>
        <w:t> </w:t>
      </w:r>
      <w:r>
        <w:rPr>
          <w:w w:val="130"/>
          <w:sz w:val="24"/>
        </w:rPr>
        <w:t>adatot korábban már elektronikus formában nyilvánosságra hozták, az igény teljesíthető az adatot tartalmazó nyilvános forrás megjelölésével is. Az adatigénylést nem lehet elutasítani arra való hivatkozással, hogy annak közérthető formában nem lehet eleget</w:t>
      </w:r>
      <w:r>
        <w:rPr>
          <w:spacing w:val="-15"/>
          <w:w w:val="130"/>
          <w:sz w:val="24"/>
        </w:rPr>
        <w:t> </w:t>
      </w:r>
      <w:r>
        <w:rPr>
          <w:w w:val="130"/>
          <w:sz w:val="24"/>
        </w:rPr>
        <w:t>tenni.</w:t>
      </w:r>
    </w:p>
    <w:p>
      <w:pPr>
        <w:pStyle w:val="BodyText"/>
        <w:spacing w:before="10"/>
        <w:ind w:left="0"/>
        <w:rPr>
          <w:sz w:val="8"/>
        </w:rPr>
      </w:pPr>
      <w:r>
        <w:rPr/>
        <w:pict>
          <v:line style="position:absolute;mso-position-horizontal-relative:page;mso-position-vertical-relative:paragraph;z-index:-664;mso-wrap-distance-left:0;mso-wrap-distance-right:0" from="56.693001pt,7.345356pt" to="538.583001pt,7.345356pt" stroked="true" strokeweight=".5pt" strokecolor="#000000">
            <v:stroke dashstyle="solid"/>
            <w10:wrap type="topAndBottom"/>
          </v:line>
        </w:pict>
      </w:r>
    </w:p>
    <w:p>
      <w:pPr>
        <w:pStyle w:val="ListParagraph"/>
        <w:numPr>
          <w:ilvl w:val="0"/>
          <w:numId w:val="66"/>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CXXIX. törvény 5. § (6). Hatályos: 2015. X.</w:t>
      </w:r>
      <w:r>
        <w:rPr>
          <w:i/>
          <w:spacing w:val="-26"/>
          <w:w w:val="125"/>
          <w:sz w:val="18"/>
        </w:rPr>
        <w:t> </w:t>
      </w:r>
      <w:r>
        <w:rPr>
          <w:i/>
          <w:w w:val="125"/>
          <w:sz w:val="18"/>
        </w:rPr>
        <w:t>1-től.</w:t>
      </w:r>
    </w:p>
    <w:p>
      <w:pPr>
        <w:pStyle w:val="ListParagraph"/>
        <w:numPr>
          <w:ilvl w:val="0"/>
          <w:numId w:val="66"/>
        </w:numPr>
        <w:tabs>
          <w:tab w:pos="686" w:val="left" w:leader="none"/>
          <w:tab w:pos="687" w:val="left" w:leader="none"/>
        </w:tabs>
        <w:spacing w:line="200" w:lineRule="exact" w:before="0" w:after="0"/>
        <w:ind w:left="686" w:right="0" w:hanging="344"/>
        <w:jc w:val="left"/>
        <w:rPr>
          <w:i/>
          <w:sz w:val="18"/>
        </w:rPr>
      </w:pPr>
      <w:r>
        <w:rPr>
          <w:i/>
          <w:w w:val="120"/>
          <w:sz w:val="18"/>
        </w:rPr>
        <w:t>Beiktatta: 2015. évi CXXIX. törvény 5. § (7). Hatályos: 2015. X.</w:t>
      </w:r>
      <w:r>
        <w:rPr>
          <w:i/>
          <w:spacing w:val="46"/>
          <w:w w:val="120"/>
          <w:sz w:val="18"/>
        </w:rPr>
        <w:t> </w:t>
      </w:r>
      <w:r>
        <w:rPr>
          <w:i/>
          <w:w w:val="120"/>
          <w:sz w:val="18"/>
        </w:rPr>
        <w:t>1-től.</w:t>
      </w:r>
    </w:p>
    <w:p>
      <w:pPr>
        <w:pStyle w:val="ListParagraph"/>
        <w:numPr>
          <w:ilvl w:val="0"/>
          <w:numId w:val="6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2"/>
          <w:w w:val="125"/>
          <w:sz w:val="18"/>
        </w:rPr>
        <w:t> </w:t>
      </w:r>
      <w:r>
        <w:rPr>
          <w:i/>
          <w:w w:val="125"/>
          <w:sz w:val="18"/>
        </w:rPr>
        <w:t>évi</w:t>
      </w:r>
      <w:r>
        <w:rPr>
          <w:i/>
          <w:spacing w:val="-13"/>
          <w:w w:val="125"/>
          <w:sz w:val="18"/>
        </w:rPr>
        <w:t> </w:t>
      </w:r>
      <w:r>
        <w:rPr>
          <w:i/>
          <w:w w:val="125"/>
          <w:sz w:val="18"/>
        </w:rPr>
        <w:t>CXXIX.</w:t>
      </w:r>
      <w:r>
        <w:rPr>
          <w:i/>
          <w:spacing w:val="-12"/>
          <w:w w:val="125"/>
          <w:sz w:val="18"/>
        </w:rPr>
        <w:t> </w:t>
      </w:r>
      <w:r>
        <w:rPr>
          <w:i/>
          <w:w w:val="125"/>
          <w:sz w:val="18"/>
        </w:rPr>
        <w:t>törvény</w:t>
      </w:r>
      <w:r>
        <w:rPr>
          <w:i/>
          <w:spacing w:val="-12"/>
          <w:w w:val="125"/>
          <w:sz w:val="18"/>
        </w:rPr>
        <w:t> </w:t>
      </w:r>
      <w:r>
        <w:rPr>
          <w:i/>
          <w:w w:val="125"/>
          <w:sz w:val="18"/>
        </w:rPr>
        <w:t>5.</w:t>
      </w:r>
      <w:r>
        <w:rPr>
          <w:i/>
          <w:spacing w:val="-13"/>
          <w:w w:val="125"/>
          <w:sz w:val="18"/>
        </w:rPr>
        <w:t> </w:t>
      </w:r>
      <w:r>
        <w:rPr>
          <w:i/>
          <w:w w:val="125"/>
          <w:sz w:val="18"/>
        </w:rPr>
        <w:t>§</w:t>
      </w:r>
      <w:r>
        <w:rPr>
          <w:i/>
          <w:spacing w:val="-11"/>
          <w:w w:val="125"/>
          <w:sz w:val="18"/>
        </w:rPr>
        <w:t> </w:t>
      </w:r>
      <w:r>
        <w:rPr>
          <w:i/>
          <w:w w:val="125"/>
          <w:sz w:val="18"/>
        </w:rPr>
        <w:t>(8).</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X.</w:t>
      </w:r>
      <w:r>
        <w:rPr>
          <w:i/>
          <w:spacing w:val="-13"/>
          <w:w w:val="125"/>
          <w:sz w:val="18"/>
        </w:rPr>
        <w:t> </w:t>
      </w:r>
      <w:r>
        <w:rPr>
          <w:i/>
          <w:w w:val="125"/>
          <w:sz w:val="18"/>
        </w:rPr>
        <w:t>1-től.</w:t>
      </w:r>
    </w:p>
    <w:p>
      <w:pPr>
        <w:pStyle w:val="ListParagraph"/>
        <w:numPr>
          <w:ilvl w:val="0"/>
          <w:numId w:val="6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2"/>
          <w:w w:val="125"/>
          <w:sz w:val="18"/>
        </w:rPr>
        <w:t> </w:t>
      </w:r>
      <w:r>
        <w:rPr>
          <w:i/>
          <w:w w:val="125"/>
          <w:sz w:val="18"/>
        </w:rPr>
        <w:t>évi</w:t>
      </w:r>
      <w:r>
        <w:rPr>
          <w:i/>
          <w:spacing w:val="-13"/>
          <w:w w:val="125"/>
          <w:sz w:val="18"/>
        </w:rPr>
        <w:t> </w:t>
      </w:r>
      <w:r>
        <w:rPr>
          <w:i/>
          <w:w w:val="125"/>
          <w:sz w:val="18"/>
        </w:rPr>
        <w:t>CXXIX.</w:t>
      </w:r>
      <w:r>
        <w:rPr>
          <w:i/>
          <w:spacing w:val="-12"/>
          <w:w w:val="125"/>
          <w:sz w:val="18"/>
        </w:rPr>
        <w:t> </w:t>
      </w:r>
      <w:r>
        <w:rPr>
          <w:i/>
          <w:w w:val="125"/>
          <w:sz w:val="18"/>
        </w:rPr>
        <w:t>törvény</w:t>
      </w:r>
      <w:r>
        <w:rPr>
          <w:i/>
          <w:spacing w:val="-12"/>
          <w:w w:val="125"/>
          <w:sz w:val="18"/>
        </w:rPr>
        <w:t> </w:t>
      </w:r>
      <w:r>
        <w:rPr>
          <w:i/>
          <w:w w:val="125"/>
          <w:sz w:val="18"/>
        </w:rPr>
        <w:t>5.</w:t>
      </w:r>
      <w:r>
        <w:rPr>
          <w:i/>
          <w:spacing w:val="-13"/>
          <w:w w:val="125"/>
          <w:sz w:val="18"/>
        </w:rPr>
        <w:t> </w:t>
      </w:r>
      <w:r>
        <w:rPr>
          <w:i/>
          <w:w w:val="125"/>
          <w:sz w:val="18"/>
        </w:rPr>
        <w:t>§</w:t>
      </w:r>
      <w:r>
        <w:rPr>
          <w:i/>
          <w:spacing w:val="-11"/>
          <w:w w:val="125"/>
          <w:sz w:val="18"/>
        </w:rPr>
        <w:t> </w:t>
      </w:r>
      <w:r>
        <w:rPr>
          <w:i/>
          <w:w w:val="125"/>
          <w:sz w:val="18"/>
        </w:rPr>
        <w:t>(9).</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X.</w:t>
      </w:r>
      <w:r>
        <w:rPr>
          <w:i/>
          <w:spacing w:val="-13"/>
          <w:w w:val="125"/>
          <w:sz w:val="18"/>
        </w:rPr>
        <w:t> </w:t>
      </w:r>
      <w:r>
        <w:rPr>
          <w:i/>
          <w:w w:val="125"/>
          <w:sz w:val="18"/>
        </w:rPr>
        <w:t>1-től.</w:t>
      </w:r>
    </w:p>
    <w:p>
      <w:pPr>
        <w:pStyle w:val="ListParagraph"/>
        <w:numPr>
          <w:ilvl w:val="0"/>
          <w:numId w:val="66"/>
        </w:numPr>
        <w:tabs>
          <w:tab w:pos="686" w:val="left" w:leader="none"/>
          <w:tab w:pos="687" w:val="left" w:leader="none"/>
        </w:tabs>
        <w:spacing w:line="200" w:lineRule="exact" w:before="0" w:after="0"/>
        <w:ind w:left="686" w:right="0" w:hanging="344"/>
        <w:jc w:val="left"/>
        <w:rPr>
          <w:i/>
          <w:sz w:val="18"/>
        </w:rPr>
      </w:pPr>
      <w:r>
        <w:rPr>
          <w:i/>
          <w:w w:val="120"/>
          <w:sz w:val="18"/>
        </w:rPr>
        <w:t>Beiktatta: 2015. évi CXXIX. törvény 5. § (9). Hatályos: 2015. X.</w:t>
      </w:r>
      <w:r>
        <w:rPr>
          <w:i/>
          <w:spacing w:val="46"/>
          <w:w w:val="120"/>
          <w:sz w:val="18"/>
        </w:rPr>
        <w:t> </w:t>
      </w:r>
      <w:r>
        <w:rPr>
          <w:i/>
          <w:w w:val="120"/>
          <w:sz w:val="18"/>
        </w:rPr>
        <w:t>1-től.</w:t>
      </w:r>
    </w:p>
    <w:p>
      <w:pPr>
        <w:pStyle w:val="ListParagraph"/>
        <w:numPr>
          <w:ilvl w:val="0"/>
          <w:numId w:val="66"/>
        </w:numPr>
        <w:tabs>
          <w:tab w:pos="686" w:val="left" w:leader="none"/>
          <w:tab w:pos="687" w:val="left" w:leader="none"/>
        </w:tabs>
        <w:spacing w:line="203" w:lineRule="exact" w:before="0" w:after="0"/>
        <w:ind w:left="686" w:right="0" w:hanging="344"/>
        <w:jc w:val="left"/>
        <w:rPr>
          <w:i/>
          <w:sz w:val="18"/>
        </w:rPr>
      </w:pPr>
      <w:r>
        <w:rPr>
          <w:i/>
          <w:w w:val="125"/>
          <w:sz w:val="18"/>
        </w:rPr>
        <w:t>Módosította: 2015. évi CXXIX. törvény 17. § (5)</w:t>
      </w:r>
      <w:r>
        <w:rPr>
          <w:i/>
          <w:spacing w:val="-6"/>
          <w:w w:val="125"/>
          <w:sz w:val="18"/>
        </w:rPr>
        <w:t> </w:t>
      </w:r>
      <w:r>
        <w:rPr>
          <w:i/>
          <w:w w:val="125"/>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65"/>
        </w:numPr>
        <w:tabs>
          <w:tab w:pos="659" w:val="left" w:leader="none"/>
        </w:tabs>
        <w:spacing w:line="261" w:lineRule="exact" w:before="159" w:after="0"/>
        <w:ind w:left="658" w:right="0" w:hanging="341"/>
        <w:jc w:val="left"/>
        <w:rPr>
          <w:sz w:val="24"/>
        </w:rPr>
      </w:pPr>
      <w:r>
        <w:rPr>
          <w:i/>
          <w:w w:val="125"/>
          <w:position w:val="3"/>
          <w:sz w:val="18"/>
        </w:rPr>
        <w:t>1</w:t>
      </w:r>
      <w:r>
        <w:rPr>
          <w:i/>
          <w:spacing w:val="7"/>
          <w:w w:val="125"/>
          <w:position w:val="3"/>
          <w:sz w:val="18"/>
        </w:rPr>
        <w:t> </w:t>
      </w:r>
      <w:r>
        <w:rPr>
          <w:w w:val="125"/>
          <w:sz w:val="24"/>
        </w:rPr>
        <w:t>Az</w:t>
      </w:r>
      <w:r>
        <w:rPr>
          <w:spacing w:val="45"/>
          <w:w w:val="125"/>
          <w:sz w:val="24"/>
        </w:rPr>
        <w:t> </w:t>
      </w:r>
      <w:r>
        <w:rPr>
          <w:w w:val="125"/>
          <w:sz w:val="24"/>
        </w:rPr>
        <w:t>igény</w:t>
      </w:r>
      <w:r>
        <w:rPr>
          <w:spacing w:val="46"/>
          <w:w w:val="125"/>
          <w:sz w:val="24"/>
        </w:rPr>
        <w:t> </w:t>
      </w:r>
      <w:r>
        <w:rPr>
          <w:w w:val="125"/>
          <w:sz w:val="24"/>
        </w:rPr>
        <w:t>teljesítésének</w:t>
      </w:r>
      <w:r>
        <w:rPr>
          <w:spacing w:val="49"/>
          <w:w w:val="125"/>
          <w:sz w:val="24"/>
        </w:rPr>
        <w:t> </w:t>
      </w:r>
      <w:r>
        <w:rPr>
          <w:w w:val="125"/>
          <w:sz w:val="24"/>
        </w:rPr>
        <w:t>megtagadásáról,</w:t>
      </w:r>
      <w:r>
        <w:rPr>
          <w:spacing w:val="45"/>
          <w:w w:val="125"/>
          <w:sz w:val="24"/>
        </w:rPr>
        <w:t> </w:t>
      </w:r>
      <w:r>
        <w:rPr>
          <w:w w:val="125"/>
          <w:sz w:val="24"/>
        </w:rPr>
        <w:t>annak</w:t>
      </w:r>
      <w:r>
        <w:rPr>
          <w:spacing w:val="45"/>
          <w:w w:val="125"/>
          <w:sz w:val="24"/>
        </w:rPr>
        <w:t> </w:t>
      </w:r>
      <w:r>
        <w:rPr>
          <w:w w:val="125"/>
          <w:sz w:val="24"/>
        </w:rPr>
        <w:t>indokaival,</w:t>
      </w:r>
      <w:r>
        <w:rPr>
          <w:spacing w:val="47"/>
          <w:w w:val="125"/>
          <w:sz w:val="24"/>
        </w:rPr>
        <w:t> </w:t>
      </w:r>
      <w:r>
        <w:rPr>
          <w:w w:val="125"/>
          <w:sz w:val="24"/>
        </w:rPr>
        <w:t>valamint</w:t>
      </w:r>
      <w:r>
        <w:rPr>
          <w:spacing w:val="47"/>
          <w:w w:val="125"/>
          <w:sz w:val="24"/>
        </w:rPr>
        <w:t> </w:t>
      </w:r>
      <w:r>
        <w:rPr>
          <w:w w:val="125"/>
          <w:sz w:val="24"/>
        </w:rPr>
        <w:t>az</w:t>
      </w:r>
    </w:p>
    <w:p>
      <w:pPr>
        <w:pStyle w:val="BodyText"/>
        <w:spacing w:line="225" w:lineRule="auto" w:before="12"/>
        <w:ind w:right="126"/>
        <w:jc w:val="both"/>
      </w:pPr>
      <w:r>
        <w:rPr>
          <w:w w:val="130"/>
        </w:rPr>
        <w:t>igénylőt e törvény alapján megillető jogorvoslati lehetőségekről való tájékoztatással együtt, az igény beérkezését követő 15 napon belül írásban vagy - ha az igényben elektronikus levelezési címét közölte - elektronikus</w:t>
      </w:r>
      <w:r>
        <w:rPr>
          <w:spacing w:val="78"/>
          <w:w w:val="130"/>
        </w:rPr>
        <w:t> </w:t>
      </w:r>
      <w:r>
        <w:rPr>
          <w:w w:val="130"/>
        </w:rPr>
        <w:t>levélben értesíteni kell az igénylőt. Az elutasított kérelmekről, valamint az</w:t>
      </w:r>
      <w:r>
        <w:rPr>
          <w:spacing w:val="78"/>
          <w:w w:val="130"/>
        </w:rPr>
        <w:t> </w:t>
      </w:r>
      <w:r>
        <w:rPr>
          <w:w w:val="130"/>
        </w:rPr>
        <w:t>elutasítások indokairól az adatkezelő nyilvántartást vezet, és az abban foglaltakról minden évben január 31-éig</w:t>
      </w:r>
      <w:r>
        <w:rPr>
          <w:spacing w:val="-62"/>
          <w:w w:val="130"/>
        </w:rPr>
        <w:t> </w:t>
      </w:r>
      <w:r>
        <w:rPr>
          <w:w w:val="130"/>
        </w:rPr>
        <w:t>tájékoztatja a Hatóságot.</w:t>
      </w:r>
    </w:p>
    <w:p>
      <w:pPr>
        <w:pStyle w:val="ListParagraph"/>
        <w:numPr>
          <w:ilvl w:val="0"/>
          <w:numId w:val="65"/>
        </w:numPr>
        <w:tabs>
          <w:tab w:pos="791" w:val="left" w:leader="none"/>
        </w:tabs>
        <w:spacing w:line="225" w:lineRule="auto" w:before="4" w:after="0"/>
        <w:ind w:left="113" w:right="125" w:firstLine="204"/>
        <w:jc w:val="both"/>
        <w:rPr>
          <w:sz w:val="24"/>
        </w:rPr>
      </w:pPr>
      <w:r>
        <w:rPr>
          <w:w w:val="130"/>
          <w:sz w:val="24"/>
        </w:rPr>
        <w:t>A közérdekű adat megismerése iránti igény teljesítése nem tagadható meg azért, mert a nem magyar anyanyelvű igénylő az igényét anyanyelvén vagy az általa értett más nyelven fogalmazza</w:t>
      </w:r>
      <w:r>
        <w:rPr>
          <w:spacing w:val="-40"/>
          <w:w w:val="130"/>
          <w:sz w:val="24"/>
        </w:rPr>
        <w:t> </w:t>
      </w:r>
      <w:r>
        <w:rPr>
          <w:w w:val="130"/>
          <w:sz w:val="24"/>
        </w:rPr>
        <w:t>meg.</w:t>
      </w:r>
    </w:p>
    <w:p>
      <w:pPr>
        <w:pStyle w:val="ListParagraph"/>
        <w:numPr>
          <w:ilvl w:val="0"/>
          <w:numId w:val="65"/>
        </w:numPr>
        <w:tabs>
          <w:tab w:pos="931" w:val="left" w:leader="none"/>
        </w:tabs>
        <w:spacing w:line="225" w:lineRule="auto" w:before="2" w:after="0"/>
        <w:ind w:left="113" w:right="126" w:firstLine="204"/>
        <w:jc w:val="both"/>
        <w:rPr>
          <w:sz w:val="24"/>
        </w:rPr>
      </w:pPr>
      <w:r>
        <w:rPr>
          <w:w w:val="130"/>
          <w:sz w:val="24"/>
        </w:rPr>
        <w:t>Ha a közérdekű adat megismerése iránti igény teljesítésének megtagadása tekintetében törvény az adatkezelő mérlegelését teszi lehetővé, a megtagadás alapját szűken kell értelmezni, és a közérdekű adat megismerésére irányuló igény teljesítése kizárólag abban az esetben tagadható meg, ha a megtagadás alapjául szolgáló közérdek nagyobb súlyú a közérdekű adat megismerésére irányuló igény teljesítéséhez fűződő közérdeknél.</w:t>
      </w:r>
    </w:p>
    <w:p>
      <w:pPr>
        <w:pStyle w:val="ListParagraph"/>
        <w:numPr>
          <w:ilvl w:val="0"/>
          <w:numId w:val="65"/>
        </w:numPr>
        <w:tabs>
          <w:tab w:pos="852" w:val="left" w:leader="none"/>
        </w:tabs>
        <w:spacing w:line="225" w:lineRule="auto" w:before="4" w:after="0"/>
        <w:ind w:left="113" w:right="111" w:firstLine="204"/>
        <w:jc w:val="both"/>
        <w:rPr>
          <w:sz w:val="24"/>
        </w:rPr>
      </w:pPr>
      <w:r>
        <w:rPr>
          <w:w w:val="125"/>
          <w:sz w:val="24"/>
        </w:rPr>
        <w:t>A közfeladatot ellátó szervnek a közérdekű adatok megismerésére irányuló igények teljesítésének rendjét rögzítő szabályzatot kell</w:t>
      </w:r>
      <w:r>
        <w:rPr>
          <w:spacing w:val="56"/>
          <w:w w:val="125"/>
          <w:sz w:val="24"/>
        </w:rPr>
        <w:t> </w:t>
      </w:r>
      <w:r>
        <w:rPr>
          <w:w w:val="125"/>
          <w:sz w:val="24"/>
        </w:rPr>
        <w:t>készítenie.</w:t>
      </w:r>
    </w:p>
    <w:p>
      <w:pPr>
        <w:pStyle w:val="ListParagraph"/>
        <w:numPr>
          <w:ilvl w:val="0"/>
          <w:numId w:val="65"/>
        </w:numPr>
        <w:tabs>
          <w:tab w:pos="659" w:val="left" w:leader="none"/>
        </w:tabs>
        <w:spacing w:line="225" w:lineRule="auto" w:before="1" w:after="0"/>
        <w:ind w:left="113" w:right="125" w:firstLine="204"/>
        <w:jc w:val="both"/>
        <w:rPr>
          <w:sz w:val="24"/>
        </w:rPr>
      </w:pPr>
      <w:r>
        <w:rPr>
          <w:i/>
          <w:w w:val="130"/>
          <w:position w:val="3"/>
          <w:sz w:val="18"/>
        </w:rPr>
        <w:t>2</w:t>
      </w:r>
      <w:r>
        <w:rPr>
          <w:i/>
          <w:spacing w:val="-14"/>
          <w:w w:val="130"/>
          <w:position w:val="3"/>
          <w:sz w:val="18"/>
        </w:rPr>
        <w:t> </w:t>
      </w:r>
      <w:r>
        <w:rPr>
          <w:w w:val="130"/>
          <w:sz w:val="24"/>
        </w:rPr>
        <w:t>A</w:t>
      </w:r>
      <w:r>
        <w:rPr>
          <w:spacing w:val="-34"/>
          <w:w w:val="130"/>
          <w:sz w:val="24"/>
        </w:rPr>
        <w:t> </w:t>
      </w:r>
      <w:r>
        <w:rPr>
          <w:w w:val="130"/>
          <w:sz w:val="24"/>
        </w:rPr>
        <w:t>közfeladatot</w:t>
      </w:r>
      <w:r>
        <w:rPr>
          <w:spacing w:val="-32"/>
          <w:w w:val="130"/>
          <w:sz w:val="24"/>
        </w:rPr>
        <w:t> </w:t>
      </w:r>
      <w:r>
        <w:rPr>
          <w:w w:val="130"/>
          <w:sz w:val="24"/>
        </w:rPr>
        <w:t>ellátó</w:t>
      </w:r>
      <w:r>
        <w:rPr>
          <w:spacing w:val="-33"/>
          <w:w w:val="130"/>
          <w:sz w:val="24"/>
        </w:rPr>
        <w:t> </w:t>
      </w:r>
      <w:r>
        <w:rPr>
          <w:w w:val="130"/>
          <w:sz w:val="24"/>
        </w:rPr>
        <w:t>szerv</w:t>
      </w:r>
      <w:r>
        <w:rPr>
          <w:spacing w:val="-34"/>
          <w:w w:val="130"/>
          <w:sz w:val="24"/>
        </w:rPr>
        <w:t> </w:t>
      </w:r>
      <w:r>
        <w:rPr>
          <w:w w:val="130"/>
          <w:sz w:val="24"/>
        </w:rPr>
        <w:t>gazdálkodásának</w:t>
      </w:r>
      <w:r>
        <w:rPr>
          <w:spacing w:val="-34"/>
          <w:w w:val="130"/>
          <w:sz w:val="24"/>
        </w:rPr>
        <w:t> </w:t>
      </w:r>
      <w:r>
        <w:rPr>
          <w:w w:val="130"/>
          <w:sz w:val="24"/>
        </w:rPr>
        <w:t>átfogó,</w:t>
      </w:r>
      <w:r>
        <w:rPr>
          <w:spacing w:val="-33"/>
          <w:w w:val="130"/>
          <w:sz w:val="24"/>
        </w:rPr>
        <w:t> </w:t>
      </w:r>
      <w:r>
        <w:rPr>
          <w:w w:val="130"/>
          <w:sz w:val="24"/>
        </w:rPr>
        <w:t>számlaszintű,</w:t>
      </w:r>
      <w:r>
        <w:rPr>
          <w:spacing w:val="-34"/>
          <w:w w:val="130"/>
          <w:sz w:val="24"/>
        </w:rPr>
        <w:t> </w:t>
      </w:r>
      <w:r>
        <w:rPr>
          <w:w w:val="130"/>
          <w:sz w:val="24"/>
        </w:rPr>
        <w:t>illetve tételes ellenőrzésére irányuló adatmegismerésekre külön törvények rendelkezései irányadók. Erre való hivatkozással az adatkezelő az adatigénylést az igénylés tárgyát képező irat másolata helyett a jogviszony alanyainak, a jogviszony típusának, a jogviszony tárgyának, a szolgáltatás és ellenszolgáltatás mértékének és teljesítése időpontjának megjelölésével is teljesítheti.</w:t>
      </w:r>
    </w:p>
    <w:p>
      <w:pPr>
        <w:pStyle w:val="ListParagraph"/>
        <w:numPr>
          <w:ilvl w:val="8"/>
          <w:numId w:val="14"/>
        </w:numPr>
        <w:tabs>
          <w:tab w:pos="896" w:val="left" w:leader="none"/>
        </w:tabs>
        <w:spacing w:line="252" w:lineRule="exact" w:before="0" w:after="0"/>
        <w:ind w:left="895" w:right="0" w:hanging="578"/>
        <w:jc w:val="left"/>
        <w:rPr>
          <w:rFonts w:ascii="Arial" w:hAnsi="Arial"/>
          <w:sz w:val="24"/>
        </w:rPr>
      </w:pPr>
      <w:r>
        <w:rPr>
          <w:rFonts w:ascii="Arial" w:hAnsi="Arial"/>
          <w:b/>
          <w:w w:val="120"/>
          <w:sz w:val="24"/>
        </w:rPr>
        <w:t>§ </w:t>
      </w:r>
      <w:r>
        <w:rPr>
          <w:w w:val="120"/>
          <w:sz w:val="24"/>
        </w:rPr>
        <w:t>(1)</w:t>
      </w:r>
      <w:r>
        <w:rPr>
          <w:i/>
          <w:w w:val="120"/>
          <w:position w:val="3"/>
          <w:sz w:val="18"/>
        </w:rPr>
        <w:t>3 </w:t>
      </w:r>
      <w:r>
        <w:rPr>
          <w:w w:val="120"/>
          <w:sz w:val="24"/>
        </w:rPr>
        <w:t>Az igénylő a közérdekű adat megismerésére vonatkozó</w:t>
      </w:r>
      <w:r>
        <w:rPr>
          <w:spacing w:val="-4"/>
          <w:w w:val="120"/>
          <w:sz w:val="24"/>
        </w:rPr>
        <w:t> </w:t>
      </w:r>
      <w:r>
        <w:rPr>
          <w:w w:val="120"/>
          <w:sz w:val="24"/>
        </w:rPr>
        <w:t>igény</w:t>
      </w:r>
    </w:p>
    <w:p>
      <w:pPr>
        <w:pStyle w:val="BodyText"/>
        <w:spacing w:line="225" w:lineRule="auto" w:before="12"/>
        <w:ind w:right="125"/>
        <w:jc w:val="both"/>
      </w:pPr>
      <w:r>
        <w:rPr>
          <w:w w:val="130"/>
        </w:rPr>
        <w:t>elutasítása vagy a teljesítésre nyitva álló, vagy az adatkezelő által a 29. § (2) bekezdése szerint meghosszabbított határidő eredménytelen eltelte esetén,</w:t>
      </w:r>
      <w:r>
        <w:rPr>
          <w:spacing w:val="78"/>
          <w:w w:val="130"/>
        </w:rPr>
        <w:t> </w:t>
      </w:r>
      <w:r>
        <w:rPr>
          <w:w w:val="130"/>
        </w:rPr>
        <w:t>valamint</w:t>
      </w:r>
      <w:r>
        <w:rPr>
          <w:spacing w:val="-14"/>
          <w:w w:val="130"/>
        </w:rPr>
        <w:t> </w:t>
      </w:r>
      <w:r>
        <w:rPr>
          <w:w w:val="130"/>
        </w:rPr>
        <w:t>az</w:t>
      </w:r>
      <w:r>
        <w:rPr>
          <w:spacing w:val="-4"/>
          <w:w w:val="130"/>
        </w:rPr>
        <w:t> </w:t>
      </w:r>
      <w:r>
        <w:rPr>
          <w:w w:val="130"/>
        </w:rPr>
        <w:t>adatigénylés</w:t>
      </w:r>
      <w:r>
        <w:rPr>
          <w:spacing w:val="-27"/>
          <w:w w:val="130"/>
        </w:rPr>
        <w:t> </w:t>
      </w:r>
      <w:r>
        <w:rPr>
          <w:w w:val="130"/>
        </w:rPr>
        <w:t>teljesítéséért</w:t>
      </w:r>
      <w:r>
        <w:rPr>
          <w:spacing w:val="-13"/>
          <w:w w:val="130"/>
        </w:rPr>
        <w:t> </w:t>
      </w:r>
      <w:r>
        <w:rPr>
          <w:w w:val="130"/>
        </w:rPr>
        <w:t>megállapított</w:t>
      </w:r>
      <w:r>
        <w:rPr>
          <w:spacing w:val="-6"/>
          <w:w w:val="130"/>
        </w:rPr>
        <w:t> </w:t>
      </w:r>
      <w:r>
        <w:rPr>
          <w:w w:val="130"/>
        </w:rPr>
        <w:t>költségtérítés</w:t>
      </w:r>
      <w:r>
        <w:rPr>
          <w:spacing w:val="-22"/>
          <w:w w:val="130"/>
        </w:rPr>
        <w:t> </w:t>
      </w:r>
      <w:r>
        <w:rPr>
          <w:w w:val="130"/>
        </w:rPr>
        <w:t>összegének felülvizsgálata érdekében bírósághoz</w:t>
      </w:r>
      <w:r>
        <w:rPr>
          <w:spacing w:val="-8"/>
          <w:w w:val="130"/>
        </w:rPr>
        <w:t> </w:t>
      </w:r>
      <w:r>
        <w:rPr>
          <w:w w:val="130"/>
        </w:rPr>
        <w:t>fordulhat.</w:t>
      </w:r>
    </w:p>
    <w:p>
      <w:pPr>
        <w:pStyle w:val="ListParagraph"/>
        <w:numPr>
          <w:ilvl w:val="0"/>
          <w:numId w:val="67"/>
        </w:numPr>
        <w:tabs>
          <w:tab w:pos="659" w:val="left" w:leader="none"/>
        </w:tabs>
        <w:spacing w:line="250" w:lineRule="exact" w:before="0" w:after="0"/>
        <w:ind w:left="658" w:right="0" w:hanging="341"/>
        <w:jc w:val="left"/>
        <w:rPr>
          <w:sz w:val="24"/>
        </w:rPr>
      </w:pPr>
      <w:r>
        <w:rPr>
          <w:i/>
          <w:w w:val="125"/>
          <w:position w:val="3"/>
          <w:sz w:val="18"/>
        </w:rPr>
        <w:t>4 </w:t>
      </w:r>
      <w:r>
        <w:rPr>
          <w:w w:val="125"/>
          <w:sz w:val="24"/>
        </w:rPr>
        <w:t>A megtagadás jogszerűségét és a megtagadás indokait, illetve</w:t>
      </w:r>
      <w:r>
        <w:rPr>
          <w:spacing w:val="-15"/>
          <w:w w:val="125"/>
          <w:sz w:val="24"/>
        </w:rPr>
        <w:t> </w:t>
      </w:r>
      <w:r>
        <w:rPr>
          <w:w w:val="125"/>
          <w:sz w:val="24"/>
        </w:rPr>
        <w:t>az</w:t>
      </w:r>
    </w:p>
    <w:p>
      <w:pPr>
        <w:pStyle w:val="BodyText"/>
        <w:tabs>
          <w:tab w:pos="2107" w:val="left" w:leader="none"/>
          <w:tab w:pos="4149" w:val="left" w:leader="none"/>
          <w:tab w:pos="6229" w:val="left" w:leader="none"/>
          <w:tab w:pos="8355" w:val="left" w:leader="none"/>
        </w:tabs>
        <w:spacing w:line="225" w:lineRule="auto" w:before="12"/>
        <w:ind w:right="125"/>
      </w:pPr>
      <w:r>
        <w:rPr>
          <w:w w:val="130"/>
        </w:rPr>
        <w:t>adatigénylés</w:t>
        <w:tab/>
        <w:t>teljesítéséért</w:t>
        <w:tab/>
        <w:t>megállapított</w:t>
        <w:tab/>
        <w:t>költségtérítés</w:t>
        <w:tab/>
      </w:r>
      <w:r>
        <w:rPr>
          <w:spacing w:val="-1"/>
          <w:w w:val="125"/>
        </w:rPr>
        <w:t>összegének </w:t>
      </w:r>
      <w:r>
        <w:rPr>
          <w:w w:val="130"/>
        </w:rPr>
        <w:t>megalapozottságát az adatkezelőnek kell</w:t>
      </w:r>
      <w:r>
        <w:rPr>
          <w:spacing w:val="-27"/>
          <w:w w:val="130"/>
        </w:rPr>
        <w:t> </w:t>
      </w:r>
      <w:r>
        <w:rPr>
          <w:w w:val="130"/>
        </w:rPr>
        <w:t>bizonyítania.</w:t>
      </w:r>
    </w:p>
    <w:p>
      <w:pPr>
        <w:pStyle w:val="ListParagraph"/>
        <w:numPr>
          <w:ilvl w:val="0"/>
          <w:numId w:val="67"/>
        </w:numPr>
        <w:tabs>
          <w:tab w:pos="659" w:val="left" w:leader="none"/>
        </w:tabs>
        <w:spacing w:line="249" w:lineRule="exact" w:before="0" w:after="0"/>
        <w:ind w:left="658" w:right="0" w:hanging="341"/>
        <w:jc w:val="left"/>
        <w:rPr>
          <w:sz w:val="24"/>
        </w:rPr>
      </w:pPr>
      <w:r>
        <w:rPr>
          <w:i/>
          <w:w w:val="130"/>
          <w:position w:val="3"/>
          <w:sz w:val="18"/>
        </w:rPr>
        <w:t>5</w:t>
      </w:r>
      <w:r>
        <w:rPr>
          <w:i/>
          <w:spacing w:val="14"/>
          <w:w w:val="130"/>
          <w:position w:val="3"/>
          <w:sz w:val="18"/>
        </w:rPr>
        <w:t> </w:t>
      </w:r>
      <w:r>
        <w:rPr>
          <w:w w:val="130"/>
          <w:sz w:val="24"/>
        </w:rPr>
        <w:t>A</w:t>
      </w:r>
      <w:r>
        <w:rPr>
          <w:spacing w:val="53"/>
          <w:w w:val="130"/>
          <w:sz w:val="24"/>
        </w:rPr>
        <w:t> </w:t>
      </w:r>
      <w:r>
        <w:rPr>
          <w:w w:val="130"/>
          <w:sz w:val="24"/>
        </w:rPr>
        <w:t>pert</w:t>
      </w:r>
      <w:r>
        <w:rPr>
          <w:spacing w:val="52"/>
          <w:w w:val="130"/>
          <w:sz w:val="24"/>
        </w:rPr>
        <w:t> </w:t>
      </w:r>
      <w:r>
        <w:rPr>
          <w:w w:val="130"/>
          <w:sz w:val="24"/>
        </w:rPr>
        <w:t>az</w:t>
      </w:r>
      <w:r>
        <w:rPr>
          <w:spacing w:val="52"/>
          <w:w w:val="130"/>
          <w:sz w:val="24"/>
        </w:rPr>
        <w:t> </w:t>
      </w:r>
      <w:r>
        <w:rPr>
          <w:w w:val="130"/>
          <w:sz w:val="24"/>
        </w:rPr>
        <w:t>igény</w:t>
      </w:r>
      <w:r>
        <w:rPr>
          <w:spacing w:val="54"/>
          <w:w w:val="130"/>
          <w:sz w:val="24"/>
        </w:rPr>
        <w:t> </w:t>
      </w:r>
      <w:r>
        <w:rPr>
          <w:w w:val="130"/>
          <w:sz w:val="24"/>
        </w:rPr>
        <w:t>elutasításának</w:t>
      </w:r>
      <w:r>
        <w:rPr>
          <w:spacing w:val="56"/>
          <w:w w:val="130"/>
          <w:sz w:val="24"/>
        </w:rPr>
        <w:t> </w:t>
      </w:r>
      <w:r>
        <w:rPr>
          <w:w w:val="130"/>
          <w:sz w:val="24"/>
        </w:rPr>
        <w:t>közlésétől,</w:t>
      </w:r>
      <w:r>
        <w:rPr>
          <w:spacing w:val="56"/>
          <w:w w:val="130"/>
          <w:sz w:val="24"/>
        </w:rPr>
        <w:t> </w:t>
      </w:r>
      <w:r>
        <w:rPr>
          <w:w w:val="130"/>
          <w:sz w:val="24"/>
        </w:rPr>
        <w:t>a</w:t>
      </w:r>
      <w:r>
        <w:rPr>
          <w:spacing w:val="53"/>
          <w:w w:val="130"/>
          <w:sz w:val="24"/>
        </w:rPr>
        <w:t> </w:t>
      </w:r>
      <w:r>
        <w:rPr>
          <w:w w:val="130"/>
          <w:sz w:val="24"/>
        </w:rPr>
        <w:t>határidő</w:t>
      </w:r>
      <w:r>
        <w:rPr>
          <w:spacing w:val="52"/>
          <w:w w:val="130"/>
          <w:sz w:val="24"/>
        </w:rPr>
        <w:t> </w:t>
      </w:r>
      <w:r>
        <w:rPr>
          <w:w w:val="130"/>
          <w:sz w:val="24"/>
        </w:rPr>
        <w:t>eredménytelen</w:t>
      </w:r>
    </w:p>
    <w:p>
      <w:pPr>
        <w:pStyle w:val="BodyText"/>
        <w:spacing w:line="225" w:lineRule="auto" w:before="12"/>
        <w:ind w:right="125"/>
        <w:jc w:val="both"/>
      </w:pPr>
      <w:r>
        <w:rPr>
          <w:w w:val="130"/>
        </w:rPr>
        <w:t>elteltétől, illetve a költségtérítés megfizetésére vonatkozó határidő lejártától számított harminc napon belül kell megindítani az igényt elutasító közfeladatot</w:t>
      </w:r>
      <w:r>
        <w:rPr>
          <w:spacing w:val="-16"/>
          <w:w w:val="130"/>
        </w:rPr>
        <w:t> </w:t>
      </w:r>
      <w:r>
        <w:rPr>
          <w:w w:val="130"/>
        </w:rPr>
        <w:t>ellátó</w:t>
      </w:r>
      <w:r>
        <w:rPr>
          <w:spacing w:val="-17"/>
          <w:w w:val="130"/>
        </w:rPr>
        <w:t> </w:t>
      </w:r>
      <w:r>
        <w:rPr>
          <w:w w:val="130"/>
        </w:rPr>
        <w:t>szerv</w:t>
      </w:r>
      <w:r>
        <w:rPr>
          <w:spacing w:val="-19"/>
          <w:w w:val="130"/>
        </w:rPr>
        <w:t> </w:t>
      </w:r>
      <w:r>
        <w:rPr>
          <w:w w:val="130"/>
        </w:rPr>
        <w:t>ellen.</w:t>
      </w:r>
      <w:r>
        <w:rPr>
          <w:spacing w:val="-11"/>
          <w:w w:val="130"/>
        </w:rPr>
        <w:t> </w:t>
      </w:r>
      <w:r>
        <w:rPr>
          <w:w w:val="130"/>
        </w:rPr>
        <w:t>Ha</w:t>
      </w:r>
      <w:r>
        <w:rPr>
          <w:spacing w:val="-25"/>
          <w:w w:val="130"/>
        </w:rPr>
        <w:t> </w:t>
      </w:r>
      <w:r>
        <w:rPr>
          <w:w w:val="130"/>
        </w:rPr>
        <w:t>az</w:t>
      </w:r>
      <w:r>
        <w:rPr>
          <w:spacing w:val="-19"/>
          <w:w w:val="130"/>
        </w:rPr>
        <w:t> </w:t>
      </w:r>
      <w:r>
        <w:rPr>
          <w:w w:val="130"/>
        </w:rPr>
        <w:t>igény</w:t>
      </w:r>
      <w:r>
        <w:rPr>
          <w:spacing w:val="-17"/>
          <w:w w:val="130"/>
        </w:rPr>
        <w:t> </w:t>
      </w:r>
      <w:r>
        <w:rPr>
          <w:w w:val="130"/>
        </w:rPr>
        <w:t>elutasítása,</w:t>
      </w:r>
      <w:r>
        <w:rPr>
          <w:spacing w:val="-17"/>
          <w:w w:val="130"/>
        </w:rPr>
        <w:t> </w:t>
      </w:r>
      <w:r>
        <w:rPr>
          <w:w w:val="130"/>
        </w:rPr>
        <w:t>nem</w:t>
      </w:r>
      <w:r>
        <w:rPr>
          <w:spacing w:val="-8"/>
          <w:w w:val="130"/>
        </w:rPr>
        <w:t> </w:t>
      </w:r>
      <w:r>
        <w:rPr>
          <w:w w:val="130"/>
        </w:rPr>
        <w:t>teljesítése</w:t>
      </w:r>
      <w:r>
        <w:rPr>
          <w:spacing w:val="-27"/>
          <w:w w:val="130"/>
        </w:rPr>
        <w:t> </w:t>
      </w:r>
      <w:r>
        <w:rPr>
          <w:w w:val="130"/>
        </w:rPr>
        <w:t>vagy</w:t>
      </w:r>
      <w:r>
        <w:rPr>
          <w:spacing w:val="-17"/>
          <w:w w:val="130"/>
        </w:rPr>
        <w:t> </w:t>
      </w:r>
      <w:r>
        <w:rPr>
          <w:w w:val="130"/>
        </w:rPr>
        <w:t>az adatigénylés teljesítéséért megállapított költségtérítés összege miatt az igénylő a Hatóság vizsgálatának kezdeményezése érdekében a Hatóságnál bejelentést tesz, a pert a bejelentés érdemi vizsgálatának elutasításáról, a vizsgálat</w:t>
      </w:r>
      <w:r>
        <w:rPr>
          <w:spacing w:val="-16"/>
          <w:w w:val="130"/>
        </w:rPr>
        <w:t> </w:t>
      </w:r>
      <w:r>
        <w:rPr>
          <w:w w:val="130"/>
        </w:rPr>
        <w:t>megszüntetéséről,</w:t>
      </w:r>
      <w:r>
        <w:rPr>
          <w:spacing w:val="-18"/>
          <w:w w:val="130"/>
        </w:rPr>
        <w:t> </w:t>
      </w:r>
      <w:r>
        <w:rPr>
          <w:w w:val="130"/>
        </w:rPr>
        <w:t>az</w:t>
      </w:r>
      <w:r>
        <w:rPr>
          <w:spacing w:val="-18"/>
          <w:w w:val="130"/>
        </w:rPr>
        <w:t> </w:t>
      </w:r>
      <w:r>
        <w:rPr>
          <w:w w:val="130"/>
        </w:rPr>
        <w:t>55.</w:t>
      </w:r>
      <w:r>
        <w:rPr>
          <w:spacing w:val="-10"/>
          <w:w w:val="130"/>
        </w:rPr>
        <w:t> </w:t>
      </w:r>
      <w:r>
        <w:rPr>
          <w:w w:val="130"/>
        </w:rPr>
        <w:t>§</w:t>
      </w:r>
      <w:r>
        <w:rPr>
          <w:spacing w:val="-26"/>
          <w:w w:val="130"/>
        </w:rPr>
        <w:t> </w:t>
      </w:r>
      <w:r>
        <w:rPr>
          <w:w w:val="130"/>
        </w:rPr>
        <w:t>(1)</w:t>
      </w:r>
      <w:r>
        <w:rPr>
          <w:spacing w:val="-17"/>
          <w:w w:val="130"/>
        </w:rPr>
        <w:t> </w:t>
      </w:r>
      <w:r>
        <w:rPr>
          <w:w w:val="130"/>
        </w:rPr>
        <w:t>bekezdés</w:t>
      </w:r>
      <w:r>
        <w:rPr>
          <w:spacing w:val="-18"/>
          <w:w w:val="130"/>
        </w:rPr>
        <w:t> </w:t>
      </w:r>
      <w:r>
        <w:rPr>
          <w:i/>
          <w:w w:val="130"/>
        </w:rPr>
        <w:t>b)</w:t>
      </w:r>
      <w:r>
        <w:rPr>
          <w:i/>
          <w:spacing w:val="-17"/>
          <w:w w:val="130"/>
        </w:rPr>
        <w:t> </w:t>
      </w:r>
      <w:r>
        <w:rPr>
          <w:w w:val="130"/>
        </w:rPr>
        <w:t>pontja</w:t>
      </w:r>
      <w:r>
        <w:rPr>
          <w:spacing w:val="-18"/>
          <w:w w:val="130"/>
        </w:rPr>
        <w:t> </w:t>
      </w:r>
      <w:r>
        <w:rPr>
          <w:w w:val="130"/>
        </w:rPr>
        <w:t>szerinti</w:t>
      </w:r>
      <w:r>
        <w:rPr>
          <w:spacing w:val="-18"/>
          <w:w w:val="130"/>
        </w:rPr>
        <w:t> </w:t>
      </w:r>
      <w:r>
        <w:rPr>
          <w:w w:val="130"/>
        </w:rPr>
        <w:t>lezárásáról szóló vagy az 58. § (3) bekezdése szerinti értesítés kézhezvételét követő harminc napon belül lehet megindítani. A perindításra rendelkezésre álló határidő elmulasztása esetén igazolásnak van</w:t>
      </w:r>
      <w:r>
        <w:rPr>
          <w:spacing w:val="-18"/>
          <w:w w:val="130"/>
        </w:rPr>
        <w:t> </w:t>
      </w:r>
      <w:r>
        <w:rPr>
          <w:w w:val="130"/>
        </w:rPr>
        <w:t>helye.</w:t>
      </w:r>
    </w:p>
    <w:p>
      <w:pPr>
        <w:pStyle w:val="ListParagraph"/>
        <w:numPr>
          <w:ilvl w:val="0"/>
          <w:numId w:val="67"/>
        </w:numPr>
        <w:tabs>
          <w:tab w:pos="753" w:val="left" w:leader="none"/>
        </w:tabs>
        <w:spacing w:line="225" w:lineRule="auto" w:before="6" w:after="0"/>
        <w:ind w:left="113" w:right="126" w:firstLine="204"/>
        <w:jc w:val="left"/>
        <w:rPr>
          <w:sz w:val="24"/>
        </w:rPr>
      </w:pPr>
      <w:r>
        <w:rPr>
          <w:w w:val="125"/>
          <w:sz w:val="24"/>
        </w:rPr>
        <w:t>A perben fél lehet az is, akinek egyébként nincs perbeli jogképessége. A perbe a Hatóság az igénylő pernyertessége érdekében</w:t>
      </w:r>
      <w:r>
        <w:rPr>
          <w:spacing w:val="69"/>
          <w:w w:val="125"/>
          <w:sz w:val="24"/>
        </w:rPr>
        <w:t> </w:t>
      </w:r>
      <w:r>
        <w:rPr>
          <w:w w:val="125"/>
          <w:sz w:val="24"/>
        </w:rPr>
        <w:t>beavatkozhat.</w:t>
      </w:r>
    </w:p>
    <w:p>
      <w:pPr>
        <w:pStyle w:val="BodyText"/>
        <w:ind w:left="0"/>
        <w:rPr>
          <w:sz w:val="26"/>
        </w:rPr>
      </w:pPr>
      <w:r>
        <w:rPr/>
        <w:pict>
          <v:line style="position:absolute;mso-position-horizontal-relative:page;mso-position-vertical-relative:paragraph;z-index:-640;mso-wrap-distance-left:0;mso-wrap-distance-right:0" from="56.693001pt,17.16489pt" to="538.583001pt,17.16489pt" stroked="true" strokeweight=".5pt" strokecolor="#000000">
            <v:stroke dashstyle="solid"/>
            <w10:wrap type="topAndBottom"/>
          </v:line>
        </w:pict>
      </w:r>
    </w:p>
    <w:p>
      <w:pPr>
        <w:pStyle w:val="ListParagraph"/>
        <w:numPr>
          <w:ilvl w:val="0"/>
          <w:numId w:val="68"/>
        </w:numPr>
        <w:tabs>
          <w:tab w:pos="686" w:val="left" w:leader="none"/>
          <w:tab w:pos="687" w:val="left" w:leader="none"/>
        </w:tabs>
        <w:spacing w:line="203" w:lineRule="exact" w:before="44" w:after="0"/>
        <w:ind w:left="686" w:right="0" w:hanging="344"/>
        <w:jc w:val="left"/>
        <w:rPr>
          <w:i/>
          <w:sz w:val="18"/>
        </w:rPr>
      </w:pPr>
      <w:r>
        <w:rPr>
          <w:i/>
          <w:w w:val="125"/>
          <w:sz w:val="18"/>
        </w:rPr>
        <w:t>Módosította: 2015. évi CXXIX. törvény 17. § (5)</w:t>
      </w:r>
      <w:r>
        <w:rPr>
          <w:i/>
          <w:spacing w:val="-6"/>
          <w:w w:val="125"/>
          <w:sz w:val="18"/>
        </w:rPr>
        <w:t> </w:t>
      </w:r>
      <w:r>
        <w:rPr>
          <w:i/>
          <w:w w:val="125"/>
          <w:sz w:val="18"/>
        </w:rPr>
        <w:t>c).</w:t>
      </w:r>
    </w:p>
    <w:p>
      <w:pPr>
        <w:pStyle w:val="ListParagraph"/>
        <w:numPr>
          <w:ilvl w:val="0"/>
          <w:numId w:val="68"/>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6"/>
          <w:w w:val="120"/>
          <w:sz w:val="18"/>
        </w:rPr>
        <w:t> </w:t>
      </w:r>
      <w:r>
        <w:rPr>
          <w:i/>
          <w:w w:val="120"/>
          <w:sz w:val="18"/>
        </w:rPr>
        <w:t>2013.</w:t>
      </w:r>
      <w:r>
        <w:rPr>
          <w:i/>
          <w:spacing w:val="7"/>
          <w:w w:val="120"/>
          <w:sz w:val="18"/>
        </w:rPr>
        <w:t> </w:t>
      </w:r>
      <w:r>
        <w:rPr>
          <w:i/>
          <w:w w:val="120"/>
          <w:sz w:val="18"/>
        </w:rPr>
        <w:t>évi</w:t>
      </w:r>
      <w:r>
        <w:rPr>
          <w:i/>
          <w:spacing w:val="7"/>
          <w:w w:val="120"/>
          <w:sz w:val="18"/>
        </w:rPr>
        <w:t> </w:t>
      </w:r>
      <w:r>
        <w:rPr>
          <w:i/>
          <w:w w:val="120"/>
          <w:sz w:val="18"/>
        </w:rPr>
        <w:t>XCI.</w:t>
      </w:r>
      <w:r>
        <w:rPr>
          <w:i/>
          <w:spacing w:val="6"/>
          <w:w w:val="120"/>
          <w:sz w:val="18"/>
        </w:rPr>
        <w:t> </w:t>
      </w:r>
      <w:r>
        <w:rPr>
          <w:i/>
          <w:w w:val="120"/>
          <w:sz w:val="18"/>
        </w:rPr>
        <w:t>törvény</w:t>
      </w:r>
      <w:r>
        <w:rPr>
          <w:i/>
          <w:spacing w:val="7"/>
          <w:w w:val="120"/>
          <w:sz w:val="18"/>
        </w:rPr>
        <w:t> </w:t>
      </w:r>
      <w:r>
        <w:rPr>
          <w:i/>
          <w:w w:val="120"/>
          <w:sz w:val="18"/>
        </w:rPr>
        <w:t>3.</w:t>
      </w:r>
      <w:r>
        <w:rPr>
          <w:i/>
          <w:spacing w:val="7"/>
          <w:w w:val="120"/>
          <w:sz w:val="18"/>
        </w:rPr>
        <w:t> </w:t>
      </w:r>
      <w:r>
        <w:rPr>
          <w:i/>
          <w:w w:val="120"/>
          <w:sz w:val="18"/>
        </w:rPr>
        <w:t>§.</w:t>
      </w:r>
      <w:r>
        <w:rPr>
          <w:i/>
          <w:spacing w:val="7"/>
          <w:w w:val="120"/>
          <w:sz w:val="18"/>
        </w:rPr>
        <w:t> </w:t>
      </w:r>
      <w:r>
        <w:rPr>
          <w:i/>
          <w:w w:val="120"/>
          <w:sz w:val="18"/>
        </w:rPr>
        <w:t>Módosította:</w:t>
      </w:r>
      <w:r>
        <w:rPr>
          <w:i/>
          <w:spacing w:val="7"/>
          <w:w w:val="120"/>
          <w:sz w:val="18"/>
        </w:rPr>
        <w:t> </w:t>
      </w:r>
      <w:r>
        <w:rPr>
          <w:i/>
          <w:w w:val="120"/>
          <w:sz w:val="18"/>
        </w:rPr>
        <w:t>2015.</w:t>
      </w:r>
      <w:r>
        <w:rPr>
          <w:i/>
          <w:spacing w:val="7"/>
          <w:w w:val="120"/>
          <w:sz w:val="18"/>
        </w:rPr>
        <w:t> </w:t>
      </w:r>
      <w:r>
        <w:rPr>
          <w:i/>
          <w:w w:val="120"/>
          <w:sz w:val="18"/>
        </w:rPr>
        <w:t>évi</w:t>
      </w:r>
      <w:r>
        <w:rPr>
          <w:i/>
          <w:spacing w:val="6"/>
          <w:w w:val="120"/>
          <w:sz w:val="18"/>
        </w:rPr>
        <w:t> </w:t>
      </w:r>
      <w:r>
        <w:rPr>
          <w:i/>
          <w:w w:val="120"/>
          <w:sz w:val="18"/>
        </w:rPr>
        <w:t>CXXIX.</w:t>
      </w:r>
      <w:r>
        <w:rPr>
          <w:i/>
          <w:spacing w:val="8"/>
          <w:w w:val="120"/>
          <w:sz w:val="18"/>
        </w:rPr>
        <w:t> </w:t>
      </w:r>
      <w:r>
        <w:rPr>
          <w:i/>
          <w:w w:val="120"/>
          <w:sz w:val="18"/>
        </w:rPr>
        <w:t>törvény</w:t>
      </w:r>
      <w:r>
        <w:rPr>
          <w:i/>
          <w:spacing w:val="7"/>
          <w:w w:val="120"/>
          <w:sz w:val="18"/>
        </w:rPr>
        <w:t> </w:t>
      </w:r>
      <w:r>
        <w:rPr>
          <w:i/>
          <w:w w:val="120"/>
          <w:sz w:val="18"/>
        </w:rPr>
        <w:t>17.</w:t>
      </w:r>
      <w:r>
        <w:rPr>
          <w:i/>
          <w:spacing w:val="7"/>
          <w:w w:val="120"/>
          <w:sz w:val="18"/>
        </w:rPr>
        <w:t> </w:t>
      </w:r>
      <w:r>
        <w:rPr>
          <w:i/>
          <w:w w:val="120"/>
          <w:sz w:val="18"/>
        </w:rPr>
        <w:t>§</w:t>
      </w:r>
      <w:r>
        <w:rPr>
          <w:i/>
          <w:spacing w:val="7"/>
          <w:w w:val="120"/>
          <w:sz w:val="18"/>
        </w:rPr>
        <w:t> </w:t>
      </w:r>
      <w:r>
        <w:rPr>
          <w:i/>
          <w:w w:val="120"/>
          <w:sz w:val="18"/>
        </w:rPr>
        <w:t>(7).</w:t>
      </w:r>
    </w:p>
    <w:p>
      <w:pPr>
        <w:pStyle w:val="ListParagraph"/>
        <w:numPr>
          <w:ilvl w:val="0"/>
          <w:numId w:val="68"/>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17.</w:t>
      </w:r>
      <w:r>
        <w:rPr>
          <w:i/>
          <w:spacing w:val="-10"/>
          <w:w w:val="125"/>
          <w:sz w:val="18"/>
        </w:rPr>
        <w:t> </w:t>
      </w:r>
      <w:r>
        <w:rPr>
          <w:i/>
          <w:w w:val="125"/>
          <w:sz w:val="18"/>
        </w:rPr>
        <w:t>§</w:t>
      </w:r>
      <w:r>
        <w:rPr>
          <w:i/>
          <w:spacing w:val="-9"/>
          <w:w w:val="125"/>
          <w:sz w:val="18"/>
        </w:rPr>
        <w:t> </w:t>
      </w:r>
      <w:r>
        <w:rPr>
          <w:i/>
          <w:w w:val="125"/>
          <w:sz w:val="18"/>
        </w:rPr>
        <w:t>(5)</w:t>
      </w:r>
      <w:r>
        <w:rPr>
          <w:i/>
          <w:spacing w:val="-9"/>
          <w:w w:val="125"/>
          <w:sz w:val="18"/>
        </w:rPr>
        <w:t> </w:t>
      </w:r>
      <w:r>
        <w:rPr>
          <w:i/>
          <w:w w:val="125"/>
          <w:sz w:val="18"/>
        </w:rPr>
        <w:t>d).</w:t>
      </w:r>
    </w:p>
    <w:p>
      <w:pPr>
        <w:pStyle w:val="ListParagraph"/>
        <w:numPr>
          <w:ilvl w:val="0"/>
          <w:numId w:val="68"/>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17.</w:t>
      </w:r>
      <w:r>
        <w:rPr>
          <w:i/>
          <w:spacing w:val="-9"/>
          <w:w w:val="125"/>
          <w:sz w:val="18"/>
        </w:rPr>
        <w:t> </w:t>
      </w:r>
      <w:r>
        <w:rPr>
          <w:i/>
          <w:w w:val="125"/>
          <w:sz w:val="18"/>
        </w:rPr>
        <w:t>§</w:t>
      </w:r>
      <w:r>
        <w:rPr>
          <w:i/>
          <w:spacing w:val="-9"/>
          <w:w w:val="125"/>
          <w:sz w:val="18"/>
        </w:rPr>
        <w:t> </w:t>
      </w:r>
      <w:r>
        <w:rPr>
          <w:i/>
          <w:w w:val="125"/>
          <w:sz w:val="18"/>
        </w:rPr>
        <w:t>(5)</w:t>
      </w:r>
      <w:r>
        <w:rPr>
          <w:i/>
          <w:spacing w:val="-8"/>
          <w:w w:val="125"/>
          <w:sz w:val="18"/>
        </w:rPr>
        <w:t> </w:t>
      </w:r>
      <w:r>
        <w:rPr>
          <w:i/>
          <w:w w:val="125"/>
          <w:sz w:val="18"/>
        </w:rPr>
        <w:t>e).</w:t>
      </w:r>
    </w:p>
    <w:p>
      <w:pPr>
        <w:pStyle w:val="ListParagraph"/>
        <w:numPr>
          <w:ilvl w:val="0"/>
          <w:numId w:val="68"/>
        </w:numPr>
        <w:tabs>
          <w:tab w:pos="686" w:val="left" w:leader="none"/>
          <w:tab w:pos="687" w:val="left" w:leader="none"/>
        </w:tabs>
        <w:spacing w:line="203"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17.</w:t>
      </w:r>
      <w:r>
        <w:rPr>
          <w:i/>
          <w:spacing w:val="-9"/>
          <w:w w:val="125"/>
          <w:sz w:val="18"/>
        </w:rPr>
        <w:t> </w:t>
      </w:r>
      <w:r>
        <w:rPr>
          <w:i/>
          <w:w w:val="125"/>
          <w:sz w:val="18"/>
        </w:rPr>
        <w:t>§</w:t>
      </w:r>
      <w:r>
        <w:rPr>
          <w:i/>
          <w:spacing w:val="-9"/>
          <w:w w:val="125"/>
          <w:sz w:val="18"/>
        </w:rPr>
        <w:t> </w:t>
      </w:r>
      <w:r>
        <w:rPr>
          <w:i/>
          <w:w w:val="125"/>
          <w:sz w:val="18"/>
        </w:rPr>
        <w:t>(5)</w:t>
      </w:r>
      <w:r>
        <w:rPr>
          <w:i/>
          <w:spacing w:val="-8"/>
          <w:w w:val="125"/>
          <w:sz w:val="18"/>
        </w:rPr>
        <w:t> </w:t>
      </w:r>
      <w:r>
        <w:rPr>
          <w:i/>
          <w:w w:val="125"/>
          <w:sz w:val="18"/>
        </w:rPr>
        <w:t>e).</w:t>
      </w:r>
    </w:p>
    <w:p>
      <w:pPr>
        <w:spacing w:after="0" w:line="203" w:lineRule="exact"/>
        <w:jc w:val="left"/>
        <w:rPr>
          <w:sz w:val="18"/>
        </w:rPr>
        <w:sectPr>
          <w:pgSz w:w="11900" w:h="16820"/>
          <w:pgMar w:header="1104" w:footer="0" w:top="1840" w:bottom="280" w:left="1020" w:right="1000"/>
        </w:sectPr>
      </w:pPr>
    </w:p>
    <w:p>
      <w:pPr>
        <w:pStyle w:val="ListParagraph"/>
        <w:numPr>
          <w:ilvl w:val="0"/>
          <w:numId w:val="67"/>
        </w:numPr>
        <w:tabs>
          <w:tab w:pos="855" w:val="left" w:leader="none"/>
        </w:tabs>
        <w:spacing w:line="261" w:lineRule="exact" w:before="159" w:after="0"/>
        <w:ind w:left="854" w:right="0" w:hanging="341"/>
        <w:jc w:val="left"/>
        <w:rPr>
          <w:sz w:val="24"/>
        </w:rPr>
      </w:pPr>
      <w:r>
        <w:rPr/>
        <w:drawing>
          <wp:anchor distT="0" distB="0" distL="0" distR="0" allowOverlap="1" layoutInCell="1" locked="0" behindDoc="0" simplePos="0" relativeHeight="1456">
            <wp:simplePos x="0" y="0"/>
            <wp:positionH relativeFrom="page">
              <wp:posOffset>745401</wp:posOffset>
            </wp:positionH>
            <wp:positionV relativeFrom="paragraph">
              <wp:posOffset>123522</wp:posOffset>
            </wp:positionV>
            <wp:extent cx="228600" cy="16510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1</w:t>
      </w:r>
      <w:r>
        <w:rPr>
          <w:i/>
          <w:spacing w:val="1"/>
          <w:w w:val="130"/>
          <w:position w:val="3"/>
          <w:sz w:val="18"/>
        </w:rPr>
        <w:t> </w:t>
      </w:r>
      <w:r>
        <w:rPr>
          <w:w w:val="130"/>
          <w:sz w:val="24"/>
        </w:rPr>
        <w:t>Az</w:t>
      </w:r>
      <w:r>
        <w:rPr>
          <w:spacing w:val="40"/>
          <w:w w:val="130"/>
          <w:sz w:val="24"/>
        </w:rPr>
        <w:t> </w:t>
      </w:r>
      <w:r>
        <w:rPr>
          <w:w w:val="130"/>
          <w:sz w:val="24"/>
        </w:rPr>
        <w:t>országos</w:t>
      </w:r>
      <w:r>
        <w:rPr>
          <w:spacing w:val="41"/>
          <w:w w:val="130"/>
          <w:sz w:val="24"/>
        </w:rPr>
        <w:t> </w:t>
      </w:r>
      <w:r>
        <w:rPr>
          <w:w w:val="130"/>
          <w:sz w:val="24"/>
        </w:rPr>
        <w:t>illetékességű</w:t>
      </w:r>
      <w:r>
        <w:rPr>
          <w:spacing w:val="43"/>
          <w:w w:val="130"/>
          <w:sz w:val="24"/>
        </w:rPr>
        <w:t> </w:t>
      </w:r>
      <w:r>
        <w:rPr>
          <w:w w:val="130"/>
          <w:sz w:val="24"/>
        </w:rPr>
        <w:t>közfeladatot</w:t>
      </w:r>
      <w:r>
        <w:rPr>
          <w:spacing w:val="44"/>
          <w:w w:val="130"/>
          <w:sz w:val="24"/>
        </w:rPr>
        <w:t> </w:t>
      </w:r>
      <w:r>
        <w:rPr>
          <w:w w:val="130"/>
          <w:sz w:val="24"/>
        </w:rPr>
        <w:t>ellátó</w:t>
      </w:r>
      <w:r>
        <w:rPr>
          <w:spacing w:val="41"/>
          <w:w w:val="130"/>
          <w:sz w:val="24"/>
        </w:rPr>
        <w:t> </w:t>
      </w:r>
      <w:r>
        <w:rPr>
          <w:w w:val="130"/>
          <w:sz w:val="24"/>
        </w:rPr>
        <w:t>szerv</w:t>
      </w:r>
      <w:r>
        <w:rPr>
          <w:spacing w:val="40"/>
          <w:w w:val="130"/>
          <w:sz w:val="24"/>
        </w:rPr>
        <w:t> </w:t>
      </w:r>
      <w:r>
        <w:rPr>
          <w:w w:val="130"/>
          <w:sz w:val="24"/>
        </w:rPr>
        <w:t>ellen</w:t>
      </w:r>
      <w:r>
        <w:rPr>
          <w:spacing w:val="42"/>
          <w:w w:val="130"/>
          <w:sz w:val="24"/>
        </w:rPr>
        <w:t> </w:t>
      </w:r>
      <w:r>
        <w:rPr>
          <w:w w:val="130"/>
          <w:sz w:val="24"/>
        </w:rPr>
        <w:t>indult</w:t>
      </w:r>
      <w:r>
        <w:rPr>
          <w:spacing w:val="53"/>
          <w:w w:val="130"/>
          <w:sz w:val="24"/>
        </w:rPr>
        <w:t> </w:t>
      </w:r>
      <w:r>
        <w:rPr>
          <w:w w:val="130"/>
          <w:sz w:val="24"/>
        </w:rPr>
        <w:t>per</w:t>
      </w:r>
    </w:p>
    <w:p>
      <w:pPr>
        <w:pStyle w:val="BodyText"/>
        <w:spacing w:line="225" w:lineRule="auto" w:before="12"/>
        <w:ind w:right="125"/>
        <w:jc w:val="both"/>
      </w:pPr>
      <w:r>
        <w:rPr>
          <w:w w:val="130"/>
        </w:rPr>
        <w:t>kivételével a per a járásbíróság hatáskörébe tartozik, és arra a törvényszék székhelyén lévő járásbíróság, Budapesten a Pesti Központi Kerületi Bíróság illetékes. A bíróság illetékességét az alperes közfeladatot ellátó szerv székhelye alapítja meg.</w:t>
      </w:r>
    </w:p>
    <w:p>
      <w:pPr>
        <w:pStyle w:val="ListParagraph"/>
        <w:numPr>
          <w:ilvl w:val="0"/>
          <w:numId w:val="67"/>
        </w:numPr>
        <w:tabs>
          <w:tab w:pos="734" w:val="left" w:leader="none"/>
        </w:tabs>
        <w:spacing w:line="250" w:lineRule="exact" w:before="0" w:after="0"/>
        <w:ind w:left="733" w:right="0" w:hanging="416"/>
        <w:jc w:val="left"/>
        <w:rPr>
          <w:sz w:val="24"/>
        </w:rPr>
      </w:pPr>
      <w:r>
        <w:rPr>
          <w:w w:val="125"/>
          <w:sz w:val="24"/>
        </w:rPr>
        <w:t>A bíróság soron kívül jár</w:t>
      </w:r>
      <w:r>
        <w:rPr>
          <w:spacing w:val="4"/>
          <w:w w:val="125"/>
          <w:sz w:val="24"/>
        </w:rPr>
        <w:t> </w:t>
      </w:r>
      <w:r>
        <w:rPr>
          <w:w w:val="125"/>
          <w:sz w:val="24"/>
        </w:rPr>
        <w:t>el.</w:t>
      </w:r>
    </w:p>
    <w:p>
      <w:pPr>
        <w:pStyle w:val="BodyText"/>
        <w:tabs>
          <w:tab w:pos="1311" w:val="left" w:leader="none"/>
          <w:tab w:pos="1864" w:val="left" w:leader="none"/>
          <w:tab w:pos="2208" w:val="left" w:leader="none"/>
          <w:tab w:pos="3676" w:val="left" w:leader="none"/>
          <w:tab w:pos="4413" w:val="left" w:leader="none"/>
          <w:tab w:pos="6227" w:val="left" w:leader="none"/>
          <w:tab w:pos="7089" w:val="left" w:leader="none"/>
          <w:tab w:pos="7951" w:val="left" w:leader="none"/>
          <w:tab w:pos="9482" w:val="left" w:leader="none"/>
        </w:tabs>
        <w:spacing w:line="261" w:lineRule="exact"/>
        <w:ind w:left="513"/>
      </w:pPr>
      <w:r>
        <w:rPr/>
        <w:drawing>
          <wp:anchor distT="0" distB="0" distL="0" distR="0" allowOverlap="1" layoutInCell="1" locked="0" behindDoc="0" simplePos="0" relativeHeight="1480">
            <wp:simplePos x="0" y="0"/>
            <wp:positionH relativeFrom="page">
              <wp:posOffset>745401</wp:posOffset>
            </wp:positionH>
            <wp:positionV relativeFrom="paragraph">
              <wp:posOffset>22139</wp:posOffset>
            </wp:positionV>
            <wp:extent cx="228600" cy="16510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28600" cy="165100"/>
                    </a:xfrm>
                    <a:prstGeom prst="rect">
                      <a:avLst/>
                    </a:prstGeom>
                  </pic:spPr>
                </pic:pic>
              </a:graphicData>
            </a:graphic>
          </wp:anchor>
        </w:drawing>
      </w:r>
      <w:r>
        <w:rPr>
          <w:w w:val="130"/>
        </w:rPr>
        <w:t>(6a)</w:t>
      </w:r>
      <w:r>
        <w:rPr>
          <w:i/>
          <w:w w:val="130"/>
          <w:position w:val="3"/>
          <w:sz w:val="18"/>
        </w:rPr>
        <w:t>2</w:t>
        <w:tab/>
      </w:r>
      <w:r>
        <w:rPr>
          <w:w w:val="130"/>
        </w:rPr>
        <w:t>Ha</w:t>
        <w:tab/>
        <w:t>a</w:t>
        <w:tab/>
        <w:t>közérdekű</w:t>
        <w:tab/>
        <w:t>adat</w:t>
        <w:tab/>
        <w:t>megismerése</w:t>
        <w:tab/>
        <w:t>iránti</w:t>
        <w:tab/>
        <w:t>igény</w:t>
        <w:tab/>
        <w:t>teljesítését</w:t>
        <w:tab/>
        <w:t>az</w:t>
      </w:r>
    </w:p>
    <w:p>
      <w:pPr>
        <w:pStyle w:val="BodyText"/>
        <w:spacing w:line="225" w:lineRule="auto" w:before="12"/>
        <w:ind w:right="124"/>
        <w:jc w:val="both"/>
      </w:pPr>
      <w:r>
        <w:rPr>
          <w:w w:val="125"/>
        </w:rPr>
        <w:t>adatkezelő a 27. § (1) bekezdése alapján tagadja meg, és az adatot igénylő a közérdekű adat megismerésére vonatkozó igény elutasítása felülvizsgálatának érdekében az (1) bekezdésben meghatározottak alapján bírósághoz fordul, a bíróság a Hatóság titokfelügyeleti hatósági  eljárását  kezdeményezi, egyidejűleg a peres eljárást felfüggeszti. A titokfelügyeleti hatósági eljárást kezdeményező és az eljárást felfüggesztő végzés ellen nincs helye külön fellebbezésnek.</w:t>
      </w:r>
    </w:p>
    <w:p>
      <w:pPr>
        <w:pStyle w:val="ListParagraph"/>
        <w:numPr>
          <w:ilvl w:val="0"/>
          <w:numId w:val="67"/>
        </w:numPr>
        <w:tabs>
          <w:tab w:pos="659" w:val="left" w:leader="none"/>
        </w:tabs>
        <w:spacing w:line="252" w:lineRule="exact" w:before="0" w:after="0"/>
        <w:ind w:left="658" w:right="0" w:hanging="341"/>
        <w:jc w:val="left"/>
        <w:rPr>
          <w:sz w:val="24"/>
        </w:rPr>
      </w:pPr>
      <w:r>
        <w:rPr>
          <w:i/>
          <w:w w:val="130"/>
          <w:position w:val="3"/>
          <w:sz w:val="18"/>
        </w:rPr>
        <w:t>3</w:t>
      </w:r>
      <w:r>
        <w:rPr>
          <w:i/>
          <w:spacing w:val="45"/>
          <w:w w:val="130"/>
          <w:position w:val="3"/>
          <w:sz w:val="18"/>
        </w:rPr>
        <w:t> </w:t>
      </w:r>
      <w:r>
        <w:rPr>
          <w:w w:val="130"/>
          <w:sz w:val="24"/>
        </w:rPr>
        <w:t>Ha</w:t>
      </w:r>
      <w:r>
        <w:rPr>
          <w:spacing w:val="26"/>
          <w:w w:val="130"/>
          <w:sz w:val="24"/>
        </w:rPr>
        <w:t> </w:t>
      </w:r>
      <w:r>
        <w:rPr>
          <w:w w:val="130"/>
          <w:sz w:val="24"/>
        </w:rPr>
        <w:t>a</w:t>
      </w:r>
      <w:r>
        <w:rPr>
          <w:spacing w:val="25"/>
          <w:w w:val="130"/>
          <w:sz w:val="24"/>
        </w:rPr>
        <w:t> </w:t>
      </w:r>
      <w:r>
        <w:rPr>
          <w:w w:val="130"/>
          <w:sz w:val="24"/>
        </w:rPr>
        <w:t>bíróság</w:t>
      </w:r>
      <w:r>
        <w:rPr>
          <w:spacing w:val="26"/>
          <w:w w:val="130"/>
          <w:sz w:val="24"/>
        </w:rPr>
        <w:t> </w:t>
      </w:r>
      <w:r>
        <w:rPr>
          <w:w w:val="130"/>
          <w:sz w:val="24"/>
        </w:rPr>
        <w:t>a</w:t>
      </w:r>
      <w:r>
        <w:rPr>
          <w:spacing w:val="26"/>
          <w:w w:val="130"/>
          <w:sz w:val="24"/>
        </w:rPr>
        <w:t> </w:t>
      </w:r>
      <w:r>
        <w:rPr>
          <w:w w:val="130"/>
          <w:sz w:val="24"/>
        </w:rPr>
        <w:t>közérdekű</w:t>
      </w:r>
      <w:r>
        <w:rPr>
          <w:spacing w:val="27"/>
          <w:w w:val="130"/>
          <w:sz w:val="24"/>
        </w:rPr>
        <w:t> </w:t>
      </w:r>
      <w:r>
        <w:rPr>
          <w:w w:val="130"/>
          <w:sz w:val="24"/>
        </w:rPr>
        <w:t>adat</w:t>
      </w:r>
      <w:r>
        <w:rPr>
          <w:spacing w:val="26"/>
          <w:w w:val="130"/>
          <w:sz w:val="24"/>
        </w:rPr>
        <w:t> </w:t>
      </w:r>
      <w:r>
        <w:rPr>
          <w:w w:val="130"/>
          <w:sz w:val="24"/>
        </w:rPr>
        <w:t>igénylésére</w:t>
      </w:r>
      <w:r>
        <w:rPr>
          <w:spacing w:val="28"/>
          <w:w w:val="130"/>
          <w:sz w:val="24"/>
        </w:rPr>
        <w:t> </w:t>
      </w:r>
      <w:r>
        <w:rPr>
          <w:w w:val="130"/>
          <w:sz w:val="24"/>
        </w:rPr>
        <w:t>irányuló</w:t>
      </w:r>
      <w:r>
        <w:rPr>
          <w:spacing w:val="27"/>
          <w:w w:val="130"/>
          <w:sz w:val="24"/>
        </w:rPr>
        <w:t> </w:t>
      </w:r>
      <w:r>
        <w:rPr>
          <w:w w:val="130"/>
          <w:sz w:val="24"/>
        </w:rPr>
        <w:t>kérelemnek</w:t>
      </w:r>
      <w:r>
        <w:rPr>
          <w:spacing w:val="28"/>
          <w:w w:val="130"/>
          <w:sz w:val="24"/>
        </w:rPr>
        <w:t> </w:t>
      </w:r>
      <w:r>
        <w:rPr>
          <w:w w:val="130"/>
          <w:sz w:val="24"/>
        </w:rPr>
        <w:t>helyt</w:t>
      </w:r>
    </w:p>
    <w:p>
      <w:pPr>
        <w:pStyle w:val="BodyText"/>
        <w:spacing w:line="225" w:lineRule="auto" w:before="12"/>
        <w:ind w:right="114"/>
        <w:jc w:val="both"/>
      </w:pPr>
      <w:r>
        <w:rPr>
          <w:w w:val="130"/>
        </w:rPr>
        <w:t>ad, határozatában az adatkezelőt - az adatigénylés teljesítésére rendelkezésre álló határidő meghatározásával - a kért közérdekű adat közlésére kötelezi. A bíróság az adatigénylés teljesítéséért megállapított költségtérítés összegét megváltoztathatja, vagy a közfeladatot ellátó szervet a költségtérítés összegének megállapítása tekintetében új eljárásra kötelezheti.</w:t>
      </w:r>
    </w:p>
    <w:p>
      <w:pPr>
        <w:pStyle w:val="Heading2"/>
        <w:numPr>
          <w:ilvl w:val="0"/>
          <w:numId w:val="1"/>
        </w:numPr>
        <w:tabs>
          <w:tab w:pos="4573" w:val="left" w:leader="none"/>
        </w:tabs>
        <w:spacing w:line="240" w:lineRule="auto" w:before="233" w:after="0"/>
        <w:ind w:left="4572" w:right="0" w:hanging="465"/>
        <w:jc w:val="left"/>
      </w:pPr>
      <w:r>
        <w:rPr>
          <w:w w:val="105"/>
        </w:rPr>
        <w:t>FEJEZET</w:t>
      </w:r>
    </w:p>
    <w:p>
      <w:pPr>
        <w:pStyle w:val="BodyText"/>
        <w:spacing w:before="2"/>
        <w:ind w:left="0"/>
        <w:rPr>
          <w:rFonts w:ascii="Georgia-BoldItalic"/>
          <w:b/>
          <w:i/>
          <w:sz w:val="41"/>
        </w:rPr>
      </w:pPr>
    </w:p>
    <w:p>
      <w:pPr>
        <w:spacing w:before="0"/>
        <w:ind w:left="2222" w:right="0" w:firstLine="0"/>
        <w:jc w:val="left"/>
        <w:rPr>
          <w:rFonts w:ascii="Georgia-BoldItalic" w:hAnsi="Georgia-BoldItalic"/>
          <w:b/>
          <w:i/>
          <w:sz w:val="24"/>
        </w:rPr>
      </w:pPr>
      <w:r>
        <w:rPr>
          <w:rFonts w:ascii="Georgia-BoldItalic" w:hAnsi="Georgia-BoldItalic"/>
          <w:b/>
          <w:i/>
          <w:w w:val="105"/>
          <w:sz w:val="24"/>
        </w:rPr>
        <w:t>A KÖZÉRDEKŰ ADATOK</w:t>
      </w:r>
      <w:r>
        <w:rPr>
          <w:rFonts w:ascii="Georgia-BoldItalic" w:hAnsi="Georgia-BoldItalic"/>
          <w:b/>
          <w:i/>
          <w:spacing w:val="58"/>
          <w:w w:val="105"/>
          <w:sz w:val="24"/>
        </w:rPr>
        <w:t> </w:t>
      </w:r>
      <w:r>
        <w:rPr>
          <w:rFonts w:ascii="Georgia-BoldItalic" w:hAnsi="Georgia-BoldItalic"/>
          <w:b/>
          <w:i/>
          <w:w w:val="105"/>
          <w:sz w:val="24"/>
        </w:rPr>
        <w:t>KÖZZÉTÉTELE</w:t>
      </w:r>
    </w:p>
    <w:p>
      <w:pPr>
        <w:pStyle w:val="BodyText"/>
        <w:spacing w:before="8"/>
        <w:ind w:left="0"/>
        <w:rPr>
          <w:rFonts w:ascii="Georgia-BoldItalic"/>
          <w:b/>
          <w:i/>
          <w:sz w:val="40"/>
        </w:rPr>
      </w:pPr>
    </w:p>
    <w:p>
      <w:pPr>
        <w:pStyle w:val="BodyText"/>
        <w:spacing w:before="1"/>
        <w:ind w:left="1047"/>
      </w:pPr>
      <w:r>
        <w:rPr>
          <w:w w:val="125"/>
        </w:rPr>
        <w:t>22. A közérdekű adatokra vonatkozó tájékoztatási kötelezettség</w:t>
      </w:r>
    </w:p>
    <w:p>
      <w:pPr>
        <w:pStyle w:val="ListParagraph"/>
        <w:numPr>
          <w:ilvl w:val="8"/>
          <w:numId w:val="14"/>
        </w:numPr>
        <w:tabs>
          <w:tab w:pos="885" w:val="left" w:leader="none"/>
        </w:tabs>
        <w:spacing w:line="225" w:lineRule="auto" w:before="236" w:after="0"/>
        <w:ind w:left="113" w:right="126" w:firstLine="204"/>
        <w:jc w:val="both"/>
        <w:rPr>
          <w:rFonts w:ascii="Arial" w:hAnsi="Arial"/>
          <w:sz w:val="24"/>
        </w:rPr>
      </w:pPr>
      <w:r>
        <w:rPr>
          <w:rFonts w:ascii="Arial" w:hAnsi="Arial"/>
          <w:b/>
          <w:w w:val="125"/>
          <w:sz w:val="24"/>
        </w:rPr>
        <w:t>§ </w:t>
      </w:r>
      <w:r>
        <w:rPr>
          <w:w w:val="125"/>
          <w:sz w:val="24"/>
        </w:rPr>
        <w:t>A közfeladatot ellátó szerv a feladatkörébe tartozó ügyekben - így különösen az állami és önkormányzati költségvetésre és annak végrehajtására, az állami és önkormányzati vagyon kezelésére, a közpénzek felhasználására és az erre kötött szerződésekre, a piaci szereplők, a magánszervezetek</w:t>
      </w:r>
      <w:r>
        <w:rPr>
          <w:spacing w:val="-6"/>
          <w:w w:val="125"/>
          <w:sz w:val="24"/>
        </w:rPr>
        <w:t> </w:t>
      </w:r>
      <w:r>
        <w:rPr>
          <w:w w:val="125"/>
          <w:sz w:val="24"/>
        </w:rPr>
        <w:t>és</w:t>
      </w:r>
    </w:p>
    <w:p>
      <w:pPr>
        <w:pStyle w:val="BodyText"/>
        <w:spacing w:line="225" w:lineRule="auto" w:before="2"/>
        <w:ind w:right="122"/>
        <w:jc w:val="both"/>
      </w:pPr>
      <w:r>
        <w:rPr>
          <w:w w:val="125"/>
        </w:rPr>
        <w:t>-személyek részére különleges vagy kizárólagos jogok biztosítására vonatkozóan - köteles elősegíteni és biztosítani a közvélemény pontos és gyors tájékoztatását.</w:t>
      </w:r>
    </w:p>
    <w:p>
      <w:pPr>
        <w:pStyle w:val="BodyText"/>
        <w:spacing w:before="3"/>
        <w:ind w:left="0"/>
        <w:rPr>
          <w:sz w:val="11"/>
        </w:rPr>
      </w:pPr>
    </w:p>
    <w:p>
      <w:pPr>
        <w:pStyle w:val="BodyText"/>
        <w:spacing w:before="99"/>
        <w:ind w:left="2188"/>
      </w:pPr>
      <w:r>
        <w:rPr>
          <w:w w:val="125"/>
        </w:rPr>
        <w:t>23. Az elektronikus közzététel kötelezettsége</w:t>
      </w:r>
    </w:p>
    <w:p>
      <w:pPr>
        <w:pStyle w:val="ListParagraph"/>
        <w:numPr>
          <w:ilvl w:val="8"/>
          <w:numId w:val="14"/>
        </w:numPr>
        <w:tabs>
          <w:tab w:pos="855" w:val="left" w:leader="none"/>
        </w:tabs>
        <w:spacing w:line="225" w:lineRule="auto" w:before="237" w:after="0"/>
        <w:ind w:left="113" w:right="125" w:firstLine="204"/>
        <w:jc w:val="both"/>
        <w:rPr>
          <w:rFonts w:ascii="Arial" w:hAnsi="Arial"/>
          <w:sz w:val="24"/>
        </w:rPr>
      </w:pPr>
      <w:r>
        <w:rPr>
          <w:rFonts w:ascii="Arial" w:hAnsi="Arial"/>
          <w:b/>
          <w:w w:val="125"/>
          <w:sz w:val="24"/>
        </w:rPr>
        <w:t>§ </w:t>
      </w:r>
      <w:r>
        <w:rPr>
          <w:w w:val="125"/>
          <w:sz w:val="24"/>
        </w:rPr>
        <w:t>(1) Az e törvény alapján kötelezően közzéteendő közérdekű adatokat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 (a továbbiakban: elektronikus közzététel). A közzétett adatok megismerése személyes adatok közléséhez nem</w:t>
      </w:r>
      <w:r>
        <w:rPr>
          <w:spacing w:val="24"/>
          <w:w w:val="125"/>
          <w:sz w:val="24"/>
        </w:rPr>
        <w:t> </w:t>
      </w:r>
      <w:r>
        <w:rPr>
          <w:w w:val="125"/>
          <w:sz w:val="24"/>
        </w:rPr>
        <w:t>köthető.</w:t>
      </w:r>
    </w:p>
    <w:p>
      <w:pPr>
        <w:pStyle w:val="ListParagraph"/>
        <w:numPr>
          <w:ilvl w:val="0"/>
          <w:numId w:val="69"/>
        </w:numPr>
        <w:tabs>
          <w:tab w:pos="756" w:val="left" w:leader="none"/>
        </w:tabs>
        <w:spacing w:line="259" w:lineRule="exact" w:before="0" w:after="0"/>
        <w:ind w:left="756" w:right="0" w:hanging="439"/>
        <w:jc w:val="left"/>
        <w:rPr>
          <w:sz w:val="24"/>
        </w:rPr>
      </w:pPr>
      <w:r>
        <w:rPr>
          <w:w w:val="125"/>
          <w:sz w:val="24"/>
        </w:rPr>
        <w:t>A 37. § szerinti közzétételi listákon meghatározott adatait saját</w:t>
      </w:r>
      <w:r>
        <w:rPr>
          <w:spacing w:val="53"/>
          <w:w w:val="125"/>
          <w:sz w:val="24"/>
        </w:rPr>
        <w:t> </w:t>
      </w:r>
      <w:r>
        <w:rPr>
          <w:w w:val="125"/>
          <w:sz w:val="24"/>
        </w:rPr>
        <w:t>honlapján</w:t>
      </w:r>
    </w:p>
    <w:p>
      <w:pPr>
        <w:pStyle w:val="ListParagraph"/>
        <w:numPr>
          <w:ilvl w:val="0"/>
          <w:numId w:val="36"/>
        </w:numPr>
        <w:tabs>
          <w:tab w:pos="271" w:val="left" w:leader="none"/>
        </w:tabs>
        <w:spacing w:line="268" w:lineRule="exact" w:before="0" w:after="0"/>
        <w:ind w:left="270" w:right="0" w:hanging="157"/>
        <w:jc w:val="left"/>
        <w:rPr>
          <w:sz w:val="24"/>
        </w:rPr>
      </w:pPr>
      <w:r>
        <w:rPr>
          <w:w w:val="125"/>
          <w:sz w:val="24"/>
        </w:rPr>
        <w:t>ha törvény másként nem rendelkezik -</w:t>
      </w:r>
      <w:r>
        <w:rPr>
          <w:spacing w:val="24"/>
          <w:w w:val="125"/>
          <w:sz w:val="24"/>
        </w:rPr>
        <w:t> </w:t>
      </w:r>
      <w:r>
        <w:rPr>
          <w:w w:val="125"/>
          <w:sz w:val="24"/>
        </w:rPr>
        <w:t>közzéteszi</w:t>
      </w:r>
    </w:p>
    <w:p>
      <w:pPr>
        <w:pStyle w:val="BodyText"/>
        <w:ind w:left="0"/>
        <w:rPr>
          <w:sz w:val="20"/>
        </w:rPr>
      </w:pPr>
    </w:p>
    <w:p>
      <w:pPr>
        <w:pStyle w:val="BodyText"/>
        <w:ind w:left="0"/>
        <w:rPr>
          <w:sz w:val="20"/>
        </w:rPr>
      </w:pPr>
    </w:p>
    <w:p>
      <w:pPr>
        <w:pStyle w:val="BodyText"/>
        <w:spacing w:before="9"/>
        <w:ind w:left="0"/>
        <w:rPr>
          <w:sz w:val="11"/>
        </w:rPr>
      </w:pPr>
      <w:r>
        <w:rPr/>
        <w:pict>
          <v:line style="position:absolute;mso-position-horizontal-relative:page;mso-position-vertical-relative:paragraph;z-index:-616;mso-wrap-distance-left:0;mso-wrap-distance-right:0" from="56.693001pt,8.975742pt" to="538.583001pt,8.975742pt" stroked="true" strokeweight=".5pt" strokecolor="#000000">
            <v:stroke dashstyle="solid"/>
            <w10:wrap type="topAndBottom"/>
          </v:line>
        </w:pict>
      </w:r>
    </w:p>
    <w:p>
      <w:pPr>
        <w:pStyle w:val="ListParagraph"/>
        <w:numPr>
          <w:ilvl w:val="0"/>
          <w:numId w:val="70"/>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CXXX. törvény 91. § (2). Hatályos: 2018. I.</w:t>
      </w:r>
      <w:r>
        <w:rPr>
          <w:i/>
          <w:spacing w:val="-23"/>
          <w:w w:val="125"/>
          <w:sz w:val="18"/>
        </w:rPr>
        <w:t> </w:t>
      </w:r>
      <w:r>
        <w:rPr>
          <w:i/>
          <w:w w:val="125"/>
          <w:sz w:val="18"/>
        </w:rPr>
        <w:t>1-től.</w:t>
      </w:r>
    </w:p>
    <w:p>
      <w:pPr>
        <w:pStyle w:val="ListParagraph"/>
        <w:numPr>
          <w:ilvl w:val="0"/>
          <w:numId w:val="70"/>
        </w:numPr>
        <w:tabs>
          <w:tab w:pos="686" w:val="left" w:leader="none"/>
          <w:tab w:pos="687" w:val="left" w:leader="none"/>
        </w:tabs>
        <w:spacing w:line="232" w:lineRule="auto" w:before="2" w:after="0"/>
        <w:ind w:left="342" w:right="1478" w:firstLine="0"/>
        <w:jc w:val="left"/>
        <w:rPr>
          <w:i/>
          <w:sz w:val="18"/>
        </w:rPr>
      </w:pPr>
      <w:r>
        <w:rPr>
          <w:i/>
          <w:w w:val="120"/>
          <w:sz w:val="18"/>
        </w:rPr>
        <w:t>Beiktatta: 2015. évi CXXIX. törvény 6. §. Módosította: 2017. évi CXXX. törvény 92. §.   3</w:t>
        <w:tab/>
        <w:t>Módosította: 2015. évi CXXIX. törvény 17. § (5) e),</w:t>
      </w:r>
      <w:r>
        <w:rPr>
          <w:i/>
          <w:spacing w:val="36"/>
          <w:w w:val="120"/>
          <w:sz w:val="18"/>
        </w:rPr>
        <w:t> </w:t>
      </w:r>
      <w:r>
        <w:rPr>
          <w:i/>
          <w:w w:val="120"/>
          <w:sz w:val="18"/>
        </w:rPr>
        <w:t>f).</w:t>
      </w:r>
    </w:p>
    <w:p>
      <w:pPr>
        <w:spacing w:after="0" w:line="232" w:lineRule="auto"/>
        <w:jc w:val="left"/>
        <w:rPr>
          <w:sz w:val="18"/>
        </w:rPr>
        <w:sectPr>
          <w:pgSz w:w="11900" w:h="16820"/>
          <w:pgMar w:header="1104" w:footer="0" w:top="1840" w:bottom="280" w:left="1020" w:right="1000"/>
        </w:sectPr>
      </w:pPr>
    </w:p>
    <w:p>
      <w:pPr>
        <w:pStyle w:val="ListParagraph"/>
        <w:numPr>
          <w:ilvl w:val="0"/>
          <w:numId w:val="71"/>
        </w:numPr>
        <w:tabs>
          <w:tab w:pos="556" w:val="left" w:leader="none"/>
          <w:tab w:pos="956" w:val="left" w:leader="none"/>
          <w:tab w:pos="1386" w:val="left" w:leader="none"/>
          <w:tab w:pos="3243" w:val="left" w:leader="none"/>
          <w:tab w:pos="4223" w:val="left" w:leader="none"/>
          <w:tab w:pos="5609" w:val="left" w:leader="none"/>
          <w:tab w:pos="6166" w:val="left" w:leader="none"/>
          <w:tab w:pos="8095" w:val="left" w:leader="none"/>
          <w:tab w:pos="9482" w:val="left" w:leader="none"/>
        </w:tabs>
        <w:spacing w:line="261" w:lineRule="exact" w:before="159" w:after="0"/>
        <w:ind w:left="555" w:right="0" w:hanging="238"/>
        <w:jc w:val="left"/>
        <w:rPr>
          <w:sz w:val="24"/>
        </w:rPr>
      </w:pPr>
      <w:r>
        <w:rPr>
          <w:i/>
          <w:w w:val="125"/>
          <w:position w:val="3"/>
          <w:sz w:val="18"/>
        </w:rPr>
        <w:t>1</w:t>
        <w:tab/>
      </w:r>
      <w:r>
        <w:rPr>
          <w:w w:val="125"/>
          <w:sz w:val="24"/>
        </w:rPr>
        <w:t>a</w:t>
        <w:tab/>
        <w:t>Köztársasági</w:t>
        <w:tab/>
        <w:t>Elnök</w:t>
        <w:tab/>
        <w:t>Hivatala,</w:t>
        <w:tab/>
        <w:t>az</w:t>
        <w:tab/>
        <w:t>Országgyűlés</w:t>
        <w:tab/>
        <w:t>Hivatala,</w:t>
        <w:tab/>
        <w:t>az</w:t>
      </w:r>
    </w:p>
    <w:p>
      <w:pPr>
        <w:pStyle w:val="BodyText"/>
        <w:spacing w:line="225" w:lineRule="auto" w:before="12"/>
        <w:ind w:right="125"/>
        <w:jc w:val="both"/>
      </w:pPr>
      <w:r>
        <w:rPr>
          <w:w w:val="125"/>
        </w:rPr>
        <w:t>Alkotmánybíróság Hivatala, az Alapvető Jogok Biztosának Hivatala, az Állami Számvevőszék, a Magyar Tudományos Akadémia, a Magyar Művészeti Akadémia, az Országos Bírósági Hivatal, a Legfőbb Ügyészség,</w:t>
      </w:r>
    </w:p>
    <w:p>
      <w:pPr>
        <w:pStyle w:val="ListParagraph"/>
        <w:numPr>
          <w:ilvl w:val="0"/>
          <w:numId w:val="71"/>
        </w:numPr>
        <w:tabs>
          <w:tab w:pos="567" w:val="left" w:leader="none"/>
        </w:tabs>
        <w:spacing w:line="256" w:lineRule="exact" w:before="0" w:after="0"/>
        <w:ind w:left="566" w:right="0" w:hanging="249"/>
        <w:jc w:val="left"/>
        <w:rPr>
          <w:sz w:val="18"/>
        </w:rPr>
      </w:pPr>
      <w:r>
        <w:rPr>
          <w:i/>
          <w:w w:val="127"/>
          <w:position w:val="3"/>
          <w:sz w:val="18"/>
        </w:rPr>
        <w:t>2</w:t>
      </w:r>
      <w:r>
        <w:rPr>
          <w:sz w:val="18"/>
        </w:rPr>
      </w:r>
    </w:p>
    <w:p>
      <w:pPr>
        <w:pStyle w:val="ListParagraph"/>
        <w:numPr>
          <w:ilvl w:val="0"/>
          <w:numId w:val="71"/>
        </w:numPr>
        <w:tabs>
          <w:tab w:pos="547" w:val="left" w:leader="none"/>
        </w:tabs>
        <w:spacing w:line="225" w:lineRule="auto" w:before="6" w:after="0"/>
        <w:ind w:left="113" w:right="127" w:firstLine="204"/>
        <w:jc w:val="both"/>
        <w:rPr>
          <w:sz w:val="24"/>
        </w:rPr>
      </w:pPr>
      <w:r>
        <w:rPr>
          <w:i/>
          <w:w w:val="125"/>
          <w:position w:val="3"/>
          <w:sz w:val="18"/>
        </w:rPr>
        <w:t>3 </w:t>
      </w:r>
      <w:r>
        <w:rPr>
          <w:w w:val="125"/>
          <w:sz w:val="24"/>
        </w:rPr>
        <w:t>a központi államigazgatási szerv a kormánybizottság kivételével, továbbá az országos kamara,</w:t>
      </w:r>
      <w:r>
        <w:rPr>
          <w:spacing w:val="4"/>
          <w:w w:val="125"/>
          <w:sz w:val="24"/>
        </w:rPr>
        <w:t> </w:t>
      </w:r>
      <w:r>
        <w:rPr>
          <w:w w:val="125"/>
          <w:sz w:val="24"/>
        </w:rPr>
        <w:t>valamint</w:t>
      </w:r>
    </w:p>
    <w:p>
      <w:pPr>
        <w:pStyle w:val="ListParagraph"/>
        <w:numPr>
          <w:ilvl w:val="0"/>
          <w:numId w:val="71"/>
        </w:numPr>
        <w:tabs>
          <w:tab w:pos="567" w:val="left" w:leader="none"/>
        </w:tabs>
        <w:spacing w:line="256" w:lineRule="exact" w:before="0" w:after="0"/>
        <w:ind w:left="566" w:right="0" w:hanging="249"/>
        <w:jc w:val="left"/>
        <w:rPr>
          <w:sz w:val="24"/>
        </w:rPr>
      </w:pPr>
      <w:r>
        <w:rPr>
          <w:i/>
          <w:w w:val="125"/>
          <w:position w:val="3"/>
          <w:sz w:val="18"/>
        </w:rPr>
        <w:t>4 </w:t>
      </w:r>
      <w:r>
        <w:rPr>
          <w:w w:val="125"/>
          <w:sz w:val="24"/>
        </w:rPr>
        <w:t>a fővárosi és megyei</w:t>
      </w:r>
      <w:r>
        <w:rPr>
          <w:spacing w:val="-35"/>
          <w:w w:val="125"/>
          <w:sz w:val="24"/>
        </w:rPr>
        <w:t> </w:t>
      </w:r>
      <w:r>
        <w:rPr>
          <w:w w:val="125"/>
          <w:sz w:val="24"/>
        </w:rPr>
        <w:t>kormányhivatal.</w:t>
      </w:r>
    </w:p>
    <w:p>
      <w:pPr>
        <w:pStyle w:val="ListParagraph"/>
        <w:numPr>
          <w:ilvl w:val="0"/>
          <w:numId w:val="69"/>
        </w:numPr>
        <w:tabs>
          <w:tab w:pos="813" w:val="left" w:leader="none"/>
        </w:tabs>
        <w:spacing w:line="225" w:lineRule="auto" w:before="5" w:after="0"/>
        <w:ind w:left="113" w:right="125" w:firstLine="204"/>
        <w:jc w:val="both"/>
        <w:rPr>
          <w:sz w:val="24"/>
        </w:rPr>
      </w:pPr>
      <w:r>
        <w:rPr>
          <w:w w:val="130"/>
          <w:sz w:val="24"/>
        </w:rPr>
        <w:t>A (2) bekezdésben nem szereplő közfeladatot ellátó szervek a 37. §</w:t>
      </w:r>
      <w:r>
        <w:rPr>
          <w:spacing w:val="78"/>
          <w:w w:val="130"/>
          <w:sz w:val="24"/>
        </w:rPr>
        <w:t> </w:t>
      </w:r>
      <w:r>
        <w:rPr>
          <w:w w:val="130"/>
          <w:sz w:val="24"/>
        </w:rPr>
        <w:t>szerinti elektronikus közzétételi kötelezettségüknek választásuk szerint saját vagy társulásaik által közösen működtetett, illetve a felügyeletüket, szakmai irányításukat</w:t>
      </w:r>
      <w:r>
        <w:rPr>
          <w:spacing w:val="-26"/>
          <w:w w:val="130"/>
          <w:sz w:val="24"/>
        </w:rPr>
        <w:t> </w:t>
      </w:r>
      <w:r>
        <w:rPr>
          <w:w w:val="130"/>
          <w:sz w:val="24"/>
        </w:rPr>
        <w:t>vagy</w:t>
      </w:r>
      <w:r>
        <w:rPr>
          <w:spacing w:val="-27"/>
          <w:w w:val="130"/>
          <w:sz w:val="24"/>
        </w:rPr>
        <w:t> </w:t>
      </w:r>
      <w:r>
        <w:rPr>
          <w:w w:val="130"/>
          <w:sz w:val="24"/>
        </w:rPr>
        <w:t>működésükkel</w:t>
      </w:r>
      <w:r>
        <w:rPr>
          <w:spacing w:val="-21"/>
          <w:w w:val="130"/>
          <w:sz w:val="24"/>
        </w:rPr>
        <w:t> </w:t>
      </w:r>
      <w:r>
        <w:rPr>
          <w:w w:val="130"/>
          <w:sz w:val="24"/>
        </w:rPr>
        <w:t>kapcsolatos</w:t>
      </w:r>
      <w:r>
        <w:rPr>
          <w:spacing w:val="-33"/>
          <w:w w:val="130"/>
          <w:sz w:val="24"/>
        </w:rPr>
        <w:t> </w:t>
      </w:r>
      <w:r>
        <w:rPr>
          <w:w w:val="130"/>
          <w:sz w:val="24"/>
        </w:rPr>
        <w:t>koordinációt</w:t>
      </w:r>
      <w:r>
        <w:rPr>
          <w:spacing w:val="-25"/>
          <w:w w:val="130"/>
          <w:sz w:val="24"/>
        </w:rPr>
        <w:t> </w:t>
      </w:r>
      <w:r>
        <w:rPr>
          <w:w w:val="130"/>
          <w:sz w:val="24"/>
        </w:rPr>
        <w:t>ellátó</w:t>
      </w:r>
      <w:r>
        <w:rPr>
          <w:spacing w:val="-27"/>
          <w:w w:val="130"/>
          <w:sz w:val="24"/>
        </w:rPr>
        <w:t> </w:t>
      </w:r>
      <w:r>
        <w:rPr>
          <w:w w:val="130"/>
          <w:sz w:val="24"/>
        </w:rPr>
        <w:t>szervek</w:t>
      </w:r>
      <w:r>
        <w:rPr>
          <w:spacing w:val="-28"/>
          <w:w w:val="130"/>
          <w:sz w:val="24"/>
        </w:rPr>
        <w:t> </w:t>
      </w:r>
      <w:r>
        <w:rPr>
          <w:w w:val="130"/>
          <w:sz w:val="24"/>
        </w:rPr>
        <w:t>által fenntartott, valamint az erre a célra létrehozott központi honlapon való közzététellel is eleget</w:t>
      </w:r>
      <w:r>
        <w:rPr>
          <w:spacing w:val="-7"/>
          <w:w w:val="130"/>
          <w:sz w:val="24"/>
        </w:rPr>
        <w:t> </w:t>
      </w:r>
      <w:r>
        <w:rPr>
          <w:w w:val="130"/>
          <w:sz w:val="24"/>
        </w:rPr>
        <w:t>tehetnek.</w:t>
      </w:r>
    </w:p>
    <w:p>
      <w:pPr>
        <w:pStyle w:val="ListParagraph"/>
        <w:numPr>
          <w:ilvl w:val="0"/>
          <w:numId w:val="69"/>
        </w:numPr>
        <w:tabs>
          <w:tab w:pos="751" w:val="left" w:leader="none"/>
        </w:tabs>
        <w:spacing w:line="225" w:lineRule="auto" w:before="4" w:after="0"/>
        <w:ind w:left="113" w:right="125" w:firstLine="204"/>
        <w:jc w:val="both"/>
        <w:rPr>
          <w:sz w:val="24"/>
        </w:rPr>
      </w:pPr>
      <w:r>
        <w:rPr>
          <w:w w:val="130"/>
          <w:sz w:val="24"/>
        </w:rPr>
        <w:t>Ha a közoktatási intézmény nem lát el országos vagy térségi feladatot, e törvény szerinti elektronikus közzétételi kötelezettségének az ágazati jogszabályokban meghatározott információs rendszerhez történő adatszolgáltatás teljesítésével eleget</w:t>
      </w:r>
      <w:r>
        <w:rPr>
          <w:spacing w:val="-7"/>
          <w:w w:val="130"/>
          <w:sz w:val="24"/>
        </w:rPr>
        <w:t> </w:t>
      </w:r>
      <w:r>
        <w:rPr>
          <w:w w:val="130"/>
          <w:sz w:val="24"/>
        </w:rPr>
        <w:t>tesz.</w:t>
      </w:r>
    </w:p>
    <w:p>
      <w:pPr>
        <w:pStyle w:val="ListParagraph"/>
        <w:numPr>
          <w:ilvl w:val="8"/>
          <w:numId w:val="14"/>
        </w:numPr>
        <w:tabs>
          <w:tab w:pos="853" w:val="left" w:leader="none"/>
        </w:tabs>
        <w:spacing w:line="225" w:lineRule="auto" w:before="1" w:after="0"/>
        <w:ind w:left="113" w:right="125" w:firstLine="204"/>
        <w:jc w:val="both"/>
        <w:rPr>
          <w:rFonts w:ascii="Arial" w:hAnsi="Arial"/>
          <w:sz w:val="24"/>
        </w:rPr>
      </w:pPr>
      <w:r>
        <w:rPr>
          <w:rFonts w:ascii="Arial" w:hAnsi="Arial"/>
          <w:b/>
          <w:w w:val="125"/>
          <w:sz w:val="24"/>
        </w:rPr>
        <w:t>§ </w:t>
      </w:r>
      <w:r>
        <w:rPr>
          <w:w w:val="125"/>
          <w:sz w:val="24"/>
        </w:rPr>
        <w:t>(1) Az adatokat nem a saját honlapon közzétevő adatfelelős - a 35. § alkalmazásával - a közzéteendő adatokat az adatközlőnek továbbítja, amely gondoskodik az adatok honlapon való közzétételéről, és arról,  hogy  egyértelmű legyen az, hogy az egyes közzétett közérdekű adatok melyik szervtől származnak, illetve melyikre</w:t>
      </w:r>
      <w:r>
        <w:rPr>
          <w:spacing w:val="1"/>
          <w:w w:val="125"/>
          <w:sz w:val="24"/>
        </w:rPr>
        <w:t> </w:t>
      </w:r>
      <w:r>
        <w:rPr>
          <w:w w:val="125"/>
          <w:sz w:val="24"/>
        </w:rPr>
        <w:t>vonatkoznak.</w:t>
      </w:r>
    </w:p>
    <w:p>
      <w:pPr>
        <w:pStyle w:val="ListParagraph"/>
        <w:numPr>
          <w:ilvl w:val="0"/>
          <w:numId w:val="72"/>
        </w:numPr>
        <w:tabs>
          <w:tab w:pos="789" w:val="left" w:leader="none"/>
        </w:tabs>
        <w:spacing w:line="225" w:lineRule="auto" w:before="3" w:after="0"/>
        <w:ind w:left="113" w:right="125" w:firstLine="204"/>
        <w:jc w:val="both"/>
        <w:rPr>
          <w:sz w:val="24"/>
        </w:rPr>
      </w:pPr>
      <w:r>
        <w:rPr>
          <w:w w:val="130"/>
          <w:sz w:val="24"/>
        </w:rPr>
        <w:t>Az adatközlő a közzétételre szolgáló honlapot úgy alakítja ki, hogy az adatok közzétételére alkalmas legyen, gondoskodik a folyamatos üzemeltetésről,</w:t>
      </w:r>
      <w:r>
        <w:rPr>
          <w:spacing w:val="-18"/>
          <w:w w:val="130"/>
          <w:sz w:val="24"/>
        </w:rPr>
        <w:t> </w:t>
      </w:r>
      <w:r>
        <w:rPr>
          <w:w w:val="130"/>
          <w:sz w:val="24"/>
        </w:rPr>
        <w:t>az</w:t>
      </w:r>
      <w:r>
        <w:rPr>
          <w:spacing w:val="-17"/>
          <w:w w:val="130"/>
          <w:sz w:val="24"/>
        </w:rPr>
        <w:t> </w:t>
      </w:r>
      <w:r>
        <w:rPr>
          <w:w w:val="130"/>
          <w:sz w:val="24"/>
        </w:rPr>
        <w:t>esetleges</w:t>
      </w:r>
      <w:r>
        <w:rPr>
          <w:spacing w:val="-15"/>
          <w:w w:val="130"/>
          <w:sz w:val="24"/>
        </w:rPr>
        <w:t> </w:t>
      </w:r>
      <w:r>
        <w:rPr>
          <w:w w:val="130"/>
          <w:sz w:val="24"/>
        </w:rPr>
        <w:t>üzemzavar</w:t>
      </w:r>
      <w:r>
        <w:rPr>
          <w:spacing w:val="-17"/>
          <w:w w:val="130"/>
          <w:sz w:val="24"/>
        </w:rPr>
        <w:t> </w:t>
      </w:r>
      <w:r>
        <w:rPr>
          <w:w w:val="130"/>
          <w:sz w:val="24"/>
        </w:rPr>
        <w:t>elhárításáról</w:t>
      </w:r>
      <w:r>
        <w:rPr>
          <w:spacing w:val="-13"/>
          <w:w w:val="130"/>
          <w:sz w:val="24"/>
        </w:rPr>
        <w:t> </w:t>
      </w:r>
      <w:r>
        <w:rPr>
          <w:w w:val="130"/>
          <w:sz w:val="24"/>
        </w:rPr>
        <w:t>és</w:t>
      </w:r>
      <w:r>
        <w:rPr>
          <w:spacing w:val="-16"/>
          <w:w w:val="130"/>
          <w:sz w:val="24"/>
        </w:rPr>
        <w:t> </w:t>
      </w:r>
      <w:r>
        <w:rPr>
          <w:w w:val="130"/>
          <w:sz w:val="24"/>
        </w:rPr>
        <w:t>az</w:t>
      </w:r>
      <w:r>
        <w:rPr>
          <w:spacing w:val="-17"/>
          <w:w w:val="130"/>
          <w:sz w:val="24"/>
        </w:rPr>
        <w:t> </w:t>
      </w:r>
      <w:r>
        <w:rPr>
          <w:w w:val="130"/>
          <w:sz w:val="24"/>
        </w:rPr>
        <w:t>adatok</w:t>
      </w:r>
      <w:r>
        <w:rPr>
          <w:spacing w:val="-17"/>
          <w:w w:val="130"/>
          <w:sz w:val="24"/>
        </w:rPr>
        <w:t> </w:t>
      </w:r>
      <w:r>
        <w:rPr>
          <w:w w:val="130"/>
          <w:sz w:val="24"/>
        </w:rPr>
        <w:t>frissítéséről.</w:t>
      </w:r>
    </w:p>
    <w:p>
      <w:pPr>
        <w:pStyle w:val="ListParagraph"/>
        <w:numPr>
          <w:ilvl w:val="0"/>
          <w:numId w:val="72"/>
        </w:numPr>
        <w:tabs>
          <w:tab w:pos="774" w:val="left" w:leader="none"/>
        </w:tabs>
        <w:spacing w:line="225" w:lineRule="auto" w:before="2" w:after="0"/>
        <w:ind w:left="113" w:right="126" w:firstLine="204"/>
        <w:jc w:val="both"/>
        <w:rPr>
          <w:sz w:val="24"/>
        </w:rPr>
      </w:pPr>
      <w:r>
        <w:rPr>
          <w:w w:val="125"/>
          <w:sz w:val="24"/>
        </w:rPr>
        <w:t>A közzétételre szolgáló honlapon közérthető formában tájékoztatást kell adni a közérdekű adatok egyedi igénylésének szabályairól. A tájékoztatásnak tartalmaznia</w:t>
      </w:r>
      <w:r>
        <w:rPr>
          <w:spacing w:val="15"/>
          <w:w w:val="125"/>
          <w:sz w:val="24"/>
        </w:rPr>
        <w:t> </w:t>
      </w:r>
      <w:r>
        <w:rPr>
          <w:w w:val="125"/>
          <w:sz w:val="24"/>
        </w:rPr>
        <w:t>kell</w:t>
      </w:r>
      <w:r>
        <w:rPr>
          <w:spacing w:val="13"/>
          <w:w w:val="125"/>
          <w:sz w:val="24"/>
        </w:rPr>
        <w:t> </w:t>
      </w:r>
      <w:r>
        <w:rPr>
          <w:w w:val="125"/>
          <w:sz w:val="24"/>
        </w:rPr>
        <w:t>az</w:t>
      </w:r>
      <w:r>
        <w:rPr>
          <w:spacing w:val="11"/>
          <w:w w:val="125"/>
          <w:sz w:val="24"/>
        </w:rPr>
        <w:t> </w:t>
      </w:r>
      <w:r>
        <w:rPr>
          <w:w w:val="125"/>
          <w:sz w:val="24"/>
        </w:rPr>
        <w:t>igénybe</w:t>
      </w:r>
      <w:r>
        <w:rPr>
          <w:spacing w:val="14"/>
          <w:w w:val="125"/>
          <w:sz w:val="24"/>
        </w:rPr>
        <w:t> </w:t>
      </w:r>
      <w:r>
        <w:rPr>
          <w:w w:val="125"/>
          <w:sz w:val="24"/>
        </w:rPr>
        <w:t>vehető</w:t>
      </w:r>
      <w:r>
        <w:rPr>
          <w:spacing w:val="14"/>
          <w:w w:val="125"/>
          <w:sz w:val="24"/>
        </w:rPr>
        <w:t> </w:t>
      </w:r>
      <w:r>
        <w:rPr>
          <w:w w:val="125"/>
          <w:sz w:val="24"/>
        </w:rPr>
        <w:t>jogorvoslati</w:t>
      </w:r>
      <w:r>
        <w:rPr>
          <w:spacing w:val="11"/>
          <w:w w:val="125"/>
          <w:sz w:val="24"/>
        </w:rPr>
        <w:t> </w:t>
      </w:r>
      <w:r>
        <w:rPr>
          <w:w w:val="125"/>
          <w:sz w:val="24"/>
        </w:rPr>
        <w:t>lehetőségek</w:t>
      </w:r>
      <w:r>
        <w:rPr>
          <w:spacing w:val="15"/>
          <w:w w:val="125"/>
          <w:sz w:val="24"/>
        </w:rPr>
        <w:t> </w:t>
      </w:r>
      <w:r>
        <w:rPr>
          <w:w w:val="125"/>
          <w:sz w:val="24"/>
        </w:rPr>
        <w:t>ismertetését</w:t>
      </w:r>
      <w:r>
        <w:rPr>
          <w:spacing w:val="15"/>
          <w:w w:val="125"/>
          <w:sz w:val="24"/>
        </w:rPr>
        <w:t> </w:t>
      </w:r>
      <w:r>
        <w:rPr>
          <w:w w:val="125"/>
          <w:sz w:val="24"/>
        </w:rPr>
        <w:t>is.</w:t>
      </w:r>
    </w:p>
    <w:p>
      <w:pPr>
        <w:pStyle w:val="ListParagraph"/>
        <w:numPr>
          <w:ilvl w:val="0"/>
          <w:numId w:val="72"/>
        </w:numPr>
        <w:tabs>
          <w:tab w:pos="798" w:val="left" w:leader="none"/>
        </w:tabs>
        <w:spacing w:line="225" w:lineRule="auto" w:before="1" w:after="0"/>
        <w:ind w:left="113" w:right="125" w:firstLine="204"/>
        <w:jc w:val="both"/>
        <w:rPr>
          <w:sz w:val="24"/>
        </w:rPr>
      </w:pPr>
      <w:r>
        <w:rPr>
          <w:w w:val="130"/>
          <w:sz w:val="24"/>
        </w:rPr>
        <w:t>A közzétételre szolgáló honlapon a közzétételi listákon meghatározott közérdekű adatokon kívül elektronikusan közzétehetőek más közérdekű és közérdekből nyilvános adatok</w:t>
      </w:r>
      <w:r>
        <w:rPr>
          <w:spacing w:val="-12"/>
          <w:w w:val="130"/>
          <w:sz w:val="24"/>
        </w:rPr>
        <w:t> </w:t>
      </w:r>
      <w:r>
        <w:rPr>
          <w:w w:val="130"/>
          <w:sz w:val="24"/>
        </w:rPr>
        <w:t>is.</w:t>
      </w:r>
    </w:p>
    <w:p>
      <w:pPr>
        <w:pStyle w:val="ListParagraph"/>
        <w:numPr>
          <w:ilvl w:val="8"/>
          <w:numId w:val="14"/>
        </w:numPr>
        <w:tabs>
          <w:tab w:pos="860" w:val="left" w:leader="none"/>
        </w:tabs>
        <w:spacing w:line="225" w:lineRule="auto" w:before="1" w:after="0"/>
        <w:ind w:left="113" w:right="126" w:firstLine="204"/>
        <w:jc w:val="both"/>
        <w:rPr>
          <w:rFonts w:ascii="Arial" w:hAnsi="Arial"/>
          <w:sz w:val="24"/>
        </w:rPr>
      </w:pPr>
      <w:r>
        <w:rPr>
          <w:rFonts w:ascii="Arial" w:hAnsi="Arial"/>
          <w:b/>
          <w:w w:val="125"/>
          <w:sz w:val="24"/>
        </w:rPr>
        <w:t>§ </w:t>
      </w:r>
      <w:r>
        <w:rPr>
          <w:w w:val="125"/>
          <w:sz w:val="24"/>
        </w:rPr>
        <w:t>(1) Az elektronikus közzétételre kötelezett adatfelelős szerv vezetője gondoskodik a 37. §-ban meghatározott közzétételi listákon szereplő adatok pontos, naprakész és folyamatos közzétételéről, az adatközlőnek való megküldéséről.</w:t>
      </w:r>
    </w:p>
    <w:p>
      <w:pPr>
        <w:pStyle w:val="ListParagraph"/>
        <w:numPr>
          <w:ilvl w:val="0"/>
          <w:numId w:val="73"/>
        </w:numPr>
        <w:tabs>
          <w:tab w:pos="1012" w:val="left" w:leader="none"/>
        </w:tabs>
        <w:spacing w:line="225" w:lineRule="auto" w:before="2" w:after="0"/>
        <w:ind w:left="113" w:right="125" w:firstLine="204"/>
        <w:jc w:val="both"/>
        <w:rPr>
          <w:sz w:val="24"/>
        </w:rPr>
      </w:pPr>
      <w:r>
        <w:rPr>
          <w:w w:val="130"/>
          <w:sz w:val="24"/>
        </w:rPr>
        <w:t>A megküldött adatok elektronikus közzétételéért, folyamatos hozzáférhetőségéért, hitelességéért és az adatok frissítéséért az adatközlő felel.</w:t>
      </w:r>
    </w:p>
    <w:p>
      <w:pPr>
        <w:pStyle w:val="ListParagraph"/>
        <w:numPr>
          <w:ilvl w:val="0"/>
          <w:numId w:val="73"/>
        </w:numPr>
        <w:tabs>
          <w:tab w:pos="812" w:val="left" w:leader="none"/>
        </w:tabs>
        <w:spacing w:line="225" w:lineRule="auto" w:before="2" w:after="0"/>
        <w:ind w:left="113" w:right="125" w:firstLine="204"/>
        <w:jc w:val="both"/>
        <w:rPr>
          <w:sz w:val="24"/>
        </w:rPr>
      </w:pPr>
      <w:r>
        <w:rPr>
          <w:w w:val="125"/>
          <w:sz w:val="24"/>
        </w:rPr>
        <w:t>Az adatfelelős az (1) bekezdés szerinti, az adatközlő a (2) bekezdés szerinti kötelezettség teljesítésének részletes szabályait belső szabályzatban állapítja meg.</w:t>
      </w:r>
    </w:p>
    <w:p>
      <w:pPr>
        <w:pStyle w:val="ListParagraph"/>
        <w:numPr>
          <w:ilvl w:val="0"/>
          <w:numId w:val="73"/>
        </w:numPr>
        <w:tabs>
          <w:tab w:pos="773" w:val="left" w:leader="none"/>
        </w:tabs>
        <w:spacing w:line="225" w:lineRule="auto" w:before="2" w:after="0"/>
        <w:ind w:left="113" w:right="125" w:firstLine="204"/>
        <w:jc w:val="both"/>
        <w:rPr>
          <w:sz w:val="24"/>
        </w:rPr>
      </w:pPr>
      <w:r>
        <w:rPr>
          <w:w w:val="125"/>
          <w:sz w:val="24"/>
        </w:rPr>
        <w:t>Az elektronikusan közzétett adatok - ha e törvény vagy más jogszabály eltérően nem rendelkezik - a honlapról nem távolíthatóak el. A szerv megszűnése</w:t>
      </w:r>
      <w:r>
        <w:rPr>
          <w:spacing w:val="12"/>
          <w:w w:val="125"/>
          <w:sz w:val="24"/>
        </w:rPr>
        <w:t> </w:t>
      </w:r>
      <w:r>
        <w:rPr>
          <w:w w:val="125"/>
          <w:sz w:val="24"/>
        </w:rPr>
        <w:t>esetén</w:t>
      </w:r>
      <w:r>
        <w:rPr>
          <w:spacing w:val="14"/>
          <w:w w:val="125"/>
          <w:sz w:val="24"/>
        </w:rPr>
        <w:t> </w:t>
      </w:r>
      <w:r>
        <w:rPr>
          <w:w w:val="125"/>
          <w:sz w:val="24"/>
        </w:rPr>
        <w:t>a</w:t>
      </w:r>
      <w:r>
        <w:rPr>
          <w:spacing w:val="13"/>
          <w:w w:val="125"/>
          <w:sz w:val="24"/>
        </w:rPr>
        <w:t> </w:t>
      </w:r>
      <w:r>
        <w:rPr>
          <w:w w:val="125"/>
          <w:sz w:val="24"/>
        </w:rPr>
        <w:t>közzététel</w:t>
      </w:r>
      <w:r>
        <w:rPr>
          <w:spacing w:val="16"/>
          <w:w w:val="125"/>
          <w:sz w:val="24"/>
        </w:rPr>
        <w:t> </w:t>
      </w:r>
      <w:r>
        <w:rPr>
          <w:w w:val="125"/>
          <w:sz w:val="24"/>
        </w:rPr>
        <w:t>kötelezettsége</w:t>
      </w:r>
      <w:r>
        <w:rPr>
          <w:spacing w:val="16"/>
          <w:w w:val="125"/>
          <w:sz w:val="24"/>
        </w:rPr>
        <w:t> </w:t>
      </w:r>
      <w:r>
        <w:rPr>
          <w:w w:val="125"/>
          <w:sz w:val="24"/>
        </w:rPr>
        <w:t>a</w:t>
      </w:r>
      <w:r>
        <w:rPr>
          <w:spacing w:val="13"/>
          <w:w w:val="125"/>
          <w:sz w:val="24"/>
        </w:rPr>
        <w:t> </w:t>
      </w:r>
      <w:r>
        <w:rPr>
          <w:w w:val="125"/>
          <w:sz w:val="24"/>
        </w:rPr>
        <w:t>szerv</w:t>
      </w:r>
      <w:r>
        <w:rPr>
          <w:spacing w:val="12"/>
          <w:w w:val="125"/>
          <w:sz w:val="24"/>
        </w:rPr>
        <w:t> </w:t>
      </w:r>
      <w:r>
        <w:rPr>
          <w:w w:val="125"/>
          <w:sz w:val="24"/>
        </w:rPr>
        <w:t>jogutódját</w:t>
      </w:r>
      <w:r>
        <w:rPr>
          <w:spacing w:val="11"/>
          <w:w w:val="125"/>
          <w:sz w:val="24"/>
        </w:rPr>
        <w:t> </w:t>
      </w:r>
      <w:r>
        <w:rPr>
          <w:w w:val="125"/>
          <w:sz w:val="24"/>
        </w:rPr>
        <w:t>terheli.</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1"/>
        </w:rPr>
      </w:pPr>
      <w:r>
        <w:rPr/>
        <w:pict>
          <v:line style="position:absolute;mso-position-horizontal-relative:page;mso-position-vertical-relative:paragraph;z-index:-544;mso-wrap-distance-left:0;mso-wrap-distance-right:0" from="56.693001pt,8.709293pt" to="538.583001pt,8.709293pt" stroked="true" strokeweight=".5pt" strokecolor="#000000">
            <v:stroke dashstyle="solid"/>
            <w10:wrap type="topAndBottom"/>
          </v:line>
        </w:pict>
      </w:r>
    </w:p>
    <w:p>
      <w:pPr>
        <w:pStyle w:val="ListParagraph"/>
        <w:numPr>
          <w:ilvl w:val="0"/>
          <w:numId w:val="74"/>
        </w:numPr>
        <w:tabs>
          <w:tab w:pos="686" w:val="left" w:leader="none"/>
          <w:tab w:pos="687" w:val="left" w:leader="none"/>
        </w:tabs>
        <w:spacing w:line="203" w:lineRule="exact" w:before="44" w:after="0"/>
        <w:ind w:left="686" w:right="0" w:hanging="344"/>
        <w:jc w:val="left"/>
        <w:rPr>
          <w:i/>
          <w:sz w:val="18"/>
        </w:rPr>
      </w:pPr>
      <w:r>
        <w:rPr>
          <w:i/>
          <w:w w:val="125"/>
          <w:sz w:val="18"/>
        </w:rPr>
        <w:t>A 2011. évi CCI. törvény 412. § c) szerint módosított szöveggel lép</w:t>
      </w:r>
      <w:r>
        <w:rPr>
          <w:i/>
          <w:spacing w:val="5"/>
          <w:w w:val="125"/>
          <w:sz w:val="18"/>
        </w:rPr>
        <w:t> </w:t>
      </w:r>
      <w:r>
        <w:rPr>
          <w:i/>
          <w:w w:val="125"/>
          <w:sz w:val="18"/>
        </w:rPr>
        <w:t>hatályba.</w:t>
      </w:r>
    </w:p>
    <w:p>
      <w:pPr>
        <w:pStyle w:val="ListParagraph"/>
        <w:numPr>
          <w:ilvl w:val="0"/>
          <w:numId w:val="74"/>
        </w:numPr>
        <w:tabs>
          <w:tab w:pos="686" w:val="left" w:leader="none"/>
          <w:tab w:pos="687" w:val="left" w:leader="none"/>
        </w:tabs>
        <w:spacing w:line="200" w:lineRule="exact" w:before="0" w:after="0"/>
        <w:ind w:left="686" w:right="0" w:hanging="344"/>
        <w:jc w:val="left"/>
        <w:rPr>
          <w:i/>
          <w:sz w:val="18"/>
        </w:rPr>
      </w:pPr>
      <w:r>
        <w:rPr>
          <w:i/>
          <w:w w:val="125"/>
          <w:sz w:val="18"/>
        </w:rPr>
        <w:t>Nem lép hatályba a 2011. évi CCI. törvény 413. § (2)</w:t>
      </w:r>
      <w:r>
        <w:rPr>
          <w:i/>
          <w:spacing w:val="-6"/>
          <w:w w:val="125"/>
          <w:sz w:val="18"/>
        </w:rPr>
        <w:t> </w:t>
      </w:r>
      <w:r>
        <w:rPr>
          <w:i/>
          <w:w w:val="125"/>
          <w:sz w:val="18"/>
        </w:rPr>
        <w:t>alapján.</w:t>
      </w:r>
    </w:p>
    <w:p>
      <w:pPr>
        <w:pStyle w:val="ListParagraph"/>
        <w:numPr>
          <w:ilvl w:val="0"/>
          <w:numId w:val="74"/>
        </w:numPr>
        <w:tabs>
          <w:tab w:pos="686" w:val="left" w:leader="none"/>
          <w:tab w:pos="687" w:val="left" w:leader="none"/>
        </w:tabs>
        <w:spacing w:line="232" w:lineRule="auto" w:before="2" w:after="0"/>
        <w:ind w:left="686" w:right="186" w:hanging="344"/>
        <w:jc w:val="left"/>
        <w:rPr>
          <w:i/>
          <w:sz w:val="18"/>
        </w:rPr>
      </w:pPr>
      <w:r>
        <w:rPr>
          <w:i/>
          <w:w w:val="125"/>
          <w:sz w:val="18"/>
        </w:rPr>
        <w:t>Az</w:t>
      </w:r>
      <w:r>
        <w:rPr>
          <w:i/>
          <w:spacing w:val="-4"/>
          <w:w w:val="125"/>
          <w:sz w:val="18"/>
        </w:rPr>
        <w:t> </w:t>
      </w:r>
      <w:r>
        <w:rPr>
          <w:i/>
          <w:w w:val="125"/>
          <w:sz w:val="18"/>
        </w:rPr>
        <w:t>„az</w:t>
      </w:r>
      <w:r>
        <w:rPr>
          <w:i/>
          <w:spacing w:val="-4"/>
          <w:w w:val="125"/>
          <w:sz w:val="18"/>
        </w:rPr>
        <w:t> </w:t>
      </w:r>
      <w:r>
        <w:rPr>
          <w:i/>
          <w:w w:val="125"/>
          <w:sz w:val="18"/>
        </w:rPr>
        <w:t>autonóm</w:t>
      </w:r>
      <w:r>
        <w:rPr>
          <w:i/>
          <w:spacing w:val="-4"/>
          <w:w w:val="125"/>
          <w:sz w:val="18"/>
        </w:rPr>
        <w:t> </w:t>
      </w:r>
      <w:r>
        <w:rPr>
          <w:i/>
          <w:w w:val="125"/>
          <w:sz w:val="18"/>
        </w:rPr>
        <w:t>államigazgatási</w:t>
      </w:r>
      <w:r>
        <w:rPr>
          <w:i/>
          <w:spacing w:val="-4"/>
          <w:w w:val="125"/>
          <w:sz w:val="18"/>
        </w:rPr>
        <w:t> </w:t>
      </w:r>
      <w:r>
        <w:rPr>
          <w:i/>
          <w:w w:val="125"/>
          <w:sz w:val="18"/>
        </w:rPr>
        <w:t>szerv,"</w:t>
      </w:r>
      <w:r>
        <w:rPr>
          <w:i/>
          <w:spacing w:val="-4"/>
          <w:w w:val="125"/>
          <w:sz w:val="18"/>
        </w:rPr>
        <w:t> </w:t>
      </w:r>
      <w:r>
        <w:rPr>
          <w:i/>
          <w:w w:val="125"/>
          <w:sz w:val="18"/>
        </w:rPr>
        <w:t>szövegrész</w:t>
      </w:r>
      <w:r>
        <w:rPr>
          <w:i/>
          <w:spacing w:val="-4"/>
          <w:w w:val="125"/>
          <w:sz w:val="18"/>
        </w:rPr>
        <w:t> </w:t>
      </w:r>
      <w:r>
        <w:rPr>
          <w:i/>
          <w:w w:val="125"/>
          <w:sz w:val="18"/>
        </w:rPr>
        <w:t>a</w:t>
      </w:r>
      <w:r>
        <w:rPr>
          <w:i/>
          <w:spacing w:val="-4"/>
          <w:w w:val="125"/>
          <w:sz w:val="18"/>
        </w:rPr>
        <w:t> </w:t>
      </w:r>
      <w:r>
        <w:rPr>
          <w:i/>
          <w:w w:val="125"/>
          <w:sz w:val="18"/>
        </w:rPr>
        <w:t>2011.</w:t>
      </w:r>
      <w:r>
        <w:rPr>
          <w:i/>
          <w:spacing w:val="-5"/>
          <w:w w:val="125"/>
          <w:sz w:val="18"/>
        </w:rPr>
        <w:t> </w:t>
      </w:r>
      <w:r>
        <w:rPr>
          <w:i/>
          <w:w w:val="125"/>
          <w:sz w:val="18"/>
        </w:rPr>
        <w:t>évi</w:t>
      </w:r>
      <w:r>
        <w:rPr>
          <w:i/>
          <w:spacing w:val="-5"/>
          <w:w w:val="125"/>
          <w:sz w:val="18"/>
        </w:rPr>
        <w:t> </w:t>
      </w:r>
      <w:r>
        <w:rPr>
          <w:i/>
          <w:w w:val="125"/>
          <w:sz w:val="18"/>
        </w:rPr>
        <w:t>CCI.</w:t>
      </w:r>
      <w:r>
        <w:rPr>
          <w:i/>
          <w:spacing w:val="-4"/>
          <w:w w:val="125"/>
          <w:sz w:val="18"/>
        </w:rPr>
        <w:t> </w:t>
      </w:r>
      <w:r>
        <w:rPr>
          <w:i/>
          <w:w w:val="125"/>
          <w:sz w:val="18"/>
        </w:rPr>
        <w:t>törvény</w:t>
      </w:r>
      <w:r>
        <w:rPr>
          <w:i/>
          <w:spacing w:val="-5"/>
          <w:w w:val="125"/>
          <w:sz w:val="18"/>
        </w:rPr>
        <w:t> </w:t>
      </w:r>
      <w:r>
        <w:rPr>
          <w:i/>
          <w:w w:val="125"/>
          <w:sz w:val="18"/>
        </w:rPr>
        <w:t>413.</w:t>
      </w:r>
      <w:r>
        <w:rPr>
          <w:i/>
          <w:spacing w:val="-5"/>
          <w:w w:val="125"/>
          <w:sz w:val="18"/>
        </w:rPr>
        <w:t> </w:t>
      </w:r>
      <w:r>
        <w:rPr>
          <w:i/>
          <w:w w:val="125"/>
          <w:sz w:val="18"/>
        </w:rPr>
        <w:t>§</w:t>
      </w:r>
      <w:r>
        <w:rPr>
          <w:i/>
          <w:spacing w:val="-4"/>
          <w:w w:val="125"/>
          <w:sz w:val="18"/>
        </w:rPr>
        <w:t> </w:t>
      </w:r>
      <w:r>
        <w:rPr>
          <w:i/>
          <w:w w:val="125"/>
          <w:sz w:val="18"/>
        </w:rPr>
        <w:t>(1)</w:t>
      </w:r>
      <w:r>
        <w:rPr>
          <w:i/>
          <w:spacing w:val="-4"/>
          <w:w w:val="125"/>
          <w:sz w:val="18"/>
        </w:rPr>
        <w:t> </w:t>
      </w:r>
      <w:r>
        <w:rPr>
          <w:i/>
          <w:w w:val="125"/>
          <w:sz w:val="18"/>
        </w:rPr>
        <w:t>alapján</w:t>
      </w:r>
      <w:r>
        <w:rPr>
          <w:i/>
          <w:spacing w:val="-4"/>
          <w:w w:val="125"/>
          <w:sz w:val="18"/>
        </w:rPr>
        <w:t> </w:t>
      </w:r>
      <w:r>
        <w:rPr>
          <w:i/>
          <w:w w:val="125"/>
          <w:sz w:val="18"/>
        </w:rPr>
        <w:t>nem lép</w:t>
      </w:r>
      <w:r>
        <w:rPr>
          <w:i/>
          <w:spacing w:val="-1"/>
          <w:w w:val="125"/>
          <w:sz w:val="18"/>
        </w:rPr>
        <w:t> </w:t>
      </w:r>
      <w:r>
        <w:rPr>
          <w:i/>
          <w:w w:val="125"/>
          <w:sz w:val="18"/>
        </w:rPr>
        <w:t>hatályba.</w:t>
      </w:r>
    </w:p>
    <w:p>
      <w:pPr>
        <w:pStyle w:val="ListParagraph"/>
        <w:numPr>
          <w:ilvl w:val="0"/>
          <w:numId w:val="74"/>
        </w:numPr>
        <w:tabs>
          <w:tab w:pos="686" w:val="left" w:leader="none"/>
          <w:tab w:pos="687" w:val="left" w:leader="none"/>
        </w:tabs>
        <w:spacing w:line="200" w:lineRule="exact" w:before="0" w:after="0"/>
        <w:ind w:left="686" w:right="0" w:hanging="344"/>
        <w:jc w:val="left"/>
        <w:rPr>
          <w:i/>
          <w:sz w:val="18"/>
        </w:rPr>
      </w:pPr>
      <w:r>
        <w:rPr>
          <w:i/>
          <w:w w:val="125"/>
          <w:sz w:val="18"/>
        </w:rPr>
        <w:t>Módosította: 2012. évi XCIII. törvény 79.</w:t>
      </w:r>
      <w:r>
        <w:rPr>
          <w:i/>
          <w:spacing w:val="-5"/>
          <w:w w:val="125"/>
          <w:sz w:val="18"/>
        </w:rPr>
        <w:t> </w:t>
      </w:r>
      <w:r>
        <w:rPr>
          <w:i/>
          <w:w w:val="125"/>
          <w:sz w:val="18"/>
        </w:rPr>
        <w:t>§.</w:t>
      </w:r>
    </w:p>
    <w:p>
      <w:pPr>
        <w:spacing w:after="0" w:line="200" w:lineRule="exact"/>
        <w:jc w:val="left"/>
        <w:rPr>
          <w:sz w:val="18"/>
        </w:rPr>
        <w:sectPr>
          <w:pgSz w:w="11900" w:h="16820"/>
          <w:pgMar w:header="1104" w:footer="0" w:top="1840" w:bottom="280" w:left="1020" w:right="1000"/>
        </w:sectPr>
      </w:pPr>
    </w:p>
    <w:p>
      <w:pPr>
        <w:pStyle w:val="ListParagraph"/>
        <w:numPr>
          <w:ilvl w:val="8"/>
          <w:numId w:val="14"/>
        </w:numPr>
        <w:tabs>
          <w:tab w:pos="939" w:val="left" w:leader="none"/>
        </w:tabs>
        <w:spacing w:line="225" w:lineRule="auto" w:before="172" w:after="0"/>
        <w:ind w:left="113" w:right="125" w:firstLine="204"/>
        <w:jc w:val="both"/>
        <w:rPr>
          <w:rFonts w:ascii="Arial" w:hAnsi="Arial"/>
          <w:sz w:val="24"/>
        </w:rPr>
      </w:pPr>
      <w:r>
        <w:rPr>
          <w:rFonts w:ascii="Arial" w:hAnsi="Arial"/>
          <w:b/>
          <w:w w:val="125"/>
          <w:sz w:val="24"/>
        </w:rPr>
        <w:t>§ </w:t>
      </w:r>
      <w:r>
        <w:rPr>
          <w:w w:val="125"/>
          <w:sz w:val="24"/>
        </w:rPr>
        <w:t>A 37. §-ban meghatározott közzétételi listákban szereplő adatok közzététele nem érinti az adott szervnek a közérdekű vagy közérdekből nyilvános adatok közzétételével kapcsolatos,  más  jogszabályban meghatározott</w:t>
      </w:r>
      <w:r>
        <w:rPr>
          <w:spacing w:val="2"/>
          <w:w w:val="125"/>
          <w:sz w:val="24"/>
        </w:rPr>
        <w:t> </w:t>
      </w:r>
      <w:r>
        <w:rPr>
          <w:w w:val="125"/>
          <w:sz w:val="24"/>
        </w:rPr>
        <w:t>kötelezettségeit.</w:t>
      </w:r>
    </w:p>
    <w:p>
      <w:pPr>
        <w:pStyle w:val="BodyText"/>
        <w:spacing w:before="228"/>
        <w:ind w:left="3554"/>
      </w:pPr>
      <w:r>
        <w:rPr>
          <w:w w:val="120"/>
        </w:rPr>
        <w:t>24. A közzétételi listák</w:t>
      </w:r>
    </w:p>
    <w:p>
      <w:pPr>
        <w:pStyle w:val="ListParagraph"/>
        <w:numPr>
          <w:ilvl w:val="8"/>
          <w:numId w:val="14"/>
        </w:numPr>
        <w:tabs>
          <w:tab w:pos="987" w:val="left" w:leader="none"/>
        </w:tabs>
        <w:spacing w:line="225" w:lineRule="auto" w:before="237" w:after="0"/>
        <w:ind w:left="113" w:right="125" w:firstLine="204"/>
        <w:jc w:val="both"/>
        <w:rPr>
          <w:rFonts w:ascii="Arial" w:hAnsi="Arial"/>
          <w:sz w:val="24"/>
        </w:rPr>
      </w:pPr>
      <w:r>
        <w:rPr>
          <w:rFonts w:ascii="Arial" w:hAnsi="Arial"/>
          <w:b/>
          <w:w w:val="125"/>
          <w:sz w:val="24"/>
        </w:rPr>
        <w:t>§ </w:t>
      </w:r>
      <w:r>
        <w:rPr>
          <w:w w:val="125"/>
          <w:sz w:val="24"/>
        </w:rPr>
        <w:t>(1) A 33. § (2)-(4) bekezdésében meghatározott szervek (a továbbiakban együtt: közzétételre kötelezett szerv) - a (4) bekezdésben meghatározott kivétellel - tevékenységükhöz kapcsolódóan az 1. melléklet szerinti általános közzétételi listában meghatározott adatokat az  1.  mellékletben foglaltak szerint</w:t>
      </w:r>
      <w:r>
        <w:rPr>
          <w:spacing w:val="1"/>
          <w:w w:val="125"/>
          <w:sz w:val="24"/>
        </w:rPr>
        <w:t> </w:t>
      </w:r>
      <w:r>
        <w:rPr>
          <w:w w:val="125"/>
          <w:sz w:val="24"/>
        </w:rPr>
        <w:t>közzéteszik.</w:t>
      </w:r>
    </w:p>
    <w:p>
      <w:pPr>
        <w:pStyle w:val="ListParagraph"/>
        <w:numPr>
          <w:ilvl w:val="0"/>
          <w:numId w:val="75"/>
        </w:numPr>
        <w:tabs>
          <w:tab w:pos="923" w:val="left" w:leader="none"/>
        </w:tabs>
        <w:spacing w:line="225" w:lineRule="auto" w:before="3" w:after="0"/>
        <w:ind w:left="113" w:right="125" w:firstLine="204"/>
        <w:jc w:val="both"/>
        <w:rPr>
          <w:sz w:val="24"/>
        </w:rPr>
      </w:pPr>
      <w:r>
        <w:rPr>
          <w:w w:val="125"/>
          <w:sz w:val="24"/>
        </w:rPr>
        <w:t>Jogszabály egyes ágazatokra, a közfeladatot ellátó szervtípusra vonatkozóan meghatározhat egyéb közzéteendő adatokat (a továbbiakban: különös közzétételi</w:t>
      </w:r>
      <w:r>
        <w:rPr>
          <w:spacing w:val="5"/>
          <w:w w:val="125"/>
          <w:sz w:val="24"/>
        </w:rPr>
        <w:t> </w:t>
      </w:r>
      <w:r>
        <w:rPr>
          <w:w w:val="125"/>
          <w:sz w:val="24"/>
        </w:rPr>
        <w:t>lista).</w:t>
      </w:r>
    </w:p>
    <w:p>
      <w:pPr>
        <w:pStyle w:val="ListParagraph"/>
        <w:numPr>
          <w:ilvl w:val="0"/>
          <w:numId w:val="75"/>
        </w:numPr>
        <w:tabs>
          <w:tab w:pos="836" w:val="left" w:leader="none"/>
        </w:tabs>
        <w:spacing w:line="225" w:lineRule="auto" w:before="2" w:after="0"/>
        <w:ind w:left="113" w:right="126" w:firstLine="204"/>
        <w:jc w:val="both"/>
        <w:rPr>
          <w:sz w:val="24"/>
        </w:rPr>
      </w:pPr>
      <w:r>
        <w:rPr>
          <w:w w:val="125"/>
          <w:sz w:val="24"/>
        </w:rPr>
        <w:t>A közzétételre kötelezett szerv vezetője - a Hatóság véleményének kikérésével -, valamint jogszabály a közfeladatot ellátó szervre,  azok irányítása, felügyelete alá tartozó szervekre vagy azok egy részére kiterjedő hatállyal további kötelezően közzéteendő adatkört határozhat meg (a továbbiakban: egyedi közzétételi</w:t>
      </w:r>
      <w:r>
        <w:rPr>
          <w:spacing w:val="20"/>
          <w:w w:val="125"/>
          <w:sz w:val="24"/>
        </w:rPr>
        <w:t> </w:t>
      </w:r>
      <w:r>
        <w:rPr>
          <w:w w:val="125"/>
          <w:sz w:val="24"/>
        </w:rPr>
        <w:t>lista).</w:t>
      </w:r>
    </w:p>
    <w:p>
      <w:pPr>
        <w:pStyle w:val="ListParagraph"/>
        <w:numPr>
          <w:ilvl w:val="0"/>
          <w:numId w:val="75"/>
        </w:numPr>
        <w:tabs>
          <w:tab w:pos="659" w:val="left" w:leader="none"/>
          <w:tab w:pos="976" w:val="left" w:leader="none"/>
          <w:tab w:pos="1354" w:val="left" w:leader="none"/>
          <w:tab w:pos="3694" w:val="left" w:leader="none"/>
          <w:tab w:pos="5271" w:val="left" w:leader="none"/>
          <w:tab w:pos="6011" w:val="left" w:leader="none"/>
          <w:tab w:pos="7731" w:val="left" w:leader="none"/>
          <w:tab w:pos="8778" w:val="left" w:leader="none"/>
        </w:tabs>
        <w:spacing w:line="251" w:lineRule="exact" w:before="0" w:after="0"/>
        <w:ind w:left="658" w:right="0" w:hanging="341"/>
        <w:jc w:val="left"/>
        <w:rPr>
          <w:sz w:val="24"/>
        </w:rPr>
      </w:pPr>
      <w:r>
        <w:rPr>
          <w:i/>
          <w:w w:val="125"/>
          <w:position w:val="3"/>
          <w:sz w:val="18"/>
        </w:rPr>
        <w:t>1</w:t>
        <w:tab/>
      </w:r>
      <w:r>
        <w:rPr>
          <w:w w:val="125"/>
          <w:sz w:val="24"/>
        </w:rPr>
        <w:t>A</w:t>
        <w:tab/>
        <w:t>nemzetbiztonsági</w:t>
        <w:tab/>
        <w:t>szolgálatok</w:t>
        <w:tab/>
        <w:t>által</w:t>
        <w:tab/>
        <w:t>közzéteendő</w:t>
        <w:tab/>
        <w:t>adatok</w:t>
        <w:tab/>
        <w:t>körét</w:t>
      </w:r>
      <w:r>
        <w:rPr>
          <w:spacing w:val="57"/>
          <w:w w:val="125"/>
          <w:sz w:val="24"/>
        </w:rPr>
        <w:t> </w:t>
      </w:r>
      <w:r>
        <w:rPr>
          <w:w w:val="125"/>
          <w:sz w:val="24"/>
        </w:rPr>
        <w:t>a</w:t>
      </w:r>
    </w:p>
    <w:p>
      <w:pPr>
        <w:pStyle w:val="BodyText"/>
        <w:spacing w:line="267" w:lineRule="exact"/>
      </w:pPr>
      <w:r>
        <w:rPr>
          <w:w w:val="125"/>
        </w:rPr>
        <w:t>Kormány - a Hatóság véleményének kikérésével - rendeletben állapítja meg.</w:t>
      </w:r>
    </w:p>
    <w:p>
      <w:pPr>
        <w:pStyle w:val="ListParagraph"/>
        <w:numPr>
          <w:ilvl w:val="0"/>
          <w:numId w:val="75"/>
        </w:numPr>
        <w:tabs>
          <w:tab w:pos="853" w:val="left" w:leader="none"/>
        </w:tabs>
        <w:spacing w:line="225" w:lineRule="auto" w:before="5" w:after="0"/>
        <w:ind w:left="113" w:right="126" w:firstLine="204"/>
        <w:jc w:val="both"/>
        <w:rPr>
          <w:sz w:val="24"/>
        </w:rPr>
      </w:pPr>
      <w:r>
        <w:rPr>
          <w:w w:val="130"/>
          <w:sz w:val="24"/>
        </w:rPr>
        <w:t>Testületi szervként működő közzétételre kötelezett szerv esetén az egyedi</w:t>
      </w:r>
      <w:r>
        <w:rPr>
          <w:spacing w:val="-27"/>
          <w:w w:val="130"/>
          <w:sz w:val="24"/>
        </w:rPr>
        <w:t> </w:t>
      </w:r>
      <w:r>
        <w:rPr>
          <w:w w:val="130"/>
          <w:sz w:val="24"/>
        </w:rPr>
        <w:t>közzétételi</w:t>
      </w:r>
      <w:r>
        <w:rPr>
          <w:spacing w:val="-26"/>
          <w:w w:val="130"/>
          <w:sz w:val="24"/>
        </w:rPr>
        <w:t> </w:t>
      </w:r>
      <w:r>
        <w:rPr>
          <w:w w:val="130"/>
          <w:sz w:val="24"/>
        </w:rPr>
        <w:t>lista</w:t>
      </w:r>
      <w:r>
        <w:rPr>
          <w:spacing w:val="-27"/>
          <w:w w:val="130"/>
          <w:sz w:val="24"/>
        </w:rPr>
        <w:t> </w:t>
      </w:r>
      <w:r>
        <w:rPr>
          <w:w w:val="130"/>
          <w:sz w:val="24"/>
        </w:rPr>
        <w:t>megállapítása</w:t>
      </w:r>
      <w:r>
        <w:rPr>
          <w:spacing w:val="-27"/>
          <w:w w:val="130"/>
          <w:sz w:val="24"/>
        </w:rPr>
        <w:t> </w:t>
      </w:r>
      <w:r>
        <w:rPr>
          <w:w w:val="130"/>
          <w:sz w:val="24"/>
        </w:rPr>
        <w:t>és</w:t>
      </w:r>
      <w:r>
        <w:rPr>
          <w:spacing w:val="-28"/>
          <w:w w:val="130"/>
          <w:sz w:val="24"/>
        </w:rPr>
        <w:t> </w:t>
      </w:r>
      <w:r>
        <w:rPr>
          <w:w w:val="130"/>
          <w:sz w:val="24"/>
        </w:rPr>
        <w:t>módosítása</w:t>
      </w:r>
      <w:r>
        <w:rPr>
          <w:spacing w:val="-27"/>
          <w:w w:val="130"/>
          <w:sz w:val="24"/>
        </w:rPr>
        <w:t> </w:t>
      </w:r>
      <w:r>
        <w:rPr>
          <w:w w:val="130"/>
          <w:sz w:val="24"/>
        </w:rPr>
        <w:t>-</w:t>
      </w:r>
      <w:r>
        <w:rPr>
          <w:spacing w:val="-28"/>
          <w:w w:val="130"/>
          <w:sz w:val="24"/>
        </w:rPr>
        <w:t> </w:t>
      </w:r>
      <w:r>
        <w:rPr>
          <w:w w:val="130"/>
          <w:sz w:val="24"/>
        </w:rPr>
        <w:t>a</w:t>
      </w:r>
      <w:r>
        <w:rPr>
          <w:spacing w:val="-27"/>
          <w:w w:val="130"/>
          <w:sz w:val="24"/>
        </w:rPr>
        <w:t> </w:t>
      </w:r>
      <w:r>
        <w:rPr>
          <w:w w:val="130"/>
          <w:sz w:val="24"/>
        </w:rPr>
        <w:t>Hatóság</w:t>
      </w:r>
      <w:r>
        <w:rPr>
          <w:spacing w:val="-28"/>
          <w:w w:val="130"/>
          <w:sz w:val="24"/>
        </w:rPr>
        <w:t> </w:t>
      </w:r>
      <w:r>
        <w:rPr>
          <w:w w:val="130"/>
          <w:sz w:val="24"/>
        </w:rPr>
        <w:t>véleményének kikérésével - a testület hatáskörébe</w:t>
      </w:r>
      <w:r>
        <w:rPr>
          <w:spacing w:val="-14"/>
          <w:w w:val="130"/>
          <w:sz w:val="24"/>
        </w:rPr>
        <w:t> </w:t>
      </w:r>
      <w:r>
        <w:rPr>
          <w:w w:val="130"/>
          <w:sz w:val="24"/>
        </w:rPr>
        <w:t>tartozik.</w:t>
      </w:r>
    </w:p>
    <w:p>
      <w:pPr>
        <w:pStyle w:val="ListParagraph"/>
        <w:numPr>
          <w:ilvl w:val="0"/>
          <w:numId w:val="75"/>
        </w:numPr>
        <w:tabs>
          <w:tab w:pos="659" w:val="left" w:leader="none"/>
        </w:tabs>
        <w:spacing w:line="250" w:lineRule="exact" w:before="0" w:after="0"/>
        <w:ind w:left="658" w:right="0" w:hanging="341"/>
        <w:jc w:val="left"/>
        <w:rPr>
          <w:sz w:val="24"/>
        </w:rPr>
      </w:pPr>
      <w:r>
        <w:rPr>
          <w:i/>
          <w:w w:val="125"/>
          <w:position w:val="3"/>
          <w:sz w:val="18"/>
        </w:rPr>
        <w:t>2 </w:t>
      </w:r>
      <w:r>
        <w:rPr>
          <w:w w:val="125"/>
          <w:sz w:val="24"/>
        </w:rPr>
        <w:t>A közzétételre kötelezett szerv vezetője a közzétételi listában</w:t>
      </w:r>
      <w:r>
        <w:rPr>
          <w:spacing w:val="-1"/>
          <w:w w:val="125"/>
          <w:sz w:val="24"/>
        </w:rPr>
        <w:t> </w:t>
      </w:r>
      <w:r>
        <w:rPr>
          <w:w w:val="125"/>
          <w:sz w:val="24"/>
        </w:rPr>
        <w:t>nem</w:t>
      </w:r>
    </w:p>
    <w:p>
      <w:pPr>
        <w:pStyle w:val="BodyText"/>
        <w:spacing w:line="225" w:lineRule="auto" w:before="12"/>
        <w:ind w:right="125"/>
        <w:jc w:val="both"/>
      </w:pPr>
      <w:r>
        <w:rPr>
          <w:w w:val="130"/>
        </w:rPr>
        <w:t>szereplő közérdekű adatokra vonatkozó adatigénylések adatai alapján legalább évente felülvizsgálja az általa a (3) bekezdés szerint kiadott közzétételi listát, és a jelentős arányban vagy mennyiségben felmerült adatigénylések alapján azt kiegészíti.</w:t>
      </w:r>
    </w:p>
    <w:p>
      <w:pPr>
        <w:pStyle w:val="ListParagraph"/>
        <w:numPr>
          <w:ilvl w:val="0"/>
          <w:numId w:val="75"/>
        </w:numPr>
        <w:tabs>
          <w:tab w:pos="858" w:val="left" w:leader="none"/>
          <w:tab w:pos="859" w:val="left" w:leader="none"/>
          <w:tab w:pos="6153" w:val="left" w:leader="none"/>
        </w:tabs>
        <w:spacing w:line="225" w:lineRule="auto" w:before="2" w:after="0"/>
        <w:ind w:left="113" w:right="126" w:firstLine="204"/>
        <w:jc w:val="left"/>
        <w:rPr>
          <w:sz w:val="24"/>
        </w:rPr>
      </w:pPr>
      <w:r>
        <w:rPr>
          <w:w w:val="125"/>
          <w:sz w:val="24"/>
        </w:rPr>
        <w:t>A  közzétételi   listában   -</w:t>
      </w:r>
      <w:r>
        <w:rPr>
          <w:spacing w:val="40"/>
          <w:w w:val="125"/>
          <w:sz w:val="24"/>
        </w:rPr>
        <w:t> </w:t>
      </w:r>
      <w:r>
        <w:rPr>
          <w:w w:val="125"/>
          <w:sz w:val="24"/>
        </w:rPr>
        <w:t>a </w:t>
      </w:r>
      <w:r>
        <w:rPr>
          <w:spacing w:val="32"/>
          <w:w w:val="125"/>
          <w:sz w:val="24"/>
        </w:rPr>
        <w:t> </w:t>
      </w:r>
      <w:r>
        <w:rPr>
          <w:w w:val="125"/>
          <w:sz w:val="24"/>
        </w:rPr>
        <w:t>közzéteendő</w:t>
        <w:tab/>
        <w:t>adat jellegétől függően - a közzététel gyakorisága is</w:t>
      </w:r>
      <w:r>
        <w:rPr>
          <w:spacing w:val="6"/>
          <w:w w:val="125"/>
          <w:sz w:val="24"/>
        </w:rPr>
        <w:t> </w:t>
      </w:r>
      <w:r>
        <w:rPr>
          <w:w w:val="125"/>
          <w:sz w:val="24"/>
        </w:rPr>
        <w:t>megállapítható.</w:t>
      </w:r>
    </w:p>
    <w:p>
      <w:pPr>
        <w:pStyle w:val="ListParagraph"/>
        <w:numPr>
          <w:ilvl w:val="0"/>
          <w:numId w:val="75"/>
        </w:numPr>
        <w:tabs>
          <w:tab w:pos="745" w:val="left" w:leader="none"/>
        </w:tabs>
        <w:spacing w:line="225" w:lineRule="auto" w:before="1" w:after="0"/>
        <w:ind w:left="113" w:right="127" w:firstLine="204"/>
        <w:jc w:val="left"/>
        <w:rPr>
          <w:sz w:val="24"/>
        </w:rPr>
      </w:pPr>
      <w:r>
        <w:rPr>
          <w:w w:val="130"/>
          <w:sz w:val="24"/>
        </w:rPr>
        <w:t>A</w:t>
      </w:r>
      <w:r>
        <w:rPr>
          <w:spacing w:val="-23"/>
          <w:w w:val="130"/>
          <w:sz w:val="24"/>
        </w:rPr>
        <w:t> </w:t>
      </w:r>
      <w:r>
        <w:rPr>
          <w:w w:val="130"/>
          <w:sz w:val="24"/>
        </w:rPr>
        <w:t>különös</w:t>
      </w:r>
      <w:r>
        <w:rPr>
          <w:spacing w:val="-22"/>
          <w:w w:val="130"/>
          <w:sz w:val="24"/>
        </w:rPr>
        <w:t> </w:t>
      </w:r>
      <w:r>
        <w:rPr>
          <w:w w:val="130"/>
          <w:sz w:val="24"/>
        </w:rPr>
        <w:t>és</w:t>
      </w:r>
      <w:r>
        <w:rPr>
          <w:spacing w:val="-23"/>
          <w:w w:val="130"/>
          <w:sz w:val="24"/>
        </w:rPr>
        <w:t> </w:t>
      </w:r>
      <w:r>
        <w:rPr>
          <w:w w:val="130"/>
          <w:sz w:val="24"/>
        </w:rPr>
        <w:t>egyedi</w:t>
      </w:r>
      <w:r>
        <w:rPr>
          <w:spacing w:val="-23"/>
          <w:w w:val="130"/>
          <w:sz w:val="24"/>
        </w:rPr>
        <w:t> </w:t>
      </w:r>
      <w:r>
        <w:rPr>
          <w:w w:val="130"/>
          <w:sz w:val="24"/>
        </w:rPr>
        <w:t>közzétételi</w:t>
      </w:r>
      <w:r>
        <w:rPr>
          <w:spacing w:val="-21"/>
          <w:w w:val="130"/>
          <w:sz w:val="24"/>
        </w:rPr>
        <w:t> </w:t>
      </w:r>
      <w:r>
        <w:rPr>
          <w:w w:val="130"/>
          <w:sz w:val="24"/>
        </w:rPr>
        <w:t>listák</w:t>
      </w:r>
      <w:r>
        <w:rPr>
          <w:spacing w:val="-10"/>
          <w:w w:val="130"/>
          <w:sz w:val="24"/>
        </w:rPr>
        <w:t> </w:t>
      </w:r>
      <w:r>
        <w:rPr>
          <w:w w:val="130"/>
          <w:sz w:val="24"/>
        </w:rPr>
        <w:t>elkészítésére,</w:t>
      </w:r>
      <w:r>
        <w:rPr>
          <w:spacing w:val="-33"/>
          <w:w w:val="130"/>
          <w:sz w:val="24"/>
        </w:rPr>
        <w:t> </w:t>
      </w:r>
      <w:r>
        <w:rPr>
          <w:w w:val="130"/>
          <w:sz w:val="24"/>
        </w:rPr>
        <w:t>illetve</w:t>
      </w:r>
      <w:r>
        <w:rPr>
          <w:spacing w:val="-22"/>
          <w:w w:val="130"/>
          <w:sz w:val="24"/>
        </w:rPr>
        <w:t> </w:t>
      </w:r>
      <w:r>
        <w:rPr>
          <w:w w:val="130"/>
          <w:sz w:val="24"/>
        </w:rPr>
        <w:t>kiegészítésére a Hatóság is javaslatot</w:t>
      </w:r>
      <w:r>
        <w:rPr>
          <w:spacing w:val="-12"/>
          <w:w w:val="130"/>
          <w:sz w:val="24"/>
        </w:rPr>
        <w:t> </w:t>
      </w:r>
      <w:r>
        <w:rPr>
          <w:w w:val="130"/>
          <w:sz w:val="24"/>
        </w:rPr>
        <w:t>tehet.</w:t>
      </w:r>
    </w:p>
    <w:p>
      <w:pPr>
        <w:pStyle w:val="BodyText"/>
        <w:spacing w:line="225" w:lineRule="auto" w:before="242"/>
        <w:ind w:left="3426" w:hanging="2920"/>
        <w:rPr>
          <w:i/>
          <w:sz w:val="18"/>
        </w:rPr>
      </w:pPr>
      <w:r>
        <w:rPr>
          <w:w w:val="125"/>
        </w:rPr>
        <w:t>24/A. A közérdekű adatok központi elektronikus jegyzéke és az egységes közadatkereső rendszer</w:t>
      </w:r>
      <w:r>
        <w:rPr>
          <w:i/>
          <w:w w:val="125"/>
          <w:position w:val="3"/>
          <w:sz w:val="18"/>
        </w:rPr>
        <w:t>3</w:t>
      </w:r>
    </w:p>
    <w:p>
      <w:pPr>
        <w:pStyle w:val="BodyText"/>
        <w:spacing w:before="11"/>
        <w:ind w:left="0"/>
        <w:rPr>
          <w:i/>
          <w:sz w:val="10"/>
        </w:rPr>
      </w:pPr>
    </w:p>
    <w:p>
      <w:pPr>
        <w:pStyle w:val="BodyText"/>
        <w:tabs>
          <w:tab w:pos="1245" w:val="left" w:leader="none"/>
          <w:tab w:pos="1722" w:val="left" w:leader="none"/>
          <w:tab w:pos="2292" w:val="left" w:leader="none"/>
          <w:tab w:pos="2822" w:val="left" w:leader="none"/>
          <w:tab w:pos="4864" w:val="left" w:leader="none"/>
          <w:tab w:pos="6208" w:val="left" w:leader="none"/>
          <w:tab w:pos="7264" w:val="left" w:leader="none"/>
          <w:tab w:pos="8585" w:val="left" w:leader="none"/>
          <w:tab w:pos="9083" w:val="left" w:leader="none"/>
        </w:tabs>
        <w:spacing w:line="262" w:lineRule="exact" w:before="100"/>
        <w:ind w:left="317"/>
      </w:pPr>
      <w:r>
        <w:rPr>
          <w:rFonts w:ascii="Arial" w:hAnsi="Arial"/>
          <w:b/>
          <w:w w:val="120"/>
        </w:rPr>
        <w:t>37/A.</w:t>
        <w:tab/>
        <w:t>§</w:t>
      </w:r>
      <w:r>
        <w:rPr>
          <w:i/>
          <w:w w:val="120"/>
          <w:position w:val="3"/>
          <w:sz w:val="18"/>
        </w:rPr>
        <w:t>4</w:t>
        <w:tab/>
      </w:r>
      <w:r>
        <w:rPr>
          <w:w w:val="120"/>
        </w:rPr>
        <w:t>(1)</w:t>
        <w:tab/>
        <w:t>Az</w:t>
        <w:tab/>
        <w:t>elektronikusan</w:t>
        <w:tab/>
        <w:t>közzétett</w:t>
        <w:tab/>
        <w:t>adatok</w:t>
        <w:tab/>
        <w:t>egyszerű</w:t>
        <w:tab/>
        <w:t>és</w:t>
        <w:tab/>
        <w:t>gyors</w:t>
      </w:r>
    </w:p>
    <w:p>
      <w:pPr>
        <w:pStyle w:val="BodyText"/>
        <w:spacing w:line="225" w:lineRule="auto" w:before="12"/>
        <w:ind w:right="125"/>
        <w:jc w:val="both"/>
      </w:pPr>
      <w:r>
        <w:rPr>
          <w:w w:val="130"/>
        </w:rPr>
        <w:t>elérhetősége érdekében az e törvény alapján közérdekű adat elektronikus közzétételére kötelezett szervek közérdekű adatot tartalmazó honlapjára, valamint az általuk fenntartott adatbázisra és nyilvántartásra vonatkozó leíró adatokat a közigazgatási informatika infrastrukturális</w:t>
      </w:r>
      <w:r>
        <w:rPr>
          <w:spacing w:val="-39"/>
          <w:w w:val="130"/>
        </w:rPr>
        <w:t> </w:t>
      </w:r>
      <w:r>
        <w:rPr>
          <w:w w:val="130"/>
        </w:rPr>
        <w:t>megvalósíthatóságának biztosításáért felelős miniszter által működtetett, az erre a célra létrehozott honlapon</w:t>
      </w:r>
      <w:r>
        <w:rPr>
          <w:spacing w:val="-20"/>
          <w:w w:val="130"/>
        </w:rPr>
        <w:t> </w:t>
      </w:r>
      <w:r>
        <w:rPr>
          <w:w w:val="130"/>
        </w:rPr>
        <w:t>közzétett</w:t>
      </w:r>
      <w:r>
        <w:rPr>
          <w:spacing w:val="-16"/>
          <w:w w:val="130"/>
        </w:rPr>
        <w:t> </w:t>
      </w:r>
      <w:r>
        <w:rPr>
          <w:w w:val="130"/>
        </w:rPr>
        <w:t>központi</w:t>
      </w:r>
      <w:r>
        <w:rPr>
          <w:spacing w:val="-17"/>
          <w:w w:val="130"/>
        </w:rPr>
        <w:t> </w:t>
      </w:r>
      <w:r>
        <w:rPr>
          <w:w w:val="130"/>
        </w:rPr>
        <w:t>elektronikus</w:t>
      </w:r>
      <w:r>
        <w:rPr>
          <w:spacing w:val="-17"/>
          <w:w w:val="130"/>
        </w:rPr>
        <w:t> </w:t>
      </w:r>
      <w:r>
        <w:rPr>
          <w:w w:val="130"/>
        </w:rPr>
        <w:t>jegyzék</w:t>
      </w:r>
      <w:r>
        <w:rPr>
          <w:spacing w:val="-19"/>
          <w:w w:val="130"/>
        </w:rPr>
        <w:t> </w:t>
      </w:r>
      <w:r>
        <w:rPr>
          <w:w w:val="130"/>
        </w:rPr>
        <w:t>összesítve</w:t>
      </w:r>
      <w:r>
        <w:rPr>
          <w:spacing w:val="-20"/>
          <w:w w:val="130"/>
        </w:rPr>
        <w:t> </w:t>
      </w:r>
      <w:r>
        <w:rPr>
          <w:w w:val="130"/>
        </w:rPr>
        <w:t>tartalmazza.</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5"/>
        </w:rPr>
      </w:pPr>
      <w:r>
        <w:rPr/>
        <w:pict>
          <v:line style="position:absolute;mso-position-horizontal-relative:page;mso-position-vertical-relative:paragraph;z-index:-520;mso-wrap-distance-left:0;mso-wrap-distance-right:0" from="56.693001pt,11.3185pt" to="538.583001pt,11.3185pt" stroked="true" strokeweight=".5pt" strokecolor="#000000">
            <v:stroke dashstyle="solid"/>
            <w10:wrap type="topAndBottom"/>
          </v:line>
        </w:pict>
      </w:r>
    </w:p>
    <w:p>
      <w:pPr>
        <w:pStyle w:val="ListParagraph"/>
        <w:numPr>
          <w:ilvl w:val="0"/>
          <w:numId w:val="76"/>
        </w:numPr>
        <w:tabs>
          <w:tab w:pos="686" w:val="left" w:leader="none"/>
          <w:tab w:pos="687" w:val="left" w:leader="none"/>
        </w:tabs>
        <w:spacing w:line="203" w:lineRule="exact" w:before="44" w:after="0"/>
        <w:ind w:left="686" w:right="0" w:hanging="344"/>
        <w:jc w:val="left"/>
        <w:rPr>
          <w:i/>
          <w:sz w:val="18"/>
        </w:rPr>
      </w:pPr>
      <w:r>
        <w:rPr>
          <w:i/>
          <w:w w:val="125"/>
          <w:sz w:val="18"/>
        </w:rPr>
        <w:t>Megállapította: 2012. évi XCVI. törvény 1. § (1). Hatályos: 2012. VII.</w:t>
      </w:r>
      <w:r>
        <w:rPr>
          <w:i/>
          <w:spacing w:val="-25"/>
          <w:w w:val="125"/>
          <w:sz w:val="18"/>
        </w:rPr>
        <w:t> </w:t>
      </w:r>
      <w:r>
        <w:rPr>
          <w:i/>
          <w:w w:val="125"/>
          <w:sz w:val="18"/>
        </w:rPr>
        <w:t>7-től.</w:t>
      </w:r>
    </w:p>
    <w:p>
      <w:pPr>
        <w:pStyle w:val="ListParagraph"/>
        <w:numPr>
          <w:ilvl w:val="0"/>
          <w:numId w:val="76"/>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 (8)</w:t>
      </w:r>
      <w:r>
        <w:rPr>
          <w:i/>
          <w:spacing w:val="-6"/>
          <w:w w:val="125"/>
          <w:sz w:val="18"/>
        </w:rPr>
        <w:t> </w:t>
      </w:r>
      <w:r>
        <w:rPr>
          <w:i/>
          <w:w w:val="125"/>
          <w:sz w:val="18"/>
        </w:rPr>
        <w:t>d).</w:t>
      </w:r>
    </w:p>
    <w:p>
      <w:pPr>
        <w:pStyle w:val="ListParagraph"/>
        <w:numPr>
          <w:ilvl w:val="0"/>
          <w:numId w:val="76"/>
        </w:numPr>
        <w:tabs>
          <w:tab w:pos="686" w:val="left" w:leader="none"/>
          <w:tab w:pos="687" w:val="left" w:leader="none"/>
        </w:tabs>
        <w:spacing w:line="200" w:lineRule="exact" w:before="0" w:after="0"/>
        <w:ind w:left="686" w:right="0" w:hanging="344"/>
        <w:jc w:val="left"/>
        <w:rPr>
          <w:i/>
          <w:sz w:val="18"/>
        </w:rPr>
      </w:pPr>
      <w:r>
        <w:rPr>
          <w:i/>
          <w:w w:val="125"/>
          <w:sz w:val="18"/>
        </w:rPr>
        <w:t>A 2011. évi CCI. törvény 411. § (4) szerinti szöveggel lép</w:t>
      </w:r>
      <w:r>
        <w:rPr>
          <w:i/>
          <w:spacing w:val="-15"/>
          <w:w w:val="125"/>
          <w:sz w:val="18"/>
        </w:rPr>
        <w:t> </w:t>
      </w:r>
      <w:r>
        <w:rPr>
          <w:i/>
          <w:w w:val="125"/>
          <w:sz w:val="18"/>
        </w:rPr>
        <w:t>hatályba.</w:t>
      </w:r>
    </w:p>
    <w:p>
      <w:pPr>
        <w:pStyle w:val="ListParagraph"/>
        <w:numPr>
          <w:ilvl w:val="0"/>
          <w:numId w:val="76"/>
        </w:numPr>
        <w:tabs>
          <w:tab w:pos="686" w:val="left" w:leader="none"/>
          <w:tab w:pos="687" w:val="left" w:leader="none"/>
        </w:tabs>
        <w:spacing w:line="203" w:lineRule="exact" w:before="0" w:after="0"/>
        <w:ind w:left="686" w:right="0" w:hanging="344"/>
        <w:jc w:val="left"/>
        <w:rPr>
          <w:i/>
          <w:sz w:val="18"/>
        </w:rPr>
      </w:pPr>
      <w:r>
        <w:rPr>
          <w:i/>
          <w:w w:val="125"/>
          <w:sz w:val="18"/>
        </w:rPr>
        <w:t>A 2011. évi CCI. törvény 411. § (4) szerinti szöveggel lép</w:t>
      </w:r>
      <w:r>
        <w:rPr>
          <w:i/>
          <w:spacing w:val="-15"/>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25" w:firstLine="204"/>
        <w:jc w:val="both"/>
      </w:pPr>
      <w:r>
        <w:rPr>
          <w:w w:val="130"/>
        </w:rPr>
        <w:t>(2) Az (1) bekezdésben meghatározott szerv közérdekű adataihoz való egységes</w:t>
      </w:r>
      <w:r>
        <w:rPr>
          <w:spacing w:val="-4"/>
          <w:w w:val="130"/>
        </w:rPr>
        <w:t> </w:t>
      </w:r>
      <w:r>
        <w:rPr>
          <w:w w:val="130"/>
        </w:rPr>
        <w:t>szempontok</w:t>
      </w:r>
      <w:r>
        <w:rPr>
          <w:spacing w:val="-13"/>
          <w:w w:val="130"/>
        </w:rPr>
        <w:t> </w:t>
      </w:r>
      <w:r>
        <w:rPr>
          <w:w w:val="130"/>
        </w:rPr>
        <w:t>szerinti</w:t>
      </w:r>
      <w:r>
        <w:rPr>
          <w:spacing w:val="-10"/>
          <w:w w:val="130"/>
        </w:rPr>
        <w:t> </w:t>
      </w:r>
      <w:r>
        <w:rPr>
          <w:w w:val="130"/>
        </w:rPr>
        <w:t>elektronikus</w:t>
      </w:r>
      <w:r>
        <w:rPr>
          <w:spacing w:val="-6"/>
          <w:w w:val="130"/>
        </w:rPr>
        <w:t> </w:t>
      </w:r>
      <w:r>
        <w:rPr>
          <w:w w:val="130"/>
        </w:rPr>
        <w:t>hozzáférést</w:t>
      </w:r>
      <w:r>
        <w:rPr>
          <w:spacing w:val="-10"/>
          <w:w w:val="130"/>
        </w:rPr>
        <w:t> </w:t>
      </w:r>
      <w:r>
        <w:rPr>
          <w:w w:val="130"/>
        </w:rPr>
        <w:t>és</w:t>
      </w:r>
      <w:r>
        <w:rPr>
          <w:spacing w:val="-9"/>
          <w:w w:val="130"/>
        </w:rPr>
        <w:t> </w:t>
      </w:r>
      <w:r>
        <w:rPr>
          <w:w w:val="130"/>
        </w:rPr>
        <w:t>a</w:t>
      </w:r>
      <w:r>
        <w:rPr>
          <w:spacing w:val="-9"/>
          <w:w w:val="130"/>
        </w:rPr>
        <w:t> </w:t>
      </w:r>
      <w:r>
        <w:rPr>
          <w:w w:val="130"/>
        </w:rPr>
        <w:t>közérdekű</w:t>
      </w:r>
      <w:r>
        <w:rPr>
          <w:spacing w:val="-7"/>
          <w:w w:val="130"/>
        </w:rPr>
        <w:t> </w:t>
      </w:r>
      <w:r>
        <w:rPr>
          <w:w w:val="130"/>
        </w:rPr>
        <w:t>adatok közötti keresés lehetőségét a közigazgatási informatika infrastrukturális megvalósíthatóságának biztosításáért felelős miniszter által működtetett egységes közadatkereső rendszer</w:t>
      </w:r>
      <w:r>
        <w:rPr>
          <w:spacing w:val="-7"/>
          <w:w w:val="130"/>
        </w:rPr>
        <w:t> </w:t>
      </w:r>
      <w:r>
        <w:rPr>
          <w:w w:val="130"/>
        </w:rPr>
        <w:t>biztosítja.</w:t>
      </w:r>
    </w:p>
    <w:p>
      <w:pPr>
        <w:pStyle w:val="BodyText"/>
        <w:spacing w:line="251" w:lineRule="exact"/>
        <w:ind w:left="317"/>
      </w:pPr>
      <w:r>
        <w:rPr>
          <w:rFonts w:ascii="Arial" w:hAnsi="Arial"/>
          <w:b/>
          <w:w w:val="125"/>
        </w:rPr>
        <w:t>37/B. §</w:t>
      </w:r>
      <w:r>
        <w:rPr>
          <w:i/>
          <w:w w:val="125"/>
          <w:position w:val="3"/>
          <w:sz w:val="18"/>
        </w:rPr>
        <w:t>1 </w:t>
      </w:r>
      <w:r>
        <w:rPr>
          <w:w w:val="125"/>
        </w:rPr>
        <w:t>(1) Az adatfelelős gondoskodik a kezelésében lévő, közérdekű</w:t>
      </w:r>
    </w:p>
    <w:p>
      <w:pPr>
        <w:pStyle w:val="BodyText"/>
        <w:tabs>
          <w:tab w:pos="2137" w:val="left" w:leader="none"/>
          <w:tab w:pos="3074" w:val="left" w:leader="none"/>
          <w:tab w:pos="5534" w:val="left" w:leader="none"/>
          <w:tab w:pos="7755" w:val="left" w:leader="none"/>
        </w:tabs>
        <w:spacing w:line="225" w:lineRule="auto" w:before="12"/>
        <w:ind w:right="125"/>
        <w:jc w:val="both"/>
      </w:pPr>
      <w:r>
        <w:rPr>
          <w:w w:val="130"/>
        </w:rPr>
        <w:t>adatot tartalmazó honlapok, adatbázisok, illetve nyilvántartások leíró adatainak</w:t>
        <w:tab/>
        <w:t>a</w:t>
        <w:tab/>
        <w:t>közigazgatási</w:t>
        <w:tab/>
        <w:t>informatika</w:t>
        <w:tab/>
      </w:r>
      <w:r>
        <w:rPr>
          <w:spacing w:val="-1"/>
          <w:w w:val="130"/>
        </w:rPr>
        <w:t>infrastrukturális </w:t>
      </w:r>
      <w:r>
        <w:rPr>
          <w:w w:val="130"/>
        </w:rPr>
        <w:t>megvalósíthatóságának biztosításáért</w:t>
      </w:r>
      <w:r>
        <w:rPr>
          <w:spacing w:val="78"/>
          <w:w w:val="130"/>
        </w:rPr>
        <w:t> </w:t>
      </w:r>
      <w:r>
        <w:rPr>
          <w:w w:val="130"/>
        </w:rPr>
        <w:t>felelős</w:t>
      </w:r>
      <w:r>
        <w:rPr>
          <w:spacing w:val="78"/>
          <w:w w:val="130"/>
        </w:rPr>
        <w:t> </w:t>
      </w:r>
      <w:r>
        <w:rPr>
          <w:w w:val="130"/>
        </w:rPr>
        <w:t>miniszternek</w:t>
      </w:r>
      <w:r>
        <w:rPr>
          <w:spacing w:val="78"/>
          <w:w w:val="130"/>
        </w:rPr>
        <w:t> </w:t>
      </w:r>
      <w:r>
        <w:rPr>
          <w:w w:val="130"/>
        </w:rPr>
        <w:t>történő továbbításáról és a továbbított közérdekű adatok rendszeres frissítéséről, valamint felel az egységes közadatkereső rendszerbe továbbított közérdekű adatok tartalmáért és a továbbított közérdekű adatok rendszeres frissítéséért is.</w:t>
      </w:r>
    </w:p>
    <w:p>
      <w:pPr>
        <w:pStyle w:val="BodyText"/>
        <w:spacing w:line="225" w:lineRule="auto" w:before="4"/>
        <w:ind w:right="124" w:firstLine="204"/>
        <w:jc w:val="both"/>
      </w:pPr>
      <w:r>
        <w:rPr>
          <w:w w:val="125"/>
        </w:rPr>
        <w:t>(2) A közérdekű adatokat tartalmazó adatbázisok, illetve nyilvántartások jegyzékének fenntartása, valamint az  egységes  közadatkereső  rendszerhez való csatlakozás nem mentesíti az adatfelelőst az elektronikus közzététel kötelezettsége</w:t>
      </w:r>
      <w:r>
        <w:rPr>
          <w:spacing w:val="4"/>
          <w:w w:val="125"/>
        </w:rPr>
        <w:t> </w:t>
      </w:r>
      <w:r>
        <w:rPr>
          <w:w w:val="125"/>
        </w:rPr>
        <w:t>alól.</w:t>
      </w:r>
    </w:p>
    <w:p>
      <w:pPr>
        <w:pStyle w:val="BodyText"/>
        <w:spacing w:before="1"/>
        <w:ind w:left="0"/>
        <w:rPr>
          <w:sz w:val="11"/>
        </w:rPr>
      </w:pPr>
    </w:p>
    <w:p>
      <w:pPr>
        <w:pStyle w:val="Heading2"/>
        <w:numPr>
          <w:ilvl w:val="0"/>
          <w:numId w:val="1"/>
        </w:numPr>
        <w:tabs>
          <w:tab w:pos="4517" w:val="left" w:leader="none"/>
        </w:tabs>
        <w:spacing w:line="240" w:lineRule="auto" w:before="105" w:after="0"/>
        <w:ind w:left="4516" w:right="0" w:hanging="353"/>
        <w:jc w:val="left"/>
      </w:pPr>
      <w:r>
        <w:rPr>
          <w:w w:val="105"/>
        </w:rPr>
        <w:t>FEJEZET</w:t>
      </w:r>
    </w:p>
    <w:p>
      <w:pPr>
        <w:pStyle w:val="BodyText"/>
        <w:spacing w:before="2"/>
        <w:ind w:left="0"/>
        <w:rPr>
          <w:rFonts w:ascii="Georgia-BoldItalic"/>
          <w:b/>
          <w:i/>
          <w:sz w:val="41"/>
        </w:rPr>
      </w:pPr>
    </w:p>
    <w:p>
      <w:pPr>
        <w:spacing w:before="0"/>
        <w:ind w:left="295" w:right="0" w:firstLine="0"/>
        <w:jc w:val="left"/>
        <w:rPr>
          <w:rFonts w:ascii="Georgia-BoldItalic" w:hAnsi="Georgia-BoldItalic"/>
          <w:b/>
          <w:i/>
          <w:sz w:val="24"/>
        </w:rPr>
      </w:pPr>
      <w:r>
        <w:rPr>
          <w:rFonts w:ascii="Georgia-BoldItalic" w:hAnsi="Georgia-BoldItalic"/>
          <w:b/>
          <w:i/>
          <w:w w:val="105"/>
          <w:sz w:val="24"/>
        </w:rPr>
        <w:t>A NEMZETI ADATVÉDELMI ÉS INFORMÁCIÓSZABADSÁG HATÓSÁG</w:t>
      </w:r>
    </w:p>
    <w:p>
      <w:pPr>
        <w:pStyle w:val="BodyText"/>
        <w:spacing w:before="8"/>
        <w:ind w:left="0"/>
        <w:rPr>
          <w:rFonts w:ascii="Georgia-BoldItalic"/>
          <w:b/>
          <w:i/>
          <w:sz w:val="40"/>
        </w:rPr>
      </w:pPr>
    </w:p>
    <w:p>
      <w:pPr>
        <w:pStyle w:val="BodyText"/>
        <w:spacing w:before="1"/>
        <w:ind w:left="3496"/>
      </w:pPr>
      <w:r>
        <w:rPr>
          <w:w w:val="120"/>
        </w:rPr>
        <w:t>25. A Hatóság jogállása</w:t>
      </w:r>
    </w:p>
    <w:p>
      <w:pPr>
        <w:pStyle w:val="ListParagraph"/>
        <w:numPr>
          <w:ilvl w:val="8"/>
          <w:numId w:val="14"/>
        </w:numPr>
        <w:tabs>
          <w:tab w:pos="819" w:val="left" w:leader="none"/>
        </w:tabs>
        <w:spacing w:line="269" w:lineRule="exact" w:before="223" w:after="0"/>
        <w:ind w:left="818" w:right="0" w:hanging="501"/>
        <w:jc w:val="left"/>
        <w:rPr>
          <w:rFonts w:ascii="Arial" w:hAnsi="Arial"/>
          <w:sz w:val="24"/>
        </w:rPr>
      </w:pPr>
      <w:r>
        <w:rPr>
          <w:rFonts w:ascii="Arial" w:hAnsi="Arial"/>
          <w:b/>
          <w:w w:val="120"/>
          <w:sz w:val="24"/>
        </w:rPr>
        <w:t>§ </w:t>
      </w:r>
      <w:r>
        <w:rPr>
          <w:w w:val="120"/>
          <w:sz w:val="24"/>
        </w:rPr>
        <w:t>(1) A Hatóság autonóm államigazgatási</w:t>
      </w:r>
      <w:r>
        <w:rPr>
          <w:spacing w:val="45"/>
          <w:w w:val="120"/>
          <w:sz w:val="24"/>
        </w:rPr>
        <w:t> </w:t>
      </w:r>
      <w:r>
        <w:rPr>
          <w:w w:val="120"/>
          <w:sz w:val="24"/>
        </w:rPr>
        <w:t>szerv.</w:t>
      </w:r>
    </w:p>
    <w:p>
      <w:pPr>
        <w:pStyle w:val="BodyText"/>
        <w:spacing w:line="218" w:lineRule="auto" w:before="10"/>
        <w:ind w:right="126"/>
        <w:jc w:val="both"/>
      </w:pPr>
      <w:r>
        <w:rPr>
          <w:position w:val="-6"/>
        </w:rPr>
        <w:drawing>
          <wp:inline distT="0" distB="0" distL="0" distR="0">
            <wp:extent cx="228600" cy="165100"/>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228600" cy="165100"/>
                    </a:xfrm>
                    <a:prstGeom prst="rect">
                      <a:avLst/>
                    </a:prstGeom>
                  </pic:spPr>
                </pic:pic>
              </a:graphicData>
            </a:graphic>
          </wp:inline>
        </w:drawing>
      </w:r>
      <w:r>
        <w:rPr>
          <w:position w:val="-6"/>
        </w:rPr>
      </w:r>
      <w:r>
        <w:rPr>
          <w:spacing w:val="-10"/>
          <w:sz w:val="20"/>
        </w:rPr>
        <w:t> </w:t>
      </w:r>
      <w:r>
        <w:rPr>
          <w:w w:val="130"/>
        </w:rPr>
        <w:t>(2) A Hatóság feladata a személyes adatok védelméhez, valamint a közérdekű és a közérdekből nyilvános adatok megismeréséhez való jog érvényesülésének ellenőrzése és</w:t>
      </w:r>
      <w:r>
        <w:rPr>
          <w:spacing w:val="-6"/>
          <w:w w:val="130"/>
        </w:rPr>
        <w:t> </w:t>
      </w:r>
      <w:r>
        <w:rPr>
          <w:w w:val="130"/>
        </w:rPr>
        <w:t>elősegítése.</w:t>
      </w:r>
    </w:p>
    <w:p>
      <w:pPr>
        <w:pStyle w:val="BodyText"/>
        <w:spacing w:line="211" w:lineRule="auto" w:before="13"/>
        <w:ind w:right="127"/>
        <w:jc w:val="both"/>
      </w:pPr>
      <w:r>
        <w:rPr>
          <w:position w:val="-6"/>
        </w:rPr>
        <w:drawing>
          <wp:inline distT="0" distB="0" distL="0" distR="0">
            <wp:extent cx="228600" cy="165100"/>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228600" cy="165100"/>
                    </a:xfrm>
                    <a:prstGeom prst="rect">
                      <a:avLst/>
                    </a:prstGeom>
                  </pic:spPr>
                </pic:pic>
              </a:graphicData>
            </a:graphic>
          </wp:inline>
        </w:drawing>
      </w:r>
      <w:r>
        <w:rPr>
          <w:position w:val="-6"/>
        </w:rPr>
      </w:r>
      <w:r>
        <w:rPr>
          <w:spacing w:val="-10"/>
          <w:sz w:val="20"/>
        </w:rPr>
        <w:t> </w:t>
      </w:r>
      <w:r>
        <w:rPr>
          <w:w w:val="130"/>
        </w:rPr>
        <w:t>(3) A Hatóság a (2) bekezdés szerinti feladatkörében az e törvényben meghatározottak szerint</w:t>
      </w:r>
    </w:p>
    <w:p>
      <w:pPr>
        <w:pStyle w:val="ListParagraph"/>
        <w:numPr>
          <w:ilvl w:val="0"/>
          <w:numId w:val="77"/>
        </w:numPr>
        <w:tabs>
          <w:tab w:pos="631" w:val="left" w:leader="none"/>
        </w:tabs>
        <w:spacing w:line="258" w:lineRule="exact" w:before="0" w:after="0"/>
        <w:ind w:left="630" w:right="0" w:hanging="313"/>
        <w:jc w:val="left"/>
        <w:rPr>
          <w:sz w:val="24"/>
        </w:rPr>
      </w:pPr>
      <w:r>
        <w:rPr>
          <w:w w:val="125"/>
          <w:sz w:val="24"/>
        </w:rPr>
        <w:t>bejelentés alapján vizsgálatot</w:t>
      </w:r>
      <w:r>
        <w:rPr>
          <w:spacing w:val="7"/>
          <w:w w:val="125"/>
          <w:sz w:val="24"/>
        </w:rPr>
        <w:t> </w:t>
      </w:r>
      <w:r>
        <w:rPr>
          <w:w w:val="125"/>
          <w:sz w:val="24"/>
        </w:rPr>
        <w:t>folytat;</w:t>
      </w:r>
    </w:p>
    <w:p>
      <w:pPr>
        <w:pStyle w:val="ListParagraph"/>
        <w:numPr>
          <w:ilvl w:val="0"/>
          <w:numId w:val="77"/>
        </w:numPr>
        <w:tabs>
          <w:tab w:pos="653" w:val="left" w:leader="none"/>
        </w:tabs>
        <w:spacing w:line="260" w:lineRule="exact" w:before="0" w:after="0"/>
        <w:ind w:left="652" w:right="0" w:hanging="335"/>
        <w:jc w:val="left"/>
        <w:rPr>
          <w:sz w:val="24"/>
        </w:rPr>
      </w:pPr>
      <w:r>
        <w:rPr>
          <w:w w:val="130"/>
          <w:sz w:val="24"/>
        </w:rPr>
        <w:t>hivatalból adatvédelmi hatósági eljárást</w:t>
      </w:r>
      <w:r>
        <w:rPr>
          <w:spacing w:val="-33"/>
          <w:w w:val="130"/>
          <w:sz w:val="24"/>
        </w:rPr>
        <w:t> </w:t>
      </w:r>
      <w:r>
        <w:rPr>
          <w:w w:val="130"/>
          <w:sz w:val="24"/>
        </w:rPr>
        <w:t>folytathat;</w:t>
      </w:r>
    </w:p>
    <w:p>
      <w:pPr>
        <w:pStyle w:val="ListParagraph"/>
        <w:numPr>
          <w:ilvl w:val="0"/>
          <w:numId w:val="77"/>
        </w:numPr>
        <w:tabs>
          <w:tab w:pos="623" w:val="left" w:leader="none"/>
        </w:tabs>
        <w:spacing w:line="260" w:lineRule="exact" w:before="0" w:after="0"/>
        <w:ind w:left="622" w:right="0" w:hanging="305"/>
        <w:jc w:val="left"/>
        <w:rPr>
          <w:sz w:val="24"/>
        </w:rPr>
      </w:pPr>
      <w:r>
        <w:rPr>
          <w:w w:val="130"/>
          <w:sz w:val="24"/>
        </w:rPr>
        <w:t>hivatalból titokfelügyeleti hatósági eljárást</w:t>
      </w:r>
      <w:r>
        <w:rPr>
          <w:spacing w:val="-23"/>
          <w:w w:val="130"/>
          <w:sz w:val="24"/>
        </w:rPr>
        <w:t> </w:t>
      </w:r>
      <w:r>
        <w:rPr>
          <w:w w:val="130"/>
          <w:sz w:val="24"/>
        </w:rPr>
        <w:t>folytathat;</w:t>
      </w:r>
    </w:p>
    <w:p>
      <w:pPr>
        <w:pStyle w:val="ListParagraph"/>
        <w:numPr>
          <w:ilvl w:val="0"/>
          <w:numId w:val="77"/>
        </w:numPr>
        <w:tabs>
          <w:tab w:pos="669" w:val="left" w:leader="none"/>
        </w:tabs>
        <w:spacing w:line="225" w:lineRule="auto" w:before="6" w:after="0"/>
        <w:ind w:left="113" w:right="127" w:firstLine="204"/>
        <w:jc w:val="left"/>
        <w:rPr>
          <w:sz w:val="24"/>
        </w:rPr>
      </w:pPr>
      <w:r>
        <w:rPr>
          <w:w w:val="130"/>
          <w:sz w:val="24"/>
        </w:rPr>
        <w:t>a közérdekű adatokkal és a közérdekből nyilvános adatokkal</w:t>
      </w:r>
      <w:r>
        <w:rPr>
          <w:spacing w:val="-46"/>
          <w:w w:val="130"/>
          <w:sz w:val="24"/>
        </w:rPr>
        <w:t> </w:t>
      </w:r>
      <w:r>
        <w:rPr>
          <w:w w:val="130"/>
          <w:sz w:val="24"/>
        </w:rPr>
        <w:t>kapcsolatos jogsértéssel összefüggésben bírósághoz</w:t>
      </w:r>
      <w:r>
        <w:rPr>
          <w:spacing w:val="-16"/>
          <w:w w:val="130"/>
          <w:sz w:val="24"/>
        </w:rPr>
        <w:t> </w:t>
      </w:r>
      <w:r>
        <w:rPr>
          <w:w w:val="130"/>
          <w:sz w:val="24"/>
        </w:rPr>
        <w:t>fordulhat;</w:t>
      </w:r>
    </w:p>
    <w:p>
      <w:pPr>
        <w:pStyle w:val="ListParagraph"/>
        <w:numPr>
          <w:ilvl w:val="0"/>
          <w:numId w:val="77"/>
        </w:numPr>
        <w:tabs>
          <w:tab w:pos="630" w:val="left" w:leader="none"/>
        </w:tabs>
        <w:spacing w:line="256" w:lineRule="exact" w:before="0" w:after="0"/>
        <w:ind w:left="629" w:right="0" w:hanging="312"/>
        <w:jc w:val="left"/>
        <w:rPr>
          <w:sz w:val="24"/>
        </w:rPr>
      </w:pPr>
      <w:r>
        <w:rPr>
          <w:w w:val="130"/>
          <w:sz w:val="24"/>
        </w:rPr>
        <w:t>a más által indított perbe</w:t>
      </w:r>
      <w:r>
        <w:rPr>
          <w:spacing w:val="-15"/>
          <w:w w:val="130"/>
          <w:sz w:val="24"/>
        </w:rPr>
        <w:t> </w:t>
      </w:r>
      <w:r>
        <w:rPr>
          <w:w w:val="130"/>
          <w:sz w:val="24"/>
        </w:rPr>
        <w:t>beavatkozhat;</w:t>
      </w:r>
    </w:p>
    <w:p>
      <w:pPr>
        <w:pStyle w:val="ListParagraph"/>
        <w:numPr>
          <w:ilvl w:val="0"/>
          <w:numId w:val="77"/>
        </w:numPr>
        <w:tabs>
          <w:tab w:pos="577" w:val="left" w:leader="none"/>
        </w:tabs>
        <w:spacing w:line="260" w:lineRule="exact" w:before="0" w:after="0"/>
        <w:ind w:left="576" w:right="0" w:hanging="259"/>
        <w:jc w:val="left"/>
        <w:rPr>
          <w:sz w:val="24"/>
        </w:rPr>
      </w:pPr>
      <w:r>
        <w:rPr>
          <w:w w:val="130"/>
          <w:sz w:val="24"/>
        </w:rPr>
        <w:t>adatvédelmi nyilvántartást</w:t>
      </w:r>
      <w:r>
        <w:rPr>
          <w:spacing w:val="-10"/>
          <w:w w:val="130"/>
          <w:sz w:val="24"/>
        </w:rPr>
        <w:t> </w:t>
      </w:r>
      <w:r>
        <w:rPr>
          <w:w w:val="130"/>
          <w:sz w:val="24"/>
        </w:rPr>
        <w:t>vezet.</w:t>
      </w:r>
    </w:p>
    <w:p>
      <w:pPr>
        <w:pStyle w:val="BodyText"/>
        <w:spacing w:line="270" w:lineRule="exact"/>
      </w:pPr>
      <w:r>
        <w:rPr>
          <w:position w:val="-6"/>
        </w:rPr>
        <w:drawing>
          <wp:inline distT="0" distB="0" distL="0" distR="0">
            <wp:extent cx="228600" cy="165100"/>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228600" cy="165100"/>
                    </a:xfrm>
                    <a:prstGeom prst="rect">
                      <a:avLst/>
                    </a:prstGeom>
                  </pic:spPr>
                </pic:pic>
              </a:graphicData>
            </a:graphic>
          </wp:inline>
        </w:drawing>
      </w:r>
      <w:r>
        <w:rPr>
          <w:position w:val="-6"/>
        </w:rPr>
      </w:r>
      <w:r>
        <w:rPr>
          <w:spacing w:val="-10"/>
          <w:sz w:val="20"/>
        </w:rPr>
        <w:t> </w:t>
      </w:r>
      <w:r>
        <w:rPr>
          <w:w w:val="125"/>
        </w:rPr>
        <w:t>(4) A Hatóság a (2) bekezdés szerinti</w:t>
      </w:r>
      <w:r>
        <w:rPr>
          <w:spacing w:val="12"/>
          <w:w w:val="125"/>
        </w:rPr>
        <w:t> </w:t>
      </w:r>
      <w:r>
        <w:rPr>
          <w:w w:val="125"/>
        </w:rPr>
        <w:t>feladatkörében</w:t>
      </w:r>
    </w:p>
    <w:p>
      <w:pPr>
        <w:pStyle w:val="ListParagraph"/>
        <w:numPr>
          <w:ilvl w:val="0"/>
          <w:numId w:val="78"/>
        </w:numPr>
        <w:tabs>
          <w:tab w:pos="723" w:val="left" w:leader="none"/>
        </w:tabs>
        <w:spacing w:line="225" w:lineRule="auto" w:before="0" w:after="0"/>
        <w:ind w:left="113" w:right="125" w:firstLine="204"/>
        <w:jc w:val="both"/>
        <w:rPr>
          <w:sz w:val="24"/>
        </w:rPr>
      </w:pPr>
      <w:r>
        <w:rPr>
          <w:w w:val="130"/>
          <w:sz w:val="24"/>
        </w:rPr>
        <w:t>javaslatot tehet a személyes adatok kezelését, valamint a közérdekű adatok és a közérdekből nyilvános adatok megismerését érintő jogszabályok megalkotására, illetve módosítására, véleményezi a feladatkörét érintő</w:t>
      </w:r>
      <w:r>
        <w:rPr>
          <w:spacing w:val="78"/>
          <w:w w:val="130"/>
          <w:sz w:val="24"/>
        </w:rPr>
        <w:t> </w:t>
      </w:r>
      <w:r>
        <w:rPr>
          <w:w w:val="130"/>
          <w:sz w:val="24"/>
        </w:rPr>
        <w:t>jogszabályok</w:t>
      </w:r>
      <w:r>
        <w:rPr>
          <w:spacing w:val="-4"/>
          <w:w w:val="130"/>
          <w:sz w:val="24"/>
        </w:rPr>
        <w:t> </w:t>
      </w:r>
      <w:r>
        <w:rPr>
          <w:w w:val="130"/>
          <w:sz w:val="24"/>
        </w:rPr>
        <w:t>tervezetét;</w:t>
      </w:r>
    </w:p>
    <w:p>
      <w:pPr>
        <w:pStyle w:val="ListParagraph"/>
        <w:numPr>
          <w:ilvl w:val="0"/>
          <w:numId w:val="78"/>
        </w:numPr>
        <w:tabs>
          <w:tab w:pos="854" w:val="left" w:leader="none"/>
          <w:tab w:pos="855" w:val="left" w:leader="none"/>
          <w:tab w:pos="3132" w:val="left" w:leader="none"/>
          <w:tab w:pos="4331" w:val="left" w:leader="none"/>
          <w:tab w:pos="5348" w:val="left" w:leader="none"/>
          <w:tab w:pos="6611" w:val="left" w:leader="none"/>
          <w:tab w:pos="7659" w:val="left" w:leader="none"/>
          <w:tab w:pos="9326" w:val="left" w:leader="none"/>
        </w:tabs>
        <w:spacing w:line="225" w:lineRule="auto" w:before="0" w:after="0"/>
        <w:ind w:left="113" w:right="126" w:firstLine="204"/>
        <w:jc w:val="left"/>
        <w:rPr>
          <w:sz w:val="24"/>
        </w:rPr>
      </w:pPr>
      <w:r>
        <w:rPr>
          <w:w w:val="125"/>
          <w:sz w:val="24"/>
        </w:rPr>
        <w:t>tevékenységéről</w:t>
        <w:tab/>
        <w:t>minden</w:t>
        <w:tab/>
        <w:t>évben</w:t>
        <w:tab/>
        <w:t>március</w:t>
        <w:tab/>
        <w:t>31-éig</w:t>
        <w:tab/>
        <w:t>beszámolót</w:t>
        <w:tab/>
      </w:r>
      <w:r>
        <w:rPr>
          <w:spacing w:val="-6"/>
          <w:w w:val="125"/>
          <w:sz w:val="24"/>
        </w:rPr>
        <w:t>hoz </w:t>
      </w:r>
      <w:r>
        <w:rPr>
          <w:w w:val="125"/>
          <w:sz w:val="24"/>
        </w:rPr>
        <w:t>nyilvánosságra és a beszámolót benyújtja az</w:t>
      </w:r>
      <w:r>
        <w:rPr>
          <w:spacing w:val="10"/>
          <w:w w:val="125"/>
          <w:sz w:val="24"/>
        </w:rPr>
        <w:t> </w:t>
      </w:r>
      <w:r>
        <w:rPr>
          <w:w w:val="125"/>
          <w:sz w:val="24"/>
        </w:rPr>
        <w:t>Országgyűlésnek;</w:t>
      </w:r>
    </w:p>
    <w:p>
      <w:pPr>
        <w:pStyle w:val="ListParagraph"/>
        <w:numPr>
          <w:ilvl w:val="0"/>
          <w:numId w:val="78"/>
        </w:numPr>
        <w:tabs>
          <w:tab w:pos="652" w:val="left" w:leader="none"/>
        </w:tabs>
        <w:spacing w:line="225" w:lineRule="auto" w:before="0" w:after="0"/>
        <w:ind w:left="113" w:right="126" w:firstLine="204"/>
        <w:jc w:val="left"/>
        <w:rPr>
          <w:sz w:val="24"/>
        </w:rPr>
      </w:pPr>
      <w:r>
        <w:rPr>
          <w:w w:val="130"/>
          <w:sz w:val="24"/>
        </w:rPr>
        <w:t>általános jelleggel vagy meghatározott adatkezelő részére ajánlást bocsát ki;</w:t>
      </w:r>
    </w:p>
    <w:p>
      <w:pPr>
        <w:pStyle w:val="ListParagraph"/>
        <w:numPr>
          <w:ilvl w:val="0"/>
          <w:numId w:val="78"/>
        </w:numPr>
        <w:tabs>
          <w:tab w:pos="656" w:val="left" w:leader="none"/>
        </w:tabs>
        <w:spacing w:line="225" w:lineRule="auto" w:before="0" w:after="0"/>
        <w:ind w:left="113" w:right="126" w:firstLine="204"/>
        <w:jc w:val="both"/>
        <w:rPr>
          <w:sz w:val="24"/>
        </w:rPr>
      </w:pPr>
      <w:r>
        <w:rPr>
          <w:w w:val="125"/>
          <w:sz w:val="24"/>
        </w:rPr>
        <w:t>véleményezi a közfeladatot ellátó szerv tevékenységével kapcsolatosan az  e törvény szerint közzéteendő adatokra vonatkozó különös, illetve egyedi közzétételi</w:t>
      </w:r>
      <w:r>
        <w:rPr>
          <w:spacing w:val="3"/>
          <w:w w:val="125"/>
          <w:sz w:val="24"/>
        </w:rPr>
        <w:t> </w:t>
      </w:r>
      <w:r>
        <w:rPr>
          <w:w w:val="125"/>
          <w:sz w:val="24"/>
        </w:rPr>
        <w:t>listákat;</w:t>
      </w:r>
    </w:p>
    <w:p>
      <w:pPr>
        <w:pStyle w:val="BodyText"/>
        <w:spacing w:before="7"/>
        <w:ind w:left="0"/>
        <w:rPr>
          <w:sz w:val="15"/>
        </w:rPr>
      </w:pPr>
      <w:r>
        <w:rPr/>
        <w:pict>
          <v:line style="position:absolute;mso-position-horizontal-relative:page;mso-position-vertical-relative:paragraph;z-index:-496;mso-wrap-distance-left:0;mso-wrap-distance-right:0" from="56.693001pt,11.207339pt" to="538.583001pt,11.20733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2011. évi CCI. törvény 411. § (4) szerinti szöveggel lép hatályba.</w:t>
      </w:r>
    </w:p>
    <w:p>
      <w:pPr>
        <w:spacing w:after="0"/>
        <w:jc w:val="left"/>
        <w:rPr>
          <w:sz w:val="18"/>
        </w:rPr>
        <w:sectPr>
          <w:pgSz w:w="11900" w:h="16820"/>
          <w:pgMar w:header="1104" w:footer="0" w:top="1840" w:bottom="280" w:left="1020" w:right="1000"/>
        </w:sectPr>
      </w:pPr>
    </w:p>
    <w:p>
      <w:pPr>
        <w:pStyle w:val="ListParagraph"/>
        <w:numPr>
          <w:ilvl w:val="0"/>
          <w:numId w:val="78"/>
        </w:numPr>
        <w:tabs>
          <w:tab w:pos="667" w:val="left" w:leader="none"/>
        </w:tabs>
        <w:spacing w:line="225" w:lineRule="auto" w:before="173" w:after="0"/>
        <w:ind w:left="113" w:right="125" w:firstLine="204"/>
        <w:jc w:val="both"/>
        <w:rPr>
          <w:sz w:val="24"/>
        </w:rPr>
      </w:pPr>
      <w:r>
        <w:rPr>
          <w:w w:val="125"/>
          <w:sz w:val="24"/>
        </w:rPr>
        <w:t>törvényben meghatározott szervekkel vagy személyekkel együttműködve képviseli Magyarországot az Európai Unió közös adatvédelmi felügyelő testületeiben;</w:t>
      </w:r>
    </w:p>
    <w:p>
      <w:pPr>
        <w:pStyle w:val="ListParagraph"/>
        <w:numPr>
          <w:ilvl w:val="0"/>
          <w:numId w:val="78"/>
        </w:numPr>
        <w:tabs>
          <w:tab w:pos="577" w:val="left" w:leader="none"/>
        </w:tabs>
        <w:spacing w:line="256" w:lineRule="exact" w:before="0" w:after="0"/>
        <w:ind w:left="576" w:right="0" w:hanging="259"/>
        <w:jc w:val="left"/>
        <w:rPr>
          <w:sz w:val="24"/>
        </w:rPr>
      </w:pPr>
      <w:r>
        <w:rPr>
          <w:w w:val="125"/>
          <w:sz w:val="24"/>
        </w:rPr>
        <w:t>megszervezi a belső adatvédelmi felelősök</w:t>
      </w:r>
      <w:r>
        <w:rPr>
          <w:spacing w:val="9"/>
          <w:w w:val="125"/>
          <w:sz w:val="24"/>
        </w:rPr>
        <w:t> </w:t>
      </w:r>
      <w:r>
        <w:rPr>
          <w:w w:val="125"/>
          <w:sz w:val="24"/>
        </w:rPr>
        <w:t>konferenciáját;</w:t>
      </w:r>
    </w:p>
    <w:p>
      <w:pPr>
        <w:pStyle w:val="ListParagraph"/>
        <w:numPr>
          <w:ilvl w:val="0"/>
          <w:numId w:val="78"/>
        </w:numPr>
        <w:tabs>
          <w:tab w:pos="653" w:val="left" w:leader="none"/>
        </w:tabs>
        <w:spacing w:line="260" w:lineRule="exact" w:before="0" w:after="0"/>
        <w:ind w:left="652" w:right="0" w:hanging="335"/>
        <w:jc w:val="left"/>
        <w:rPr>
          <w:sz w:val="24"/>
        </w:rPr>
      </w:pPr>
      <w:r>
        <w:rPr>
          <w:w w:val="125"/>
          <w:sz w:val="24"/>
        </w:rPr>
        <w:t>meghatározza az adatvédelmi auditálás szakmai</w:t>
      </w:r>
      <w:r>
        <w:rPr>
          <w:spacing w:val="7"/>
          <w:w w:val="125"/>
          <w:sz w:val="24"/>
        </w:rPr>
        <w:t> </w:t>
      </w:r>
      <w:r>
        <w:rPr>
          <w:w w:val="125"/>
          <w:sz w:val="24"/>
        </w:rPr>
        <w:t>szempontjait;</w:t>
      </w:r>
    </w:p>
    <w:p>
      <w:pPr>
        <w:pStyle w:val="ListParagraph"/>
        <w:numPr>
          <w:ilvl w:val="0"/>
          <w:numId w:val="78"/>
        </w:numPr>
        <w:tabs>
          <w:tab w:pos="643" w:val="left" w:leader="none"/>
        </w:tabs>
        <w:spacing w:line="260" w:lineRule="exact" w:before="0" w:after="0"/>
        <w:ind w:left="642" w:right="0" w:hanging="325"/>
        <w:jc w:val="left"/>
        <w:rPr>
          <w:sz w:val="24"/>
        </w:rPr>
      </w:pPr>
      <w:r>
        <w:rPr>
          <w:w w:val="130"/>
          <w:sz w:val="24"/>
        </w:rPr>
        <w:t>az adatkezelő kérelmére adatvédelmi auditot folytathat</w:t>
      </w:r>
      <w:r>
        <w:rPr>
          <w:spacing w:val="-39"/>
          <w:w w:val="130"/>
          <w:sz w:val="24"/>
        </w:rPr>
        <w:t> </w:t>
      </w:r>
      <w:r>
        <w:rPr>
          <w:w w:val="130"/>
          <w:sz w:val="24"/>
        </w:rPr>
        <w:t>le.</w:t>
      </w:r>
    </w:p>
    <w:p>
      <w:pPr>
        <w:pStyle w:val="BodyText"/>
        <w:spacing w:line="225" w:lineRule="auto" w:before="5"/>
        <w:ind w:right="121" w:firstLine="204"/>
        <w:jc w:val="both"/>
      </w:pPr>
      <w:r>
        <w:rPr>
          <w:w w:val="125"/>
        </w:rPr>
        <w:t>(5) A Hatóság független, csak a törvénynek van alárendelve, feladatkörében nem utasítható, a feladatát más szervektől elkülönülten, befolyásolástól mentesen látja el. A Hatóság számára feladatot csak törvény állapíthat meg.</w:t>
      </w:r>
    </w:p>
    <w:p>
      <w:pPr>
        <w:pStyle w:val="BodyText"/>
        <w:spacing w:before="228"/>
        <w:ind w:left="2171"/>
      </w:pPr>
      <w:r>
        <w:rPr>
          <w:w w:val="125"/>
        </w:rPr>
        <w:t>26. A Hatóság költségvetése és gazdálkodása</w:t>
      </w:r>
    </w:p>
    <w:p>
      <w:pPr>
        <w:pStyle w:val="ListParagraph"/>
        <w:numPr>
          <w:ilvl w:val="8"/>
          <w:numId w:val="14"/>
        </w:numPr>
        <w:tabs>
          <w:tab w:pos="999" w:val="left" w:leader="none"/>
        </w:tabs>
        <w:spacing w:line="225" w:lineRule="auto" w:before="237" w:after="0"/>
        <w:ind w:left="113" w:right="127" w:firstLine="204"/>
        <w:jc w:val="both"/>
        <w:rPr>
          <w:rFonts w:ascii="Arial" w:hAnsi="Arial"/>
          <w:sz w:val="24"/>
        </w:rPr>
      </w:pPr>
      <w:r>
        <w:rPr>
          <w:rFonts w:ascii="Arial" w:hAnsi="Arial"/>
          <w:b/>
          <w:w w:val="125"/>
          <w:sz w:val="24"/>
        </w:rPr>
        <w:t>§ </w:t>
      </w:r>
      <w:r>
        <w:rPr>
          <w:w w:val="125"/>
          <w:sz w:val="24"/>
        </w:rPr>
        <w:t>(1) A Hatóság fejezeti jogosítványokkal felruházott központi költségvetési szerv, amelynek költségvetése az Országgyűlés költségvetési fejezetén belül önálló címet képez.</w:t>
      </w:r>
    </w:p>
    <w:p>
      <w:pPr>
        <w:pStyle w:val="BodyText"/>
        <w:spacing w:line="225" w:lineRule="auto" w:before="2"/>
        <w:ind w:right="126" w:firstLine="204"/>
        <w:jc w:val="both"/>
      </w:pPr>
      <w:r>
        <w:rPr>
          <w:w w:val="125"/>
        </w:rPr>
        <w:t>(2) A Hatóság tárgyévi költségvetésének kiadási és bevételi főösszegei - az államháztartásról szóló törvényben meghatározott, az élet- és vagyonbiztonságot veszélyeztető elemi csapás, illetve annak következményei elhárítása érdekében meghozott  átmeneti  intézkedés,  valamint  a  Hatóság saját vagy irányító szervi hatáskörében meghozott intézkedése kivételével - kizárólag az Országgyűlés által</w:t>
      </w:r>
      <w:r>
        <w:rPr>
          <w:spacing w:val="9"/>
          <w:w w:val="125"/>
        </w:rPr>
        <w:t> </w:t>
      </w:r>
      <w:r>
        <w:rPr>
          <w:w w:val="125"/>
        </w:rPr>
        <w:t>csökkenthetők.</w:t>
      </w:r>
    </w:p>
    <w:p>
      <w:pPr>
        <w:spacing w:line="258" w:lineRule="exact" w:before="0"/>
        <w:ind w:left="317" w:right="0" w:firstLine="0"/>
        <w:jc w:val="left"/>
        <w:rPr>
          <w:i/>
          <w:sz w:val="18"/>
        </w:rPr>
      </w:pPr>
      <w:r>
        <w:rPr>
          <w:w w:val="125"/>
          <w:sz w:val="24"/>
        </w:rPr>
        <w:t>(3)</w:t>
      </w:r>
      <w:r>
        <w:rPr>
          <w:i/>
          <w:w w:val="125"/>
          <w:position w:val="3"/>
          <w:sz w:val="18"/>
        </w:rPr>
        <w:t>1</w:t>
      </w:r>
    </w:p>
    <w:p>
      <w:pPr>
        <w:pStyle w:val="BodyText"/>
        <w:spacing w:line="225" w:lineRule="auto" w:before="5"/>
        <w:ind w:right="126" w:firstLine="204"/>
        <w:jc w:val="both"/>
      </w:pPr>
      <w:r>
        <w:rPr>
          <w:w w:val="130"/>
        </w:rPr>
        <w:t>(4) Az előző évi bevételeiből származó maradványt a Hatóság a következő években a feladatai teljesítésére felhasználhatja.</w:t>
      </w:r>
    </w:p>
    <w:p>
      <w:pPr>
        <w:pStyle w:val="BodyText"/>
        <w:spacing w:before="228"/>
        <w:ind w:left="3632"/>
      </w:pPr>
      <w:r>
        <w:rPr>
          <w:w w:val="120"/>
        </w:rPr>
        <w:t>27. A Hatóság elnöke</w:t>
      </w:r>
    </w:p>
    <w:p>
      <w:pPr>
        <w:pStyle w:val="BodyText"/>
        <w:spacing w:before="7"/>
        <w:ind w:left="0"/>
        <w:rPr>
          <w:sz w:val="10"/>
        </w:rPr>
      </w:pPr>
    </w:p>
    <w:p>
      <w:pPr>
        <w:pStyle w:val="ListParagraph"/>
        <w:numPr>
          <w:ilvl w:val="8"/>
          <w:numId w:val="14"/>
        </w:numPr>
        <w:tabs>
          <w:tab w:pos="880" w:val="left" w:leader="none"/>
        </w:tabs>
        <w:spacing w:line="262" w:lineRule="exact" w:before="101" w:after="0"/>
        <w:ind w:left="879" w:right="0" w:hanging="562"/>
        <w:jc w:val="left"/>
        <w:rPr>
          <w:rFonts w:ascii="Arial" w:hAnsi="Arial"/>
          <w:sz w:val="24"/>
        </w:rPr>
      </w:pPr>
      <w:r>
        <w:rPr>
          <w:rFonts w:ascii="Arial" w:hAnsi="Arial"/>
          <w:b/>
          <w:w w:val="120"/>
          <w:sz w:val="24"/>
        </w:rPr>
        <w:t>§ </w:t>
      </w:r>
      <w:r>
        <w:rPr>
          <w:w w:val="120"/>
          <w:sz w:val="24"/>
        </w:rPr>
        <w:t>(1)</w:t>
      </w:r>
      <w:r>
        <w:rPr>
          <w:i/>
          <w:w w:val="120"/>
          <w:position w:val="3"/>
          <w:sz w:val="18"/>
        </w:rPr>
        <w:t>2 </w:t>
      </w:r>
      <w:r>
        <w:rPr>
          <w:w w:val="120"/>
          <w:sz w:val="24"/>
        </w:rPr>
        <w:t>A Hatóságot elnök vezeti. A Hatóság elnökét a</w:t>
      </w:r>
      <w:r>
        <w:rPr>
          <w:spacing w:val="38"/>
          <w:w w:val="120"/>
          <w:sz w:val="24"/>
        </w:rPr>
        <w:t> </w:t>
      </w:r>
      <w:r>
        <w:rPr>
          <w:w w:val="120"/>
          <w:sz w:val="24"/>
        </w:rPr>
        <w:t>miniszterelnök</w:t>
      </w:r>
    </w:p>
    <w:p>
      <w:pPr>
        <w:pStyle w:val="BodyText"/>
        <w:spacing w:line="225" w:lineRule="auto" w:before="12"/>
        <w:ind w:right="125"/>
        <w:jc w:val="both"/>
        <w:rPr>
          <w:i/>
          <w:sz w:val="18"/>
        </w:rPr>
      </w:pPr>
      <w:r>
        <w:rPr>
          <w:w w:val="125"/>
        </w:rPr>
        <w:t>javaslatára a köztársasági elnök nevezi ki, azok közül a jogász végzettségű, az országgyűlési képviselők választásán választható, magyar  állampolgárok  közül, akik az adatvédelmet vagy az információszabadságot érintő eljárások ellenőrzésében legalább tíz év szakmai tapasztalattal rendelkeznek, vagy e területek valamelyikén tudományos fokozatot</w:t>
      </w:r>
      <w:r>
        <w:rPr>
          <w:spacing w:val="15"/>
          <w:w w:val="125"/>
        </w:rPr>
        <w:t> </w:t>
      </w:r>
      <w:r>
        <w:rPr>
          <w:w w:val="125"/>
        </w:rPr>
        <w:t>szereztek.</w:t>
      </w:r>
      <w:r>
        <w:rPr>
          <w:i/>
          <w:w w:val="125"/>
          <w:position w:val="3"/>
          <w:sz w:val="18"/>
        </w:rPr>
        <w:t>3</w:t>
      </w:r>
    </w:p>
    <w:p>
      <w:pPr>
        <w:pStyle w:val="ListParagraph"/>
        <w:numPr>
          <w:ilvl w:val="0"/>
          <w:numId w:val="79"/>
        </w:numPr>
        <w:tabs>
          <w:tab w:pos="659" w:val="left" w:leader="none"/>
        </w:tabs>
        <w:spacing w:line="251" w:lineRule="exact" w:before="0" w:after="0"/>
        <w:ind w:left="658" w:right="0" w:hanging="341"/>
        <w:jc w:val="left"/>
        <w:rPr>
          <w:sz w:val="24"/>
        </w:rPr>
      </w:pPr>
      <w:r>
        <w:rPr>
          <w:i/>
          <w:w w:val="125"/>
          <w:position w:val="3"/>
          <w:sz w:val="18"/>
        </w:rPr>
        <w:t>4</w:t>
      </w:r>
      <w:r>
        <w:rPr>
          <w:i/>
          <w:spacing w:val="3"/>
          <w:w w:val="125"/>
          <w:position w:val="3"/>
          <w:sz w:val="18"/>
        </w:rPr>
        <w:t> </w:t>
      </w:r>
      <w:r>
        <w:rPr>
          <w:w w:val="125"/>
          <w:sz w:val="24"/>
        </w:rPr>
        <w:t>A</w:t>
      </w:r>
      <w:r>
        <w:rPr>
          <w:spacing w:val="42"/>
          <w:w w:val="125"/>
          <w:sz w:val="24"/>
        </w:rPr>
        <w:t> </w:t>
      </w:r>
      <w:r>
        <w:rPr>
          <w:w w:val="125"/>
          <w:sz w:val="24"/>
        </w:rPr>
        <w:t>Hatóság</w:t>
      </w:r>
      <w:r>
        <w:rPr>
          <w:spacing w:val="41"/>
          <w:w w:val="125"/>
          <w:sz w:val="24"/>
        </w:rPr>
        <w:t> </w:t>
      </w:r>
      <w:r>
        <w:rPr>
          <w:w w:val="125"/>
          <w:sz w:val="24"/>
        </w:rPr>
        <w:t>elnökének</w:t>
      </w:r>
      <w:r>
        <w:rPr>
          <w:spacing w:val="44"/>
          <w:w w:val="125"/>
          <w:sz w:val="24"/>
        </w:rPr>
        <w:t> </w:t>
      </w:r>
      <w:r>
        <w:rPr>
          <w:w w:val="125"/>
          <w:sz w:val="24"/>
        </w:rPr>
        <w:t>nem</w:t>
      </w:r>
      <w:r>
        <w:rPr>
          <w:spacing w:val="41"/>
          <w:w w:val="125"/>
          <w:sz w:val="24"/>
        </w:rPr>
        <w:t> </w:t>
      </w:r>
      <w:r>
        <w:rPr>
          <w:w w:val="125"/>
          <w:sz w:val="24"/>
        </w:rPr>
        <w:t>nevezhető</w:t>
      </w:r>
      <w:r>
        <w:rPr>
          <w:spacing w:val="41"/>
          <w:w w:val="125"/>
          <w:sz w:val="24"/>
        </w:rPr>
        <w:t> </w:t>
      </w:r>
      <w:r>
        <w:rPr>
          <w:w w:val="125"/>
          <w:sz w:val="24"/>
        </w:rPr>
        <w:t>ki</w:t>
      </w:r>
      <w:r>
        <w:rPr>
          <w:spacing w:val="41"/>
          <w:w w:val="125"/>
          <w:sz w:val="24"/>
        </w:rPr>
        <w:t> </w:t>
      </w:r>
      <w:r>
        <w:rPr>
          <w:w w:val="125"/>
          <w:sz w:val="24"/>
        </w:rPr>
        <w:t>az,</w:t>
      </w:r>
      <w:r>
        <w:rPr>
          <w:spacing w:val="42"/>
          <w:w w:val="125"/>
          <w:sz w:val="24"/>
        </w:rPr>
        <w:t> </w:t>
      </w:r>
      <w:r>
        <w:rPr>
          <w:w w:val="125"/>
          <w:sz w:val="24"/>
        </w:rPr>
        <w:t>aki</w:t>
      </w:r>
      <w:r>
        <w:rPr>
          <w:spacing w:val="41"/>
          <w:w w:val="125"/>
          <w:sz w:val="24"/>
        </w:rPr>
        <w:t> </w:t>
      </w:r>
      <w:r>
        <w:rPr>
          <w:w w:val="125"/>
          <w:sz w:val="24"/>
        </w:rPr>
        <w:t>a</w:t>
      </w:r>
      <w:r>
        <w:rPr>
          <w:spacing w:val="42"/>
          <w:w w:val="125"/>
          <w:sz w:val="24"/>
        </w:rPr>
        <w:t> </w:t>
      </w:r>
      <w:r>
        <w:rPr>
          <w:w w:val="125"/>
          <w:sz w:val="24"/>
        </w:rPr>
        <w:t>kinevezésre</w:t>
      </w:r>
      <w:r>
        <w:rPr>
          <w:spacing w:val="44"/>
          <w:w w:val="125"/>
          <w:sz w:val="24"/>
        </w:rPr>
        <w:t> </w:t>
      </w:r>
      <w:r>
        <w:rPr>
          <w:w w:val="125"/>
          <w:sz w:val="24"/>
        </w:rPr>
        <w:t>irányuló</w:t>
      </w:r>
    </w:p>
    <w:p>
      <w:pPr>
        <w:pStyle w:val="BodyText"/>
        <w:spacing w:line="225" w:lineRule="auto" w:before="12"/>
        <w:ind w:right="124"/>
        <w:jc w:val="both"/>
      </w:pPr>
      <w:r>
        <w:rPr>
          <w:w w:val="130"/>
        </w:rPr>
        <w:t>javaslat megtételének időpontját megelőző négy évben országgyűlési képviselő, nemzetiségi szószóló, európai parlamenti képviselő, köztársasági elnök, a Kormány tagja, államtitkár, helyi önkormányzati képviselő, polgármester, alpolgármester, főpolgármester, főpolgármester-helyettes, megyei közgyűlés elnöke vagy alelnöke, nemzetiségi önkormányzat tagja,</w:t>
      </w:r>
      <w:r>
        <w:rPr>
          <w:spacing w:val="78"/>
          <w:w w:val="130"/>
        </w:rPr>
        <w:t> </w:t>
      </w:r>
      <w:r>
        <w:rPr>
          <w:w w:val="130"/>
        </w:rPr>
        <w:t>illetve párt tisztségviselője vagy alkalmazottja volt.</w:t>
      </w:r>
    </w:p>
    <w:p>
      <w:pPr>
        <w:pStyle w:val="ListParagraph"/>
        <w:numPr>
          <w:ilvl w:val="0"/>
          <w:numId w:val="79"/>
        </w:numPr>
        <w:tabs>
          <w:tab w:pos="734" w:val="left" w:leader="none"/>
        </w:tabs>
        <w:spacing w:line="258" w:lineRule="exact" w:before="0" w:after="0"/>
        <w:ind w:left="733" w:right="0" w:hanging="416"/>
        <w:jc w:val="left"/>
        <w:rPr>
          <w:i/>
          <w:sz w:val="18"/>
        </w:rPr>
      </w:pPr>
      <w:r>
        <w:rPr>
          <w:w w:val="125"/>
          <w:sz w:val="24"/>
        </w:rPr>
        <w:t>A köztársasági elnök a Hatóság elnökét kilenc évre nevezi</w:t>
      </w:r>
      <w:r>
        <w:rPr>
          <w:spacing w:val="21"/>
          <w:w w:val="125"/>
          <w:sz w:val="24"/>
        </w:rPr>
        <w:t> </w:t>
      </w:r>
      <w:r>
        <w:rPr>
          <w:w w:val="125"/>
          <w:sz w:val="24"/>
        </w:rPr>
        <w:t>ki.</w:t>
      </w:r>
      <w:r>
        <w:rPr>
          <w:i/>
          <w:w w:val="125"/>
          <w:position w:val="3"/>
          <w:sz w:val="18"/>
        </w:rPr>
        <w:t>5</w:t>
      </w:r>
    </w:p>
    <w:p>
      <w:pPr>
        <w:pStyle w:val="ListParagraph"/>
        <w:numPr>
          <w:ilvl w:val="0"/>
          <w:numId w:val="79"/>
        </w:numPr>
        <w:tabs>
          <w:tab w:pos="774" w:val="left" w:leader="none"/>
        </w:tabs>
        <w:spacing w:line="225" w:lineRule="auto" w:before="5" w:after="0"/>
        <w:ind w:left="113" w:right="109" w:firstLine="204"/>
        <w:jc w:val="both"/>
        <w:rPr>
          <w:sz w:val="24"/>
        </w:rPr>
      </w:pPr>
      <w:r>
        <w:rPr>
          <w:w w:val="125"/>
          <w:sz w:val="24"/>
        </w:rPr>
        <w:t>A Hatóság elnöke a kinevezését követően a köztársasági elnök előtt az egyes közjogi tisztségviselők esküjéről és fogadalmáról szóló törvény szerinti tartalommal esküt</w:t>
      </w:r>
      <w:r>
        <w:rPr>
          <w:spacing w:val="6"/>
          <w:w w:val="125"/>
          <w:sz w:val="24"/>
        </w:rPr>
        <w:t> </w:t>
      </w:r>
      <w:r>
        <w:rPr>
          <w:w w:val="125"/>
          <w:sz w:val="24"/>
        </w:rPr>
        <w:t>tesz.</w:t>
      </w:r>
    </w:p>
    <w:p>
      <w:pPr>
        <w:pStyle w:val="ListParagraph"/>
        <w:numPr>
          <w:ilvl w:val="8"/>
          <w:numId w:val="14"/>
        </w:numPr>
        <w:tabs>
          <w:tab w:pos="834" w:val="left" w:leader="none"/>
        </w:tabs>
        <w:spacing w:line="225" w:lineRule="auto" w:before="1" w:after="0"/>
        <w:ind w:left="113" w:right="125" w:firstLine="204"/>
        <w:jc w:val="both"/>
        <w:rPr>
          <w:rFonts w:ascii="Arial" w:hAnsi="Arial"/>
          <w:sz w:val="24"/>
        </w:rPr>
      </w:pPr>
      <w:r>
        <w:rPr>
          <w:rFonts w:ascii="Arial" w:hAnsi="Arial"/>
          <w:b/>
          <w:w w:val="125"/>
          <w:sz w:val="24"/>
        </w:rPr>
        <w:t>§ </w:t>
      </w:r>
      <w:r>
        <w:rPr>
          <w:w w:val="125"/>
          <w:sz w:val="24"/>
        </w:rPr>
        <w:t>(1) A Hatóság elnöke nem lehet tagja pártnak, nem folytathat politikai tevékenységet, megbízatása összeegyeztethetetlen minden más állami vagy önkormányzati tisztséggel és</w:t>
      </w:r>
      <w:r>
        <w:rPr>
          <w:spacing w:val="7"/>
          <w:w w:val="125"/>
          <w:sz w:val="24"/>
        </w:rPr>
        <w:t> </w:t>
      </w:r>
      <w:r>
        <w:rPr>
          <w:w w:val="125"/>
          <w:sz w:val="24"/>
        </w:rPr>
        <w:t>megbízatással.</w:t>
      </w:r>
    </w:p>
    <w:p>
      <w:pPr>
        <w:pStyle w:val="BodyText"/>
        <w:ind w:left="0"/>
        <w:rPr>
          <w:sz w:val="20"/>
        </w:rPr>
      </w:pPr>
    </w:p>
    <w:p>
      <w:pPr>
        <w:pStyle w:val="BodyText"/>
        <w:ind w:left="0"/>
        <w:rPr>
          <w:sz w:val="13"/>
        </w:rPr>
      </w:pPr>
      <w:r>
        <w:rPr/>
        <w:pict>
          <v:line style="position:absolute;mso-position-horizontal-relative:page;mso-position-vertical-relative:paragraph;z-index:-472;mso-wrap-distance-left:0;mso-wrap-distance-right:0" from="56.693001pt,9.711312pt" to="538.583001pt,9.711312pt" stroked="true" strokeweight=".5pt" strokecolor="#000000">
            <v:stroke dashstyle="solid"/>
            <w10:wrap type="topAndBottom"/>
          </v:line>
        </w:pict>
      </w:r>
    </w:p>
    <w:p>
      <w:pPr>
        <w:tabs>
          <w:tab w:pos="686" w:val="left" w:leader="none"/>
        </w:tabs>
        <w:spacing w:line="232" w:lineRule="auto" w:before="49"/>
        <w:ind w:left="342" w:right="3491" w:firstLine="0"/>
        <w:jc w:val="left"/>
        <w:rPr>
          <w:i/>
          <w:sz w:val="18"/>
        </w:rPr>
      </w:pPr>
      <w:r>
        <w:rPr>
          <w:i/>
          <w:w w:val="125"/>
          <w:sz w:val="18"/>
        </w:rPr>
        <w:t>1</w:t>
        <w:tab/>
        <w:t>Nem</w:t>
      </w:r>
      <w:r>
        <w:rPr>
          <w:i/>
          <w:spacing w:val="-6"/>
          <w:w w:val="125"/>
          <w:sz w:val="18"/>
        </w:rPr>
        <w:t> </w:t>
      </w:r>
      <w:r>
        <w:rPr>
          <w:i/>
          <w:w w:val="125"/>
          <w:sz w:val="18"/>
        </w:rPr>
        <w:t>lép</w:t>
      </w:r>
      <w:r>
        <w:rPr>
          <w:i/>
          <w:spacing w:val="-6"/>
          <w:w w:val="125"/>
          <w:sz w:val="18"/>
        </w:rPr>
        <w:t> </w:t>
      </w:r>
      <w:r>
        <w:rPr>
          <w:i/>
          <w:w w:val="125"/>
          <w:sz w:val="18"/>
        </w:rPr>
        <w:t>hatályba</w:t>
      </w:r>
      <w:r>
        <w:rPr>
          <w:i/>
          <w:spacing w:val="-5"/>
          <w:w w:val="125"/>
          <w:sz w:val="18"/>
        </w:rPr>
        <w:t> </w:t>
      </w:r>
      <w:r>
        <w:rPr>
          <w:i/>
          <w:w w:val="125"/>
          <w:sz w:val="18"/>
        </w:rPr>
        <w:t>a</w:t>
      </w:r>
      <w:r>
        <w:rPr>
          <w:i/>
          <w:spacing w:val="-6"/>
          <w:w w:val="125"/>
          <w:sz w:val="18"/>
        </w:rPr>
        <w:t> </w:t>
      </w:r>
      <w:r>
        <w:rPr>
          <w:i/>
          <w:w w:val="125"/>
          <w:sz w:val="18"/>
        </w:rPr>
        <w:t>2011.</w:t>
      </w:r>
      <w:r>
        <w:rPr>
          <w:i/>
          <w:spacing w:val="-6"/>
          <w:w w:val="125"/>
          <w:sz w:val="18"/>
        </w:rPr>
        <w:t> </w:t>
      </w:r>
      <w:r>
        <w:rPr>
          <w:i/>
          <w:w w:val="125"/>
          <w:sz w:val="18"/>
        </w:rPr>
        <w:t>évi</w:t>
      </w:r>
      <w:r>
        <w:rPr>
          <w:i/>
          <w:spacing w:val="-6"/>
          <w:w w:val="125"/>
          <w:sz w:val="18"/>
        </w:rPr>
        <w:t> </w:t>
      </w:r>
      <w:r>
        <w:rPr>
          <w:i/>
          <w:w w:val="125"/>
          <w:sz w:val="18"/>
        </w:rPr>
        <w:t>CLXVI.</w:t>
      </w:r>
      <w:r>
        <w:rPr>
          <w:i/>
          <w:spacing w:val="-6"/>
          <w:w w:val="125"/>
          <w:sz w:val="18"/>
        </w:rPr>
        <w:t> </w:t>
      </w:r>
      <w:r>
        <w:rPr>
          <w:i/>
          <w:w w:val="125"/>
          <w:sz w:val="18"/>
        </w:rPr>
        <w:t>törvény</w:t>
      </w:r>
      <w:r>
        <w:rPr>
          <w:i/>
          <w:spacing w:val="-6"/>
          <w:w w:val="125"/>
          <w:sz w:val="18"/>
        </w:rPr>
        <w:t> </w:t>
      </w:r>
      <w:r>
        <w:rPr>
          <w:i/>
          <w:w w:val="125"/>
          <w:sz w:val="18"/>
        </w:rPr>
        <w:t>87.</w:t>
      </w:r>
      <w:r>
        <w:rPr>
          <w:i/>
          <w:spacing w:val="-6"/>
          <w:w w:val="125"/>
          <w:sz w:val="18"/>
        </w:rPr>
        <w:t> </w:t>
      </w:r>
      <w:r>
        <w:rPr>
          <w:i/>
          <w:w w:val="125"/>
          <w:sz w:val="18"/>
        </w:rPr>
        <w:t>§</w:t>
      </w:r>
      <w:r>
        <w:rPr>
          <w:i/>
          <w:spacing w:val="-6"/>
          <w:w w:val="125"/>
          <w:sz w:val="18"/>
        </w:rPr>
        <w:t> </w:t>
      </w:r>
      <w:r>
        <w:rPr>
          <w:i/>
          <w:w w:val="125"/>
          <w:sz w:val="18"/>
        </w:rPr>
        <w:t>(1)</w:t>
      </w:r>
      <w:r>
        <w:rPr>
          <w:i/>
          <w:spacing w:val="-5"/>
          <w:w w:val="125"/>
          <w:sz w:val="18"/>
        </w:rPr>
        <w:t> </w:t>
      </w:r>
      <w:r>
        <w:rPr>
          <w:i/>
          <w:w w:val="125"/>
          <w:sz w:val="18"/>
        </w:rPr>
        <w:t>alapján. 2</w:t>
        <w:tab/>
        <w:t>Módosította: 2012. évi XXV. törvény 4. §</w:t>
      </w:r>
      <w:r>
        <w:rPr>
          <w:i/>
          <w:spacing w:val="-12"/>
          <w:w w:val="125"/>
          <w:sz w:val="18"/>
        </w:rPr>
        <w:t> </w:t>
      </w:r>
      <w:r>
        <w:rPr>
          <w:i/>
          <w:w w:val="125"/>
          <w:sz w:val="18"/>
        </w:rPr>
        <w:t>(1).</w:t>
      </w:r>
    </w:p>
    <w:p>
      <w:pPr>
        <w:tabs>
          <w:tab w:pos="686" w:val="left" w:leader="none"/>
        </w:tabs>
        <w:spacing w:line="197" w:lineRule="exact" w:before="0"/>
        <w:ind w:left="342" w:right="0" w:firstLine="0"/>
        <w:jc w:val="left"/>
        <w:rPr>
          <w:i/>
          <w:sz w:val="18"/>
        </w:rPr>
      </w:pPr>
      <w:r>
        <w:rPr>
          <w:i/>
          <w:w w:val="125"/>
          <w:sz w:val="18"/>
        </w:rPr>
        <w:t>3</w:t>
        <w:tab/>
        <w:t>Lásd:</w:t>
      </w:r>
      <w:r>
        <w:rPr>
          <w:i/>
          <w:spacing w:val="-10"/>
          <w:w w:val="125"/>
          <w:sz w:val="18"/>
        </w:rPr>
        <w:t> </w:t>
      </w:r>
      <w:r>
        <w:rPr>
          <w:i/>
          <w:w w:val="125"/>
          <w:sz w:val="18"/>
        </w:rPr>
        <w:t>309/2011.</w:t>
      </w:r>
      <w:r>
        <w:rPr>
          <w:i/>
          <w:spacing w:val="-10"/>
          <w:w w:val="125"/>
          <w:sz w:val="18"/>
        </w:rPr>
        <w:t> </w:t>
      </w:r>
      <w:r>
        <w:rPr>
          <w:i/>
          <w:w w:val="125"/>
          <w:sz w:val="18"/>
        </w:rPr>
        <w:t>(XI.</w:t>
      </w:r>
      <w:r>
        <w:rPr>
          <w:i/>
          <w:spacing w:val="-10"/>
          <w:w w:val="125"/>
          <w:sz w:val="18"/>
        </w:rPr>
        <w:t> </w:t>
      </w:r>
      <w:r>
        <w:rPr>
          <w:i/>
          <w:w w:val="125"/>
          <w:sz w:val="18"/>
        </w:rPr>
        <w:t>29.)</w:t>
      </w:r>
      <w:r>
        <w:rPr>
          <w:i/>
          <w:spacing w:val="-11"/>
          <w:w w:val="125"/>
          <w:sz w:val="18"/>
        </w:rPr>
        <w:t> </w:t>
      </w:r>
      <w:r>
        <w:rPr>
          <w:i/>
          <w:w w:val="125"/>
          <w:sz w:val="18"/>
        </w:rPr>
        <w:t>KE</w:t>
      </w:r>
      <w:r>
        <w:rPr>
          <w:i/>
          <w:spacing w:val="-9"/>
          <w:w w:val="125"/>
          <w:sz w:val="18"/>
        </w:rPr>
        <w:t> </w:t>
      </w:r>
      <w:r>
        <w:rPr>
          <w:i/>
          <w:w w:val="125"/>
          <w:sz w:val="18"/>
        </w:rPr>
        <w:t>határozat.</w:t>
      </w:r>
    </w:p>
    <w:p>
      <w:pPr>
        <w:tabs>
          <w:tab w:pos="686" w:val="left" w:leader="none"/>
        </w:tabs>
        <w:spacing w:line="232" w:lineRule="auto" w:before="2"/>
        <w:ind w:left="342" w:right="1069" w:firstLine="0"/>
        <w:jc w:val="left"/>
        <w:rPr>
          <w:i/>
          <w:sz w:val="18"/>
        </w:rPr>
      </w:pPr>
      <w:r>
        <w:rPr>
          <w:i/>
          <w:w w:val="125"/>
          <w:sz w:val="18"/>
        </w:rPr>
        <w:t>4</w:t>
        <w:tab/>
        <w:t>Módosította:</w:t>
      </w:r>
      <w:r>
        <w:rPr>
          <w:i/>
          <w:spacing w:val="-7"/>
          <w:w w:val="125"/>
          <w:sz w:val="18"/>
        </w:rPr>
        <w:t> </w:t>
      </w:r>
      <w:r>
        <w:rPr>
          <w:i/>
          <w:w w:val="125"/>
          <w:sz w:val="18"/>
        </w:rPr>
        <w:t>ugyane</w:t>
      </w:r>
      <w:r>
        <w:rPr>
          <w:i/>
          <w:spacing w:val="-6"/>
          <w:w w:val="125"/>
          <w:sz w:val="18"/>
        </w:rPr>
        <w:t> </w:t>
      </w:r>
      <w:r>
        <w:rPr>
          <w:i/>
          <w:w w:val="125"/>
          <w:sz w:val="18"/>
        </w:rPr>
        <w:t>törvény</w:t>
      </w:r>
      <w:r>
        <w:rPr>
          <w:i/>
          <w:spacing w:val="-6"/>
          <w:w w:val="125"/>
          <w:sz w:val="18"/>
        </w:rPr>
        <w:t> </w:t>
      </w:r>
      <w:r>
        <w:rPr>
          <w:i/>
          <w:w w:val="125"/>
          <w:sz w:val="18"/>
        </w:rPr>
        <w:t>88.</w:t>
      </w:r>
      <w:r>
        <w:rPr>
          <w:i/>
          <w:spacing w:val="-7"/>
          <w:w w:val="125"/>
          <w:sz w:val="18"/>
        </w:rPr>
        <w:t> </w:t>
      </w:r>
      <w:r>
        <w:rPr>
          <w:i/>
          <w:w w:val="125"/>
          <w:sz w:val="18"/>
        </w:rPr>
        <w:t>§</w:t>
      </w:r>
      <w:r>
        <w:rPr>
          <w:i/>
          <w:spacing w:val="-6"/>
          <w:w w:val="125"/>
          <w:sz w:val="18"/>
        </w:rPr>
        <w:t> </w:t>
      </w:r>
      <w:r>
        <w:rPr>
          <w:i/>
          <w:w w:val="125"/>
          <w:sz w:val="18"/>
        </w:rPr>
        <w:t>(5).</w:t>
      </w:r>
      <w:r>
        <w:rPr>
          <w:i/>
          <w:spacing w:val="-5"/>
          <w:w w:val="125"/>
          <w:sz w:val="18"/>
        </w:rPr>
        <w:t> </w:t>
      </w:r>
      <w:r>
        <w:rPr>
          <w:i/>
          <w:w w:val="125"/>
          <w:sz w:val="18"/>
        </w:rPr>
        <w:t>Módosította:</w:t>
      </w:r>
      <w:r>
        <w:rPr>
          <w:i/>
          <w:spacing w:val="-7"/>
          <w:w w:val="125"/>
          <w:sz w:val="18"/>
        </w:rPr>
        <w:t> </w:t>
      </w:r>
      <w:r>
        <w:rPr>
          <w:i/>
          <w:w w:val="125"/>
          <w:sz w:val="18"/>
        </w:rPr>
        <w:t>2012.</w:t>
      </w:r>
      <w:r>
        <w:rPr>
          <w:i/>
          <w:spacing w:val="-7"/>
          <w:w w:val="125"/>
          <w:sz w:val="18"/>
        </w:rPr>
        <w:t> </w:t>
      </w:r>
      <w:r>
        <w:rPr>
          <w:i/>
          <w:w w:val="125"/>
          <w:sz w:val="18"/>
        </w:rPr>
        <w:t>évi</w:t>
      </w:r>
      <w:r>
        <w:rPr>
          <w:i/>
          <w:spacing w:val="-6"/>
          <w:w w:val="125"/>
          <w:sz w:val="18"/>
        </w:rPr>
        <w:t> </w:t>
      </w:r>
      <w:r>
        <w:rPr>
          <w:i/>
          <w:w w:val="125"/>
          <w:sz w:val="18"/>
        </w:rPr>
        <w:t>XXXVI.</w:t>
      </w:r>
      <w:r>
        <w:rPr>
          <w:i/>
          <w:spacing w:val="-7"/>
          <w:w w:val="125"/>
          <w:sz w:val="18"/>
        </w:rPr>
        <w:t> </w:t>
      </w:r>
      <w:r>
        <w:rPr>
          <w:i/>
          <w:w w:val="125"/>
          <w:sz w:val="18"/>
        </w:rPr>
        <w:t>törvény</w:t>
      </w:r>
      <w:r>
        <w:rPr>
          <w:i/>
          <w:spacing w:val="-6"/>
          <w:w w:val="125"/>
          <w:sz w:val="18"/>
        </w:rPr>
        <w:t> </w:t>
      </w:r>
      <w:r>
        <w:rPr>
          <w:i/>
          <w:w w:val="125"/>
          <w:sz w:val="18"/>
        </w:rPr>
        <w:t>158.</w:t>
      </w:r>
      <w:r>
        <w:rPr>
          <w:i/>
          <w:spacing w:val="-7"/>
          <w:w w:val="125"/>
          <w:sz w:val="18"/>
        </w:rPr>
        <w:t> </w:t>
      </w:r>
      <w:r>
        <w:rPr>
          <w:i/>
          <w:w w:val="125"/>
          <w:sz w:val="18"/>
        </w:rPr>
        <w:t>§</w:t>
      </w:r>
      <w:r>
        <w:rPr>
          <w:i/>
          <w:spacing w:val="-6"/>
          <w:w w:val="125"/>
          <w:sz w:val="18"/>
        </w:rPr>
        <w:t> </w:t>
      </w:r>
      <w:r>
        <w:rPr>
          <w:i/>
          <w:w w:val="125"/>
          <w:sz w:val="18"/>
        </w:rPr>
        <w:t>(29). 5</w:t>
        <w:tab/>
        <w:t>Lásd: 309/2011. (XI. 29.) KE</w:t>
      </w:r>
      <w:r>
        <w:rPr>
          <w:i/>
          <w:spacing w:val="-2"/>
          <w:w w:val="125"/>
          <w:sz w:val="18"/>
        </w:rPr>
        <w:t> </w:t>
      </w:r>
      <w:r>
        <w:rPr>
          <w:i/>
          <w:w w:val="125"/>
          <w:sz w:val="18"/>
        </w:rPr>
        <w:t>határozat.</w:t>
      </w:r>
    </w:p>
    <w:p>
      <w:pPr>
        <w:spacing w:after="0" w:line="232" w:lineRule="auto"/>
        <w:jc w:val="left"/>
        <w:rPr>
          <w:sz w:val="18"/>
        </w:rPr>
        <w:sectPr>
          <w:pgSz w:w="11900" w:h="16820"/>
          <w:pgMar w:header="1104" w:footer="0" w:top="1840" w:bottom="280" w:left="1020" w:right="1000"/>
        </w:sectPr>
      </w:pPr>
    </w:p>
    <w:p>
      <w:pPr>
        <w:pStyle w:val="ListParagraph"/>
        <w:numPr>
          <w:ilvl w:val="0"/>
          <w:numId w:val="80"/>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 Hatóság elnöke más keresőfoglalkozást nem folytathat, és</w:t>
      </w:r>
      <w:r>
        <w:rPr>
          <w:spacing w:val="52"/>
          <w:w w:val="125"/>
          <w:sz w:val="24"/>
        </w:rPr>
        <w:t> </w:t>
      </w:r>
      <w:r>
        <w:rPr>
          <w:w w:val="125"/>
          <w:sz w:val="24"/>
        </w:rPr>
        <w:t>egyéb</w:t>
      </w:r>
    </w:p>
    <w:p>
      <w:pPr>
        <w:pStyle w:val="BodyText"/>
        <w:spacing w:line="225" w:lineRule="auto" w:before="12"/>
        <w:ind w:right="126"/>
        <w:jc w:val="both"/>
      </w:pPr>
      <w:r>
        <w:rPr>
          <w:w w:val="125"/>
        </w:rPr>
        <w:t>tevékenységéért - a tudományos, oktatói, művészeti, szerzői jogi védelem alá eső, lektori, szerkesztői és a nevelőszülői foglalkoztatási jogviszony keretében végzett tevékenységet kivéve - díjazást nem fogadhat el.</w:t>
      </w:r>
    </w:p>
    <w:p>
      <w:pPr>
        <w:pStyle w:val="ListParagraph"/>
        <w:numPr>
          <w:ilvl w:val="0"/>
          <w:numId w:val="80"/>
        </w:numPr>
        <w:tabs>
          <w:tab w:pos="769" w:val="left" w:leader="none"/>
        </w:tabs>
        <w:spacing w:line="225" w:lineRule="auto" w:before="2" w:after="0"/>
        <w:ind w:left="113" w:right="125" w:firstLine="204"/>
        <w:jc w:val="both"/>
        <w:rPr>
          <w:sz w:val="24"/>
        </w:rPr>
      </w:pPr>
      <w:r>
        <w:rPr>
          <w:w w:val="125"/>
          <w:sz w:val="24"/>
        </w:rPr>
        <w:t>A Hatóság elnöke nem lehet gazdasági társaság vezető tisztségviselője, felügyelőbizottságának tagja, továbbá gazdasági társaság személyes közreműködésre kötelezett</w:t>
      </w:r>
      <w:r>
        <w:rPr>
          <w:spacing w:val="10"/>
          <w:w w:val="125"/>
          <w:sz w:val="24"/>
        </w:rPr>
        <w:t> </w:t>
      </w:r>
      <w:r>
        <w:rPr>
          <w:w w:val="125"/>
          <w:sz w:val="24"/>
        </w:rPr>
        <w:t>tagja.</w:t>
      </w:r>
    </w:p>
    <w:p>
      <w:pPr>
        <w:pStyle w:val="ListParagraph"/>
        <w:numPr>
          <w:ilvl w:val="8"/>
          <w:numId w:val="14"/>
        </w:numPr>
        <w:tabs>
          <w:tab w:pos="838" w:val="left" w:leader="none"/>
        </w:tabs>
        <w:spacing w:line="225" w:lineRule="auto" w:before="1" w:after="0"/>
        <w:ind w:left="113" w:right="116" w:firstLine="204"/>
        <w:jc w:val="both"/>
        <w:rPr>
          <w:rFonts w:ascii="Arial" w:hAnsi="Arial"/>
          <w:sz w:val="24"/>
        </w:rPr>
      </w:pPr>
      <w:r>
        <w:rPr>
          <w:rFonts w:ascii="Arial" w:hAnsi="Arial"/>
          <w:b/>
          <w:w w:val="125"/>
          <w:sz w:val="24"/>
        </w:rPr>
        <w:t>§ </w:t>
      </w:r>
      <w:r>
        <w:rPr>
          <w:w w:val="125"/>
          <w:sz w:val="24"/>
        </w:rPr>
        <w:t>(1) A Hatóság elnöke a kinevezését követő harminc napon belül, majd ezt követően minden évben január 31-ig, valamint a megbízatásának megszűnését követő harminc napon belül az országgyűlési képviselők vagyonnyilatkozatával azonos tartalmú vagyonnyilatkozatot</w:t>
      </w:r>
      <w:r>
        <w:rPr>
          <w:spacing w:val="18"/>
          <w:w w:val="125"/>
          <w:sz w:val="24"/>
        </w:rPr>
        <w:t> </w:t>
      </w:r>
      <w:r>
        <w:rPr>
          <w:w w:val="125"/>
          <w:sz w:val="24"/>
        </w:rPr>
        <w:t>tesz.</w:t>
      </w:r>
    </w:p>
    <w:p>
      <w:pPr>
        <w:pStyle w:val="ListParagraph"/>
        <w:numPr>
          <w:ilvl w:val="0"/>
          <w:numId w:val="81"/>
        </w:numPr>
        <w:tabs>
          <w:tab w:pos="848" w:val="left" w:leader="none"/>
        </w:tabs>
        <w:spacing w:line="225" w:lineRule="auto" w:before="2" w:after="0"/>
        <w:ind w:left="113" w:right="125" w:firstLine="204"/>
        <w:jc w:val="both"/>
        <w:rPr>
          <w:sz w:val="24"/>
        </w:rPr>
      </w:pPr>
      <w:r>
        <w:rPr>
          <w:w w:val="125"/>
          <w:sz w:val="24"/>
        </w:rPr>
        <w:t>A vagyonnyilatkozat-tétel elmulasztása esetén - a vagyonnyilatkozat benyújtásáig - a Hatóság elnöke tisztségét nem  gyakorolhatja,  javadalmazásban nem</w:t>
      </w:r>
      <w:r>
        <w:rPr>
          <w:spacing w:val="1"/>
          <w:w w:val="125"/>
          <w:sz w:val="24"/>
        </w:rPr>
        <w:t> </w:t>
      </w:r>
      <w:r>
        <w:rPr>
          <w:w w:val="125"/>
          <w:sz w:val="24"/>
        </w:rPr>
        <w:t>részesül.</w:t>
      </w:r>
    </w:p>
    <w:p>
      <w:pPr>
        <w:pStyle w:val="ListParagraph"/>
        <w:numPr>
          <w:ilvl w:val="0"/>
          <w:numId w:val="81"/>
        </w:numPr>
        <w:tabs>
          <w:tab w:pos="789" w:val="left" w:leader="none"/>
        </w:tabs>
        <w:spacing w:line="225" w:lineRule="auto" w:before="2" w:after="0"/>
        <w:ind w:left="113" w:right="126" w:firstLine="204"/>
        <w:jc w:val="both"/>
        <w:rPr>
          <w:sz w:val="24"/>
        </w:rPr>
      </w:pPr>
      <w:r>
        <w:rPr>
          <w:w w:val="125"/>
          <w:sz w:val="24"/>
        </w:rPr>
        <w:t>A vagyonnyilatkozat nyilvános, oldalhű másolatát a Hatóság honlapján haladéktalanul közzé kell tenni. A vagyonnyilatkozat a honlapról a Hatóság elnöke megbízatásának  megszűnését követő egy év elteltéig nem távolítható  el.</w:t>
      </w:r>
    </w:p>
    <w:p>
      <w:pPr>
        <w:pStyle w:val="ListParagraph"/>
        <w:numPr>
          <w:ilvl w:val="0"/>
          <w:numId w:val="81"/>
        </w:numPr>
        <w:tabs>
          <w:tab w:pos="869" w:val="left" w:leader="none"/>
        </w:tabs>
        <w:spacing w:line="225" w:lineRule="auto" w:before="2" w:after="0"/>
        <w:ind w:left="113" w:right="125" w:firstLine="204"/>
        <w:jc w:val="both"/>
        <w:rPr>
          <w:sz w:val="24"/>
        </w:rPr>
      </w:pPr>
      <w:r>
        <w:rPr>
          <w:w w:val="125"/>
          <w:sz w:val="24"/>
        </w:rPr>
        <w:t>A Hatóság elnökének vagyonnyilatkozatával kapcsolatos eljárást a miniszterelnöknél bárki kezdeményezheti a vagyonnyilatkozat konkrét tartalmára vonatkozó olyan tényállítással, amely konkrétan megjelöli a vagyonnyilatkozat kifogásolt részét és tartalmát. Ha a kezdeményezés  nem felel meg az e bekezdésben foglalt követelményeknek,  nyilvánvalóan  alaptalan, vagy az ismételten benyújtott kezdeményezés új tényállítást vagy adatot nem tartalmaz, a miniszterelnök az eljárás lefolytatása  nélkül elutasítja  a kezdeményezést. A vagyonnyilatkozatban foglaltak valóságtartalmát a miniszterelnök ellenőrzi.</w:t>
      </w:r>
    </w:p>
    <w:p>
      <w:pPr>
        <w:pStyle w:val="ListParagraph"/>
        <w:numPr>
          <w:ilvl w:val="0"/>
          <w:numId w:val="81"/>
        </w:numPr>
        <w:tabs>
          <w:tab w:pos="877" w:val="left" w:leader="none"/>
        </w:tabs>
        <w:spacing w:line="225" w:lineRule="auto" w:before="5" w:after="0"/>
        <w:ind w:left="113" w:right="124" w:firstLine="204"/>
        <w:jc w:val="both"/>
        <w:rPr>
          <w:sz w:val="24"/>
        </w:rPr>
      </w:pPr>
      <w:r>
        <w:rPr>
          <w:w w:val="125"/>
          <w:sz w:val="24"/>
        </w:rPr>
        <w:t>A vagyonnyilatkozattal kapcsolatos eljárás során a miniszterelnök felhívására a Hatóság elnöke köteles a vagyonnyilatkozatában feltüntetett vagyoni, jövedelmi és érdekeltségi viszonyokat igazoló  adatokat haladéktalanul, írásban bejelenteni a miniszterelnök részére. Az ellenőrzés eredményéről az adatok megküldésével a miniszterelnök tájékoztatja a köztársasági elnököt. Az adatokba csak a miniszterelnök és a  köztársasági elnök tekinthet</w:t>
      </w:r>
      <w:r>
        <w:rPr>
          <w:spacing w:val="4"/>
          <w:w w:val="125"/>
          <w:sz w:val="24"/>
        </w:rPr>
        <w:t> </w:t>
      </w:r>
      <w:r>
        <w:rPr>
          <w:w w:val="125"/>
          <w:sz w:val="24"/>
        </w:rPr>
        <w:t>be.</w:t>
      </w:r>
    </w:p>
    <w:p>
      <w:pPr>
        <w:pStyle w:val="ListParagraph"/>
        <w:numPr>
          <w:ilvl w:val="0"/>
          <w:numId w:val="81"/>
        </w:numPr>
        <w:tabs>
          <w:tab w:pos="739" w:val="left" w:leader="none"/>
        </w:tabs>
        <w:spacing w:line="225" w:lineRule="auto" w:before="4" w:after="0"/>
        <w:ind w:left="113" w:right="128" w:firstLine="204"/>
        <w:jc w:val="both"/>
        <w:rPr>
          <w:sz w:val="24"/>
        </w:rPr>
      </w:pPr>
      <w:r>
        <w:rPr>
          <w:w w:val="125"/>
          <w:sz w:val="24"/>
        </w:rPr>
        <w:t>A Hatóság elnöke által benyújtott igazoló adatokat a vagyonnyilatkozattal kapcsolatos eljárás lezárulását követő harmincadik napon törölni</w:t>
      </w:r>
      <w:r>
        <w:rPr>
          <w:spacing w:val="45"/>
          <w:w w:val="125"/>
          <w:sz w:val="24"/>
        </w:rPr>
        <w:t> </w:t>
      </w:r>
      <w:r>
        <w:rPr>
          <w:w w:val="125"/>
          <w:sz w:val="24"/>
        </w:rPr>
        <w:t>kell.</w:t>
      </w:r>
    </w:p>
    <w:p>
      <w:pPr>
        <w:pStyle w:val="ListParagraph"/>
        <w:numPr>
          <w:ilvl w:val="8"/>
          <w:numId w:val="14"/>
        </w:numPr>
        <w:tabs>
          <w:tab w:pos="860" w:val="left" w:leader="none"/>
        </w:tabs>
        <w:spacing w:line="225" w:lineRule="auto" w:before="1" w:after="0"/>
        <w:ind w:left="113" w:right="125" w:firstLine="204"/>
        <w:jc w:val="both"/>
        <w:rPr>
          <w:rFonts w:ascii="Arial" w:hAnsi="Arial"/>
          <w:sz w:val="24"/>
        </w:rPr>
      </w:pPr>
      <w:r>
        <w:rPr>
          <w:rFonts w:ascii="Arial" w:hAnsi="Arial"/>
          <w:b/>
          <w:w w:val="125"/>
          <w:sz w:val="24"/>
        </w:rPr>
        <w:t>§ </w:t>
      </w:r>
      <w:r>
        <w:rPr>
          <w:w w:val="125"/>
          <w:sz w:val="24"/>
        </w:rPr>
        <w:t>(1) A Hatóság elnöke miniszteri illetményre és juttatásokra jogosult, azzal, hogy a vezetői illetménypótlék mértéke a miniszteri vezetői illetménypótlék</w:t>
      </w:r>
      <w:r>
        <w:rPr>
          <w:spacing w:val="4"/>
          <w:w w:val="125"/>
          <w:sz w:val="24"/>
        </w:rPr>
        <w:t> </w:t>
      </w:r>
      <w:r>
        <w:rPr>
          <w:w w:val="125"/>
          <w:sz w:val="24"/>
        </w:rPr>
        <w:t>másfélszerese.</w:t>
      </w:r>
    </w:p>
    <w:p>
      <w:pPr>
        <w:pStyle w:val="BodyText"/>
        <w:spacing w:line="225" w:lineRule="auto" w:before="1"/>
        <w:ind w:right="126" w:firstLine="204"/>
        <w:jc w:val="both"/>
      </w:pPr>
      <w:r>
        <w:rPr>
          <w:w w:val="125"/>
        </w:rPr>
        <w:t>(2) A Hatóság elnökét naptári évenként negyven munkanap szabadság illeti meg.</w:t>
      </w:r>
    </w:p>
    <w:p>
      <w:pPr>
        <w:pStyle w:val="ListParagraph"/>
        <w:numPr>
          <w:ilvl w:val="8"/>
          <w:numId w:val="14"/>
        </w:numPr>
        <w:tabs>
          <w:tab w:pos="976" w:val="left" w:leader="none"/>
        </w:tabs>
        <w:spacing w:line="225" w:lineRule="auto" w:before="0" w:after="0"/>
        <w:ind w:left="113" w:right="122" w:firstLine="204"/>
        <w:jc w:val="both"/>
        <w:rPr>
          <w:rFonts w:ascii="Arial" w:hAnsi="Arial"/>
          <w:sz w:val="24"/>
        </w:rPr>
      </w:pPr>
      <w:r>
        <w:rPr>
          <w:rFonts w:ascii="Arial" w:hAnsi="Arial"/>
          <w:b/>
          <w:w w:val="125"/>
          <w:sz w:val="24"/>
        </w:rPr>
        <w:t>§ </w:t>
      </w:r>
      <w:r>
        <w:rPr>
          <w:w w:val="125"/>
          <w:sz w:val="24"/>
        </w:rPr>
        <w:t>(1) A Hatóság elnöke a társadalombiztosítás ellátásaira való jogosultság szempontjából közszolgálati jogviszonyban foglalkoztatott biztosítottnak minősül.</w:t>
      </w:r>
    </w:p>
    <w:p>
      <w:pPr>
        <w:pStyle w:val="BodyText"/>
        <w:spacing w:line="225" w:lineRule="auto" w:before="2"/>
        <w:ind w:right="127" w:firstLine="204"/>
        <w:jc w:val="both"/>
      </w:pPr>
      <w:r>
        <w:rPr>
          <w:w w:val="125"/>
        </w:rPr>
        <w:t>(2) Az elnök megbízatásának időtartama közigazgatási szervnél közszolgálati jogviszonyban töltött időnek számít.</w:t>
      </w:r>
    </w:p>
    <w:p>
      <w:pPr>
        <w:pStyle w:val="ListParagraph"/>
        <w:numPr>
          <w:ilvl w:val="8"/>
          <w:numId w:val="14"/>
        </w:numPr>
        <w:tabs>
          <w:tab w:pos="819" w:val="left" w:leader="none"/>
        </w:tabs>
        <w:spacing w:line="256" w:lineRule="exact" w:before="0" w:after="0"/>
        <w:ind w:left="818" w:right="0" w:hanging="501"/>
        <w:jc w:val="left"/>
        <w:rPr>
          <w:rFonts w:ascii="Arial" w:hAnsi="Arial"/>
          <w:sz w:val="24"/>
        </w:rPr>
      </w:pPr>
      <w:r>
        <w:rPr>
          <w:rFonts w:ascii="Arial" w:hAnsi="Arial"/>
          <w:b/>
          <w:w w:val="120"/>
          <w:sz w:val="24"/>
        </w:rPr>
        <w:t>§ </w:t>
      </w:r>
      <w:r>
        <w:rPr>
          <w:w w:val="120"/>
          <w:sz w:val="24"/>
        </w:rPr>
        <w:t>(1) A Hatóság elnökének megbízatása</w:t>
      </w:r>
      <w:r>
        <w:rPr>
          <w:spacing w:val="-22"/>
          <w:w w:val="120"/>
          <w:sz w:val="24"/>
        </w:rPr>
        <w:t> </w:t>
      </w:r>
      <w:r>
        <w:rPr>
          <w:w w:val="120"/>
          <w:sz w:val="24"/>
        </w:rPr>
        <w:t>megszűnik</w:t>
      </w:r>
    </w:p>
    <w:p>
      <w:pPr>
        <w:pStyle w:val="ListParagraph"/>
        <w:numPr>
          <w:ilvl w:val="0"/>
          <w:numId w:val="82"/>
        </w:numPr>
        <w:tabs>
          <w:tab w:pos="631" w:val="left" w:leader="none"/>
        </w:tabs>
        <w:spacing w:line="260" w:lineRule="exact" w:before="0" w:after="0"/>
        <w:ind w:left="630" w:right="0" w:hanging="313"/>
        <w:jc w:val="left"/>
        <w:rPr>
          <w:sz w:val="24"/>
        </w:rPr>
      </w:pPr>
      <w:r>
        <w:rPr>
          <w:w w:val="130"/>
          <w:sz w:val="24"/>
        </w:rPr>
        <w:t>a megbízatási idejének</w:t>
      </w:r>
      <w:r>
        <w:rPr>
          <w:spacing w:val="-11"/>
          <w:w w:val="130"/>
          <w:sz w:val="24"/>
        </w:rPr>
        <w:t> </w:t>
      </w:r>
      <w:r>
        <w:rPr>
          <w:w w:val="130"/>
          <w:sz w:val="24"/>
        </w:rPr>
        <w:t>lejártával;</w:t>
      </w:r>
    </w:p>
    <w:p>
      <w:pPr>
        <w:pStyle w:val="ListParagraph"/>
        <w:numPr>
          <w:ilvl w:val="0"/>
          <w:numId w:val="82"/>
        </w:numPr>
        <w:tabs>
          <w:tab w:pos="653" w:val="left" w:leader="none"/>
        </w:tabs>
        <w:spacing w:line="260" w:lineRule="exact" w:before="0" w:after="0"/>
        <w:ind w:left="652" w:right="0" w:hanging="335"/>
        <w:jc w:val="left"/>
        <w:rPr>
          <w:sz w:val="24"/>
        </w:rPr>
      </w:pPr>
      <w:r>
        <w:rPr>
          <w:w w:val="125"/>
          <w:sz w:val="24"/>
        </w:rPr>
        <w:t>lemondásával;</w:t>
      </w:r>
    </w:p>
    <w:p>
      <w:pPr>
        <w:pStyle w:val="ListParagraph"/>
        <w:numPr>
          <w:ilvl w:val="0"/>
          <w:numId w:val="82"/>
        </w:numPr>
        <w:tabs>
          <w:tab w:pos="623" w:val="left" w:leader="none"/>
        </w:tabs>
        <w:spacing w:line="268" w:lineRule="exact" w:before="0" w:after="0"/>
        <w:ind w:left="622" w:right="0" w:hanging="305"/>
        <w:jc w:val="left"/>
        <w:rPr>
          <w:sz w:val="24"/>
        </w:rPr>
      </w:pPr>
      <w:r>
        <w:rPr>
          <w:w w:val="125"/>
          <w:sz w:val="24"/>
        </w:rPr>
        <w:t>halálával;</w:t>
      </w:r>
    </w:p>
    <w:p>
      <w:pPr>
        <w:pStyle w:val="BodyText"/>
        <w:spacing w:before="5"/>
        <w:ind w:left="0"/>
        <w:rPr>
          <w:sz w:val="27"/>
        </w:rPr>
      </w:pPr>
      <w:r>
        <w:rPr/>
        <w:pict>
          <v:line style="position:absolute;mso-position-horizontal-relative:page;mso-position-vertical-relative:paragraph;z-index:-448;mso-wrap-distance-left:0;mso-wrap-distance-right:0" from="56.693001pt,18.006042pt" to="538.583001pt,18.00604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CI. törvény 79. §. Hatályos: 2015. I.</w:t>
      </w:r>
      <w:r>
        <w:rPr>
          <w:i/>
          <w:spacing w:val="-12"/>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0"/>
          <w:numId w:val="82"/>
        </w:numPr>
        <w:tabs>
          <w:tab w:pos="567" w:val="left" w:leader="none"/>
          <w:tab w:pos="1084" w:val="left" w:leader="none"/>
          <w:tab w:pos="1633" w:val="left" w:leader="none"/>
          <w:tab w:pos="3789" w:val="left" w:leader="none"/>
          <w:tab w:pos="5428" w:val="left" w:leader="none"/>
          <w:tab w:pos="6984" w:val="left" w:leader="none"/>
          <w:tab w:pos="8635" w:val="left" w:leader="none"/>
          <w:tab w:pos="9608" w:val="left" w:leader="none"/>
        </w:tabs>
        <w:spacing w:line="261" w:lineRule="exact" w:before="159" w:after="0"/>
        <w:ind w:left="566" w:right="0" w:hanging="249"/>
        <w:jc w:val="left"/>
        <w:rPr>
          <w:sz w:val="24"/>
        </w:rPr>
      </w:pPr>
      <w:r>
        <w:rPr>
          <w:i/>
          <w:w w:val="125"/>
          <w:position w:val="3"/>
          <w:sz w:val="18"/>
        </w:rPr>
        <w:t>1</w:t>
        <w:tab/>
      </w:r>
      <w:r>
        <w:rPr>
          <w:w w:val="125"/>
          <w:sz w:val="24"/>
        </w:rPr>
        <w:t>a</w:t>
        <w:tab/>
        <w:t>kinevezéséhez</w:t>
        <w:tab/>
        <w:t>szükséges</w:t>
        <w:tab/>
        <w:t>feltételek</w:t>
        <w:tab/>
        <w:t>hiányának</w:t>
        <w:tab/>
        <w:t>vagy</w:t>
        <w:tab/>
        <w:t>a</w:t>
      </w:r>
    </w:p>
    <w:p>
      <w:pPr>
        <w:pStyle w:val="BodyText"/>
        <w:spacing w:line="267" w:lineRule="exact"/>
      </w:pPr>
      <w:r>
        <w:rPr>
          <w:w w:val="125"/>
        </w:rPr>
        <w:t>vagyonnyilatkozat-tételi előírások megsértésének megállapításával;</w:t>
      </w:r>
    </w:p>
    <w:p>
      <w:pPr>
        <w:pStyle w:val="ListParagraph"/>
        <w:numPr>
          <w:ilvl w:val="0"/>
          <w:numId w:val="82"/>
        </w:numPr>
        <w:tabs>
          <w:tab w:pos="630" w:val="left" w:leader="none"/>
        </w:tabs>
        <w:spacing w:line="260" w:lineRule="exact" w:before="0" w:after="0"/>
        <w:ind w:left="629" w:right="0" w:hanging="312"/>
        <w:jc w:val="left"/>
        <w:rPr>
          <w:sz w:val="24"/>
        </w:rPr>
      </w:pPr>
      <w:r>
        <w:rPr>
          <w:w w:val="130"/>
          <w:sz w:val="24"/>
        </w:rPr>
        <w:t>összeférhetetlensége</w:t>
      </w:r>
      <w:r>
        <w:rPr>
          <w:spacing w:val="-6"/>
          <w:w w:val="130"/>
          <w:sz w:val="24"/>
        </w:rPr>
        <w:t> </w:t>
      </w:r>
      <w:r>
        <w:rPr>
          <w:w w:val="130"/>
          <w:sz w:val="24"/>
        </w:rPr>
        <w:t>megállapításával;</w:t>
      </w:r>
    </w:p>
    <w:p>
      <w:pPr>
        <w:spacing w:line="260" w:lineRule="exact" w:before="0"/>
        <w:ind w:left="317" w:right="0" w:firstLine="0"/>
        <w:jc w:val="left"/>
        <w:rPr>
          <w:i/>
          <w:sz w:val="18"/>
        </w:rPr>
      </w:pPr>
      <w:r>
        <w:rPr>
          <w:i/>
          <w:w w:val="120"/>
          <w:sz w:val="24"/>
        </w:rPr>
        <w:t>f)-g)</w:t>
      </w:r>
      <w:r>
        <w:rPr>
          <w:i/>
          <w:w w:val="120"/>
          <w:position w:val="3"/>
          <w:sz w:val="18"/>
        </w:rPr>
        <w:t>2</w:t>
      </w:r>
    </w:p>
    <w:p>
      <w:pPr>
        <w:pStyle w:val="ListParagraph"/>
        <w:numPr>
          <w:ilvl w:val="0"/>
          <w:numId w:val="83"/>
        </w:numPr>
        <w:tabs>
          <w:tab w:pos="743" w:val="left" w:leader="none"/>
        </w:tabs>
        <w:spacing w:line="225" w:lineRule="auto" w:before="5" w:after="0"/>
        <w:ind w:left="113" w:right="109" w:firstLine="204"/>
        <w:jc w:val="both"/>
        <w:rPr>
          <w:sz w:val="24"/>
        </w:rPr>
      </w:pPr>
      <w:r>
        <w:rPr>
          <w:w w:val="130"/>
          <w:sz w:val="24"/>
        </w:rPr>
        <w:t>A</w:t>
      </w:r>
      <w:r>
        <w:rPr>
          <w:spacing w:val="-18"/>
          <w:w w:val="130"/>
          <w:sz w:val="24"/>
        </w:rPr>
        <w:t> </w:t>
      </w:r>
      <w:r>
        <w:rPr>
          <w:w w:val="130"/>
          <w:sz w:val="24"/>
        </w:rPr>
        <w:t>Hatóság</w:t>
      </w:r>
      <w:r>
        <w:rPr>
          <w:spacing w:val="-18"/>
          <w:w w:val="130"/>
          <w:sz w:val="24"/>
        </w:rPr>
        <w:t> </w:t>
      </w:r>
      <w:r>
        <w:rPr>
          <w:w w:val="130"/>
          <w:sz w:val="24"/>
        </w:rPr>
        <w:t>elnöke</w:t>
      </w:r>
      <w:r>
        <w:rPr>
          <w:spacing w:val="-18"/>
          <w:w w:val="130"/>
          <w:sz w:val="24"/>
        </w:rPr>
        <w:t> </w:t>
      </w:r>
      <w:r>
        <w:rPr>
          <w:w w:val="130"/>
          <w:sz w:val="24"/>
        </w:rPr>
        <w:t>a</w:t>
      </w:r>
      <w:r>
        <w:rPr>
          <w:spacing w:val="-18"/>
          <w:w w:val="130"/>
          <w:sz w:val="24"/>
        </w:rPr>
        <w:t> </w:t>
      </w:r>
      <w:r>
        <w:rPr>
          <w:w w:val="130"/>
          <w:sz w:val="24"/>
        </w:rPr>
        <w:t>miniszterelnök</w:t>
      </w:r>
      <w:r>
        <w:rPr>
          <w:spacing w:val="-18"/>
          <w:w w:val="130"/>
          <w:sz w:val="24"/>
        </w:rPr>
        <w:t> </w:t>
      </w:r>
      <w:r>
        <w:rPr>
          <w:w w:val="130"/>
          <w:sz w:val="24"/>
        </w:rPr>
        <w:t>útján</w:t>
      </w:r>
      <w:r>
        <w:rPr>
          <w:spacing w:val="-18"/>
          <w:w w:val="130"/>
          <w:sz w:val="24"/>
        </w:rPr>
        <w:t> </w:t>
      </w:r>
      <w:r>
        <w:rPr>
          <w:w w:val="130"/>
          <w:sz w:val="24"/>
        </w:rPr>
        <w:t>a</w:t>
      </w:r>
      <w:r>
        <w:rPr>
          <w:spacing w:val="-18"/>
          <w:w w:val="130"/>
          <w:sz w:val="24"/>
        </w:rPr>
        <w:t> </w:t>
      </w:r>
      <w:r>
        <w:rPr>
          <w:w w:val="130"/>
          <w:sz w:val="24"/>
        </w:rPr>
        <w:t>köztársasági</w:t>
      </w:r>
      <w:r>
        <w:rPr>
          <w:spacing w:val="-15"/>
          <w:w w:val="130"/>
          <w:sz w:val="24"/>
        </w:rPr>
        <w:t> </w:t>
      </w:r>
      <w:r>
        <w:rPr>
          <w:w w:val="130"/>
          <w:sz w:val="24"/>
        </w:rPr>
        <w:t>elnökhöz</w:t>
      </w:r>
      <w:r>
        <w:rPr>
          <w:spacing w:val="-4"/>
          <w:w w:val="130"/>
          <w:sz w:val="24"/>
        </w:rPr>
        <w:t> </w:t>
      </w:r>
      <w:r>
        <w:rPr>
          <w:w w:val="130"/>
          <w:sz w:val="24"/>
        </w:rPr>
        <w:t>intézett írásbeli nyilatkozatával bármikor lemondhat megbízatásáról. A Hatóság elnökének</w:t>
      </w:r>
      <w:r>
        <w:rPr>
          <w:spacing w:val="-10"/>
          <w:w w:val="130"/>
          <w:sz w:val="24"/>
        </w:rPr>
        <w:t> </w:t>
      </w:r>
      <w:r>
        <w:rPr>
          <w:w w:val="130"/>
          <w:sz w:val="24"/>
        </w:rPr>
        <w:t>megbízatása</w:t>
      </w:r>
      <w:r>
        <w:rPr>
          <w:spacing w:val="-11"/>
          <w:w w:val="130"/>
          <w:sz w:val="24"/>
        </w:rPr>
        <w:t> </w:t>
      </w:r>
      <w:r>
        <w:rPr>
          <w:w w:val="130"/>
          <w:sz w:val="24"/>
        </w:rPr>
        <w:t>a</w:t>
      </w:r>
      <w:r>
        <w:rPr>
          <w:spacing w:val="-11"/>
          <w:w w:val="130"/>
          <w:sz w:val="24"/>
        </w:rPr>
        <w:t> </w:t>
      </w:r>
      <w:r>
        <w:rPr>
          <w:w w:val="130"/>
          <w:sz w:val="24"/>
        </w:rPr>
        <w:t>lemondás</w:t>
      </w:r>
      <w:r>
        <w:rPr>
          <w:spacing w:val="-9"/>
          <w:w w:val="130"/>
          <w:sz w:val="24"/>
        </w:rPr>
        <w:t> </w:t>
      </w:r>
      <w:r>
        <w:rPr>
          <w:w w:val="130"/>
          <w:sz w:val="24"/>
        </w:rPr>
        <w:t>közlését</w:t>
      </w:r>
      <w:r>
        <w:rPr>
          <w:spacing w:val="1"/>
          <w:w w:val="130"/>
          <w:sz w:val="24"/>
        </w:rPr>
        <w:t> </w:t>
      </w:r>
      <w:r>
        <w:rPr>
          <w:w w:val="130"/>
          <w:sz w:val="24"/>
        </w:rPr>
        <w:t>követő,</w:t>
      </w:r>
      <w:r>
        <w:rPr>
          <w:spacing w:val="-20"/>
          <w:w w:val="130"/>
          <w:sz w:val="24"/>
        </w:rPr>
        <w:t> </w:t>
      </w:r>
      <w:r>
        <w:rPr>
          <w:w w:val="130"/>
          <w:sz w:val="24"/>
        </w:rPr>
        <w:t>a</w:t>
      </w:r>
      <w:r>
        <w:rPr>
          <w:spacing w:val="-11"/>
          <w:w w:val="130"/>
          <w:sz w:val="24"/>
        </w:rPr>
        <w:t> </w:t>
      </w:r>
      <w:r>
        <w:rPr>
          <w:w w:val="130"/>
          <w:sz w:val="24"/>
        </w:rPr>
        <w:t>lemondásban</w:t>
      </w:r>
      <w:r>
        <w:rPr>
          <w:spacing w:val="-9"/>
          <w:w w:val="130"/>
          <w:sz w:val="24"/>
        </w:rPr>
        <w:t> </w:t>
      </w:r>
      <w:r>
        <w:rPr>
          <w:w w:val="130"/>
          <w:sz w:val="24"/>
        </w:rPr>
        <w:t>megjelölt napon, ennek hiányában a lemondás közlésének napján szűnik meg. A lemondás érvényességéhez elfogadó nyilatkozat nem</w:t>
      </w:r>
      <w:r>
        <w:rPr>
          <w:spacing w:val="-45"/>
          <w:w w:val="130"/>
          <w:sz w:val="24"/>
        </w:rPr>
        <w:t> </w:t>
      </w:r>
      <w:r>
        <w:rPr>
          <w:w w:val="130"/>
          <w:sz w:val="24"/>
        </w:rPr>
        <w:t>szükséges.</w:t>
      </w:r>
    </w:p>
    <w:p>
      <w:pPr>
        <w:pStyle w:val="ListParagraph"/>
        <w:numPr>
          <w:ilvl w:val="0"/>
          <w:numId w:val="83"/>
        </w:numPr>
        <w:tabs>
          <w:tab w:pos="659" w:val="left" w:leader="none"/>
          <w:tab w:pos="1002" w:val="left" w:leader="none"/>
          <w:tab w:pos="1585" w:val="left" w:leader="none"/>
          <w:tab w:pos="1959" w:val="left" w:leader="none"/>
          <w:tab w:pos="3202" w:val="left" w:leader="none"/>
          <w:tab w:pos="4237" w:val="left" w:leader="none"/>
          <w:tab w:pos="4610" w:val="left" w:leader="none"/>
          <w:tab w:pos="5222" w:val="left" w:leader="none"/>
          <w:tab w:pos="5573" w:val="left" w:leader="none"/>
          <w:tab w:pos="6713" w:val="left" w:leader="none"/>
          <w:tab w:pos="9608" w:val="left" w:leader="none"/>
        </w:tabs>
        <w:spacing w:line="251" w:lineRule="exact" w:before="0" w:after="0"/>
        <w:ind w:left="658" w:right="0" w:hanging="341"/>
        <w:jc w:val="left"/>
        <w:rPr>
          <w:sz w:val="24"/>
        </w:rPr>
      </w:pPr>
      <w:r>
        <w:rPr>
          <w:i/>
          <w:w w:val="130"/>
          <w:position w:val="3"/>
          <w:sz w:val="18"/>
        </w:rPr>
        <w:t>3</w:t>
        <w:tab/>
      </w:r>
      <w:r>
        <w:rPr>
          <w:w w:val="130"/>
          <w:sz w:val="24"/>
        </w:rPr>
        <w:t>Ha</w:t>
        <w:tab/>
        <w:t>a</w:t>
        <w:tab/>
        <w:t>Hatóság</w:t>
        <w:tab/>
        <w:t>elnöke</w:t>
        <w:tab/>
        <w:t>a</w:t>
        <w:tab/>
        <w:t>41.</w:t>
        <w:tab/>
        <w:t>§</w:t>
        <w:tab/>
        <w:t>szerinti</w:t>
        <w:tab/>
        <w:t>összeférhetetlenségét</w:t>
        <w:tab/>
        <w:t>a</w:t>
      </w:r>
    </w:p>
    <w:p>
      <w:pPr>
        <w:pStyle w:val="BodyText"/>
        <w:spacing w:line="225" w:lineRule="auto" w:before="12"/>
        <w:ind w:right="124"/>
        <w:jc w:val="both"/>
      </w:pPr>
      <w:r>
        <w:rPr>
          <w:w w:val="130"/>
        </w:rPr>
        <w:t>kinevezésétől számított harminc napon belül nem szünteti meg, vagy a tisztsége gyakorlása során vele szemben összeférhetetlenségi ok merül fel, a köztársasági elnök a miniszterelnök indítványára dönt az összeférhetetlenség megállapításának kérdésében.</w:t>
      </w:r>
    </w:p>
    <w:p>
      <w:pPr>
        <w:pStyle w:val="BodyText"/>
        <w:spacing w:line="250" w:lineRule="exact"/>
        <w:ind w:left="317"/>
        <w:rPr>
          <w:i/>
          <w:sz w:val="18"/>
        </w:rPr>
      </w:pPr>
      <w:r>
        <w:rPr>
          <w:w w:val="120"/>
        </w:rPr>
        <w:t>(4)-(5)</w:t>
      </w:r>
      <w:r>
        <w:rPr>
          <w:i/>
          <w:w w:val="120"/>
          <w:position w:val="3"/>
          <w:sz w:val="18"/>
        </w:rPr>
        <w:t>4</w:t>
      </w:r>
    </w:p>
    <w:p>
      <w:pPr>
        <w:pStyle w:val="BodyText"/>
        <w:spacing w:line="260" w:lineRule="exact"/>
        <w:ind w:left="317"/>
      </w:pPr>
      <w:r>
        <w:rPr>
          <w:w w:val="125"/>
        </w:rPr>
        <w:t>(6)</w:t>
      </w:r>
      <w:r>
        <w:rPr>
          <w:i/>
          <w:w w:val="125"/>
          <w:position w:val="3"/>
          <w:sz w:val="18"/>
        </w:rPr>
        <w:t>5 </w:t>
      </w:r>
      <w:r>
        <w:rPr>
          <w:w w:val="125"/>
        </w:rPr>
        <w:t>A Hatóság elnökének kinevezéséhez szükséges feltételek hiányát</w:t>
      </w:r>
      <w:r>
        <w:rPr>
          <w:spacing w:val="54"/>
          <w:w w:val="125"/>
        </w:rPr>
        <w:t> </w:t>
      </w:r>
      <w:r>
        <w:rPr>
          <w:w w:val="125"/>
        </w:rPr>
        <w:t>a</w:t>
      </w:r>
    </w:p>
    <w:p>
      <w:pPr>
        <w:pStyle w:val="BodyText"/>
        <w:spacing w:line="225" w:lineRule="auto" w:before="12"/>
        <w:ind w:right="127"/>
        <w:jc w:val="both"/>
      </w:pPr>
      <w:r>
        <w:rPr>
          <w:w w:val="125"/>
        </w:rPr>
        <w:t>miniszterelnök indítványára a köztársasági elnök állapítja meg. A köztársasági elnök - a miniszterelnök indítványára - megállapítja a vagyonnyilatkozat-tételi szabályok megsértését, ha a Hatóság elnöke vagyonnyilatkozatában szándékosan lényeges adatot, tényt valótlanul</w:t>
      </w:r>
      <w:r>
        <w:rPr>
          <w:spacing w:val="14"/>
          <w:w w:val="125"/>
        </w:rPr>
        <w:t> </w:t>
      </w:r>
      <w:r>
        <w:rPr>
          <w:w w:val="125"/>
        </w:rPr>
        <w:t>közöl.</w:t>
      </w:r>
    </w:p>
    <w:p>
      <w:pPr>
        <w:pStyle w:val="BodyText"/>
        <w:spacing w:line="250" w:lineRule="exact"/>
        <w:ind w:left="317"/>
      </w:pPr>
      <w:r>
        <w:rPr>
          <w:w w:val="125"/>
        </w:rPr>
        <w:t>(6a)</w:t>
      </w:r>
      <w:r>
        <w:rPr>
          <w:i/>
          <w:w w:val="125"/>
          <w:position w:val="3"/>
          <w:sz w:val="18"/>
        </w:rPr>
        <w:t>6 </w:t>
      </w:r>
      <w:r>
        <w:rPr>
          <w:w w:val="125"/>
        </w:rPr>
        <w:t>A miniszterelnök a (3)</w:t>
      </w:r>
      <w:r>
        <w:rPr>
          <w:spacing w:val="64"/>
          <w:w w:val="125"/>
        </w:rPr>
        <w:t> </w:t>
      </w:r>
      <w:r>
        <w:rPr>
          <w:w w:val="125"/>
        </w:rPr>
        <w:t>és (6) bekezdés alapján megtett indítványát</w:t>
      </w:r>
      <w:r>
        <w:rPr>
          <w:spacing w:val="52"/>
          <w:w w:val="125"/>
        </w:rPr>
        <w:t> </w:t>
      </w:r>
      <w:r>
        <w:rPr>
          <w:w w:val="125"/>
        </w:rPr>
        <w:t>a</w:t>
      </w:r>
    </w:p>
    <w:p>
      <w:pPr>
        <w:pStyle w:val="BodyText"/>
        <w:spacing w:line="260" w:lineRule="exact"/>
      </w:pPr>
      <w:r>
        <w:rPr>
          <w:w w:val="130"/>
        </w:rPr>
        <w:t>köztársasági elnök és a Hatóság elnöke részére egyidejűleg megküldi.</w:t>
      </w:r>
    </w:p>
    <w:p>
      <w:pPr>
        <w:pStyle w:val="BodyText"/>
        <w:spacing w:line="260" w:lineRule="exact"/>
        <w:ind w:left="317"/>
      </w:pPr>
      <w:r>
        <w:rPr>
          <w:w w:val="130"/>
        </w:rPr>
        <w:t>(6b)</w:t>
      </w:r>
      <w:r>
        <w:rPr>
          <w:i/>
          <w:w w:val="130"/>
          <w:position w:val="3"/>
          <w:sz w:val="18"/>
        </w:rPr>
        <w:t>7 </w:t>
      </w:r>
      <w:r>
        <w:rPr>
          <w:w w:val="130"/>
        </w:rPr>
        <w:t>A Hatóság elnöke az indítvány megalapozatlanságának megállapítása</w:t>
      </w:r>
    </w:p>
    <w:p>
      <w:pPr>
        <w:pStyle w:val="BodyText"/>
        <w:spacing w:line="225" w:lineRule="auto" w:before="12"/>
        <w:ind w:right="125"/>
        <w:jc w:val="both"/>
      </w:pPr>
      <w:r>
        <w:rPr>
          <w:w w:val="130"/>
        </w:rPr>
        <w:t>iránt az indítvány kézhezvételét követő harminc napon belül bírósághoz fordulhat,</w:t>
      </w:r>
      <w:r>
        <w:rPr>
          <w:spacing w:val="-17"/>
          <w:w w:val="130"/>
        </w:rPr>
        <w:t> </w:t>
      </w:r>
      <w:r>
        <w:rPr>
          <w:w w:val="130"/>
        </w:rPr>
        <w:t>mely</w:t>
      </w:r>
      <w:r>
        <w:rPr>
          <w:spacing w:val="-16"/>
          <w:w w:val="130"/>
        </w:rPr>
        <w:t> </w:t>
      </w:r>
      <w:r>
        <w:rPr>
          <w:w w:val="130"/>
        </w:rPr>
        <w:t>határidő</w:t>
      </w:r>
      <w:r>
        <w:rPr>
          <w:spacing w:val="-16"/>
          <w:w w:val="130"/>
        </w:rPr>
        <w:t> </w:t>
      </w:r>
      <w:r>
        <w:rPr>
          <w:w w:val="130"/>
        </w:rPr>
        <w:t>elmulasztása</w:t>
      </w:r>
      <w:r>
        <w:rPr>
          <w:spacing w:val="-14"/>
          <w:w w:val="130"/>
        </w:rPr>
        <w:t> </w:t>
      </w:r>
      <w:r>
        <w:rPr>
          <w:w w:val="130"/>
        </w:rPr>
        <w:t>esetén</w:t>
      </w:r>
      <w:r>
        <w:rPr>
          <w:spacing w:val="-14"/>
          <w:w w:val="130"/>
        </w:rPr>
        <w:t> </w:t>
      </w:r>
      <w:r>
        <w:rPr>
          <w:w w:val="130"/>
        </w:rPr>
        <w:t>igazolásnak</w:t>
      </w:r>
      <w:r>
        <w:rPr>
          <w:spacing w:val="-14"/>
          <w:w w:val="130"/>
        </w:rPr>
        <w:t> </w:t>
      </w:r>
      <w:r>
        <w:rPr>
          <w:w w:val="130"/>
        </w:rPr>
        <w:t>nincs</w:t>
      </w:r>
      <w:r>
        <w:rPr>
          <w:spacing w:val="-16"/>
          <w:w w:val="130"/>
        </w:rPr>
        <w:t> </w:t>
      </w:r>
      <w:r>
        <w:rPr>
          <w:w w:val="130"/>
        </w:rPr>
        <w:t>helye.</w:t>
      </w:r>
      <w:r>
        <w:rPr>
          <w:spacing w:val="-16"/>
          <w:w w:val="130"/>
        </w:rPr>
        <w:t> </w:t>
      </w:r>
      <w:r>
        <w:rPr>
          <w:w w:val="130"/>
        </w:rPr>
        <w:t>A</w:t>
      </w:r>
      <w:r>
        <w:rPr>
          <w:spacing w:val="-16"/>
          <w:w w:val="130"/>
        </w:rPr>
        <w:t> </w:t>
      </w:r>
      <w:r>
        <w:rPr>
          <w:w w:val="130"/>
        </w:rPr>
        <w:t>pert</w:t>
      </w:r>
      <w:r>
        <w:rPr>
          <w:spacing w:val="-16"/>
          <w:w w:val="130"/>
        </w:rPr>
        <w:t> </w:t>
      </w:r>
      <w:r>
        <w:rPr>
          <w:w w:val="130"/>
        </w:rPr>
        <w:t>a miniszterelnök ellen kell megindítani. A bíróság eljárására a polgári perrendtartásról szóló törvénynek a munkaviszonyból és a munkaviszony jellegű jogviszonyból származó perekre vonatkozó rendelkezéseit azzal az eltéréssel kell alkalmazni, hogy az ügyben a Fővárosi Közigazgatási és Munkaügyi Bíróság kizárólagos illetékességgel, soron kívül jár el, és a keresetet, valamint az ügy érdemében hozott jogerős döntését a bíróság a köztársasági elnökkel is</w:t>
      </w:r>
      <w:r>
        <w:rPr>
          <w:spacing w:val="-3"/>
          <w:w w:val="130"/>
        </w:rPr>
        <w:t> </w:t>
      </w:r>
      <w:r>
        <w:rPr>
          <w:w w:val="130"/>
        </w:rPr>
        <w:t>közli.</w:t>
      </w:r>
    </w:p>
    <w:p>
      <w:pPr>
        <w:pStyle w:val="BodyText"/>
        <w:spacing w:line="253" w:lineRule="exact"/>
        <w:ind w:left="317"/>
      </w:pPr>
      <w:r>
        <w:rPr>
          <w:w w:val="130"/>
        </w:rPr>
        <w:t>(6c)</w:t>
      </w:r>
      <w:r>
        <w:rPr>
          <w:i/>
          <w:w w:val="130"/>
          <w:position w:val="3"/>
          <w:sz w:val="18"/>
        </w:rPr>
        <w:t>8</w:t>
      </w:r>
      <w:r>
        <w:rPr>
          <w:i/>
          <w:spacing w:val="46"/>
          <w:w w:val="130"/>
          <w:position w:val="3"/>
          <w:sz w:val="18"/>
        </w:rPr>
        <w:t> </w:t>
      </w:r>
      <w:r>
        <w:rPr>
          <w:w w:val="130"/>
        </w:rPr>
        <w:t>Ha</w:t>
      </w:r>
      <w:r>
        <w:rPr>
          <w:spacing w:val="11"/>
          <w:w w:val="130"/>
        </w:rPr>
        <w:t> </w:t>
      </w:r>
      <w:r>
        <w:rPr>
          <w:w w:val="130"/>
        </w:rPr>
        <w:t>a</w:t>
      </w:r>
      <w:r>
        <w:rPr>
          <w:spacing w:val="18"/>
          <w:w w:val="130"/>
        </w:rPr>
        <w:t> </w:t>
      </w:r>
      <w:r>
        <w:rPr>
          <w:w w:val="130"/>
        </w:rPr>
        <w:t>Hatóság</w:t>
      </w:r>
      <w:r>
        <w:rPr>
          <w:spacing w:val="19"/>
          <w:w w:val="130"/>
        </w:rPr>
        <w:t> </w:t>
      </w:r>
      <w:r>
        <w:rPr>
          <w:w w:val="130"/>
        </w:rPr>
        <w:t>elnökének</w:t>
      </w:r>
      <w:r>
        <w:rPr>
          <w:spacing w:val="20"/>
          <w:w w:val="130"/>
        </w:rPr>
        <w:t> </w:t>
      </w:r>
      <w:r>
        <w:rPr>
          <w:w w:val="130"/>
        </w:rPr>
        <w:t>a</w:t>
      </w:r>
      <w:r>
        <w:rPr>
          <w:spacing w:val="19"/>
          <w:w w:val="130"/>
        </w:rPr>
        <w:t> </w:t>
      </w:r>
      <w:r>
        <w:rPr>
          <w:w w:val="130"/>
        </w:rPr>
        <w:t>(6b)</w:t>
      </w:r>
      <w:r>
        <w:rPr>
          <w:spacing w:val="19"/>
          <w:w w:val="130"/>
        </w:rPr>
        <w:t> </w:t>
      </w:r>
      <w:r>
        <w:rPr>
          <w:w w:val="130"/>
        </w:rPr>
        <w:t>bekezdés</w:t>
      </w:r>
      <w:r>
        <w:rPr>
          <w:spacing w:val="20"/>
          <w:w w:val="130"/>
        </w:rPr>
        <w:t> </w:t>
      </w:r>
      <w:r>
        <w:rPr>
          <w:w w:val="130"/>
        </w:rPr>
        <w:t>alapján</w:t>
      </w:r>
      <w:r>
        <w:rPr>
          <w:spacing w:val="17"/>
          <w:w w:val="130"/>
        </w:rPr>
        <w:t> </w:t>
      </w:r>
      <w:r>
        <w:rPr>
          <w:w w:val="130"/>
        </w:rPr>
        <w:t>benyújtott</w:t>
      </w:r>
      <w:r>
        <w:rPr>
          <w:spacing w:val="18"/>
          <w:w w:val="130"/>
        </w:rPr>
        <w:t> </w:t>
      </w:r>
      <w:r>
        <w:rPr>
          <w:w w:val="130"/>
        </w:rPr>
        <w:t>keresete</w:t>
      </w:r>
    </w:p>
    <w:p>
      <w:pPr>
        <w:pStyle w:val="BodyText"/>
        <w:spacing w:line="267" w:lineRule="exact"/>
      </w:pPr>
      <w:r>
        <w:rPr>
          <w:w w:val="130"/>
        </w:rPr>
        <w:t>alapján</w:t>
      </w:r>
      <w:r>
        <w:rPr>
          <w:spacing w:val="-9"/>
          <w:w w:val="130"/>
        </w:rPr>
        <w:t> </w:t>
      </w:r>
      <w:r>
        <w:rPr>
          <w:w w:val="130"/>
        </w:rPr>
        <w:t>a</w:t>
      </w:r>
      <w:r>
        <w:rPr>
          <w:spacing w:val="-10"/>
          <w:w w:val="130"/>
        </w:rPr>
        <w:t> </w:t>
      </w:r>
      <w:r>
        <w:rPr>
          <w:w w:val="130"/>
        </w:rPr>
        <w:t>bíróság</w:t>
      </w:r>
      <w:r>
        <w:rPr>
          <w:spacing w:val="-9"/>
          <w:w w:val="130"/>
        </w:rPr>
        <w:t> </w:t>
      </w:r>
      <w:r>
        <w:rPr>
          <w:w w:val="130"/>
        </w:rPr>
        <w:t>jogerős</w:t>
      </w:r>
      <w:r>
        <w:rPr>
          <w:spacing w:val="-9"/>
          <w:w w:val="130"/>
        </w:rPr>
        <w:t> </w:t>
      </w:r>
      <w:r>
        <w:rPr>
          <w:w w:val="130"/>
        </w:rPr>
        <w:t>ítéletében</w:t>
      </w:r>
      <w:r>
        <w:rPr>
          <w:spacing w:val="-8"/>
          <w:w w:val="130"/>
        </w:rPr>
        <w:t> </w:t>
      </w:r>
      <w:r>
        <w:rPr>
          <w:w w:val="130"/>
        </w:rPr>
        <w:t>azt</w:t>
      </w:r>
      <w:r>
        <w:rPr>
          <w:spacing w:val="-2"/>
          <w:w w:val="130"/>
        </w:rPr>
        <w:t> </w:t>
      </w:r>
      <w:r>
        <w:rPr>
          <w:w w:val="130"/>
        </w:rPr>
        <w:t>állapítja</w:t>
      </w:r>
      <w:r>
        <w:rPr>
          <w:spacing w:val="-17"/>
          <w:w w:val="130"/>
        </w:rPr>
        <w:t> </w:t>
      </w:r>
      <w:r>
        <w:rPr>
          <w:w w:val="130"/>
        </w:rPr>
        <w:t>meg,</w:t>
      </w:r>
      <w:r>
        <w:rPr>
          <w:spacing w:val="-10"/>
          <w:w w:val="130"/>
        </w:rPr>
        <w:t> </w:t>
      </w:r>
      <w:r>
        <w:rPr>
          <w:w w:val="130"/>
        </w:rPr>
        <w:t>hogy</w:t>
      </w:r>
      <w:r>
        <w:rPr>
          <w:spacing w:val="-10"/>
          <w:w w:val="130"/>
        </w:rPr>
        <w:t> </w:t>
      </w:r>
      <w:r>
        <w:rPr>
          <w:w w:val="130"/>
        </w:rPr>
        <w:t>a</w:t>
      </w:r>
      <w:r>
        <w:rPr>
          <w:spacing w:val="1"/>
          <w:w w:val="130"/>
        </w:rPr>
        <w:t> </w:t>
      </w:r>
      <w:r>
        <w:rPr>
          <w:w w:val="130"/>
        </w:rPr>
        <w:t>miniszterelnök</w:t>
      </w:r>
      <w:r>
        <w:rPr>
          <w:spacing w:val="-21"/>
          <w:w w:val="130"/>
        </w:rPr>
        <w:t> </w:t>
      </w:r>
      <w:r>
        <w:rPr>
          <w:w w:val="130"/>
        </w:rPr>
        <w:t>a</w:t>
      </w:r>
    </w:p>
    <w:p>
      <w:pPr>
        <w:pStyle w:val="ListParagraph"/>
        <w:numPr>
          <w:ilvl w:val="0"/>
          <w:numId w:val="84"/>
        </w:numPr>
        <w:tabs>
          <w:tab w:pos="545" w:val="left" w:leader="none"/>
        </w:tabs>
        <w:spacing w:line="225" w:lineRule="auto" w:before="5" w:after="0"/>
        <w:ind w:left="113" w:right="127" w:firstLine="0"/>
        <w:jc w:val="left"/>
        <w:rPr>
          <w:sz w:val="24"/>
        </w:rPr>
      </w:pPr>
      <w:r>
        <w:rPr>
          <w:w w:val="130"/>
          <w:sz w:val="24"/>
        </w:rPr>
        <w:t>és</w:t>
      </w:r>
      <w:r>
        <w:rPr>
          <w:spacing w:val="-14"/>
          <w:w w:val="130"/>
          <w:sz w:val="24"/>
        </w:rPr>
        <w:t> </w:t>
      </w:r>
      <w:r>
        <w:rPr>
          <w:w w:val="130"/>
          <w:sz w:val="24"/>
        </w:rPr>
        <w:t>(6)</w:t>
      </w:r>
      <w:r>
        <w:rPr>
          <w:spacing w:val="-12"/>
          <w:w w:val="130"/>
          <w:sz w:val="24"/>
        </w:rPr>
        <w:t> </w:t>
      </w:r>
      <w:r>
        <w:rPr>
          <w:w w:val="130"/>
          <w:sz w:val="24"/>
        </w:rPr>
        <w:t>bekezdés</w:t>
      </w:r>
      <w:r>
        <w:rPr>
          <w:spacing w:val="-12"/>
          <w:w w:val="130"/>
          <w:sz w:val="24"/>
        </w:rPr>
        <w:t> </w:t>
      </w:r>
      <w:r>
        <w:rPr>
          <w:w w:val="130"/>
          <w:sz w:val="24"/>
        </w:rPr>
        <w:t>alapján</w:t>
      </w:r>
      <w:r>
        <w:rPr>
          <w:spacing w:val="-11"/>
          <w:w w:val="130"/>
          <w:sz w:val="24"/>
        </w:rPr>
        <w:t> </w:t>
      </w:r>
      <w:r>
        <w:rPr>
          <w:w w:val="130"/>
          <w:sz w:val="24"/>
        </w:rPr>
        <w:t>megtett</w:t>
      </w:r>
      <w:r>
        <w:rPr>
          <w:spacing w:val="-12"/>
          <w:w w:val="130"/>
          <w:sz w:val="24"/>
        </w:rPr>
        <w:t> </w:t>
      </w:r>
      <w:r>
        <w:rPr>
          <w:w w:val="130"/>
          <w:sz w:val="24"/>
        </w:rPr>
        <w:t>indítványa</w:t>
      </w:r>
      <w:r>
        <w:rPr>
          <w:spacing w:val="-9"/>
          <w:w w:val="130"/>
          <w:sz w:val="24"/>
        </w:rPr>
        <w:t> </w:t>
      </w:r>
      <w:r>
        <w:rPr>
          <w:w w:val="130"/>
          <w:sz w:val="24"/>
        </w:rPr>
        <w:t>megalapozatlan,</w:t>
      </w:r>
      <w:r>
        <w:rPr>
          <w:spacing w:val="-12"/>
          <w:w w:val="130"/>
          <w:sz w:val="24"/>
        </w:rPr>
        <w:t> </w:t>
      </w:r>
      <w:r>
        <w:rPr>
          <w:w w:val="130"/>
          <w:sz w:val="24"/>
        </w:rPr>
        <w:t>a</w:t>
      </w:r>
      <w:r>
        <w:rPr>
          <w:spacing w:val="-11"/>
          <w:w w:val="130"/>
          <w:sz w:val="24"/>
        </w:rPr>
        <w:t> </w:t>
      </w:r>
      <w:r>
        <w:rPr>
          <w:w w:val="130"/>
          <w:sz w:val="24"/>
        </w:rPr>
        <w:t>köztársasági elnök</w:t>
      </w:r>
      <w:r>
        <w:rPr>
          <w:spacing w:val="-13"/>
          <w:w w:val="130"/>
          <w:sz w:val="24"/>
        </w:rPr>
        <w:t> </w:t>
      </w:r>
      <w:r>
        <w:rPr>
          <w:w w:val="130"/>
          <w:sz w:val="24"/>
        </w:rPr>
        <w:t>a</w:t>
      </w:r>
      <w:r>
        <w:rPr>
          <w:spacing w:val="-12"/>
          <w:w w:val="130"/>
          <w:sz w:val="24"/>
        </w:rPr>
        <w:t> </w:t>
      </w:r>
      <w:r>
        <w:rPr>
          <w:w w:val="130"/>
          <w:sz w:val="24"/>
        </w:rPr>
        <w:t>Hatóság</w:t>
      </w:r>
      <w:r>
        <w:rPr>
          <w:spacing w:val="-8"/>
          <w:w w:val="130"/>
          <w:sz w:val="24"/>
        </w:rPr>
        <w:t> </w:t>
      </w:r>
      <w:r>
        <w:rPr>
          <w:w w:val="130"/>
          <w:sz w:val="24"/>
        </w:rPr>
        <w:t>elnöke</w:t>
      </w:r>
      <w:r>
        <w:rPr>
          <w:spacing w:val="-7"/>
          <w:w w:val="130"/>
          <w:sz w:val="24"/>
        </w:rPr>
        <w:t> </w:t>
      </w:r>
      <w:r>
        <w:rPr>
          <w:w w:val="130"/>
          <w:sz w:val="24"/>
        </w:rPr>
        <w:t>megbízatásának</w:t>
      </w:r>
      <w:r>
        <w:rPr>
          <w:spacing w:val="-22"/>
          <w:w w:val="130"/>
          <w:sz w:val="24"/>
        </w:rPr>
        <w:t> </w:t>
      </w:r>
      <w:r>
        <w:rPr>
          <w:w w:val="130"/>
          <w:sz w:val="24"/>
        </w:rPr>
        <w:t>megszűnését</w:t>
      </w:r>
      <w:r>
        <w:rPr>
          <w:spacing w:val="-13"/>
          <w:w w:val="130"/>
          <w:sz w:val="24"/>
        </w:rPr>
        <w:t> </w:t>
      </w:r>
      <w:r>
        <w:rPr>
          <w:w w:val="130"/>
          <w:sz w:val="24"/>
        </w:rPr>
        <w:t>nem</w:t>
      </w:r>
      <w:r>
        <w:rPr>
          <w:spacing w:val="-13"/>
          <w:w w:val="130"/>
          <w:sz w:val="24"/>
        </w:rPr>
        <w:t> </w:t>
      </w:r>
      <w:r>
        <w:rPr>
          <w:w w:val="130"/>
          <w:sz w:val="24"/>
        </w:rPr>
        <w:t>állapítja</w:t>
      </w:r>
      <w:r>
        <w:rPr>
          <w:spacing w:val="-13"/>
          <w:w w:val="130"/>
          <w:sz w:val="24"/>
        </w:rPr>
        <w:t> </w:t>
      </w:r>
      <w:r>
        <w:rPr>
          <w:w w:val="130"/>
          <w:sz w:val="24"/>
        </w:rPr>
        <w:t>meg.</w:t>
      </w:r>
    </w:p>
    <w:p>
      <w:pPr>
        <w:pStyle w:val="BodyText"/>
        <w:spacing w:line="249" w:lineRule="exact"/>
        <w:ind w:left="317"/>
      </w:pPr>
      <w:r>
        <w:rPr>
          <w:w w:val="125"/>
        </w:rPr>
        <w:t>(6d)</w:t>
      </w:r>
      <w:r>
        <w:rPr>
          <w:i/>
          <w:w w:val="125"/>
          <w:position w:val="3"/>
          <w:sz w:val="18"/>
        </w:rPr>
        <w:t>9 </w:t>
      </w:r>
      <w:r>
        <w:rPr>
          <w:w w:val="125"/>
        </w:rPr>
        <w:t>A</w:t>
      </w:r>
      <w:r>
        <w:rPr>
          <w:spacing w:val="56"/>
          <w:w w:val="125"/>
        </w:rPr>
        <w:t> </w:t>
      </w:r>
      <w:r>
        <w:rPr>
          <w:w w:val="125"/>
        </w:rPr>
        <w:t>köztársasági</w:t>
      </w:r>
      <w:r>
        <w:rPr>
          <w:spacing w:val="60"/>
          <w:w w:val="125"/>
        </w:rPr>
        <w:t> </w:t>
      </w:r>
      <w:r>
        <w:rPr>
          <w:w w:val="125"/>
        </w:rPr>
        <w:t>elnök</w:t>
      </w:r>
      <w:r>
        <w:rPr>
          <w:spacing w:val="56"/>
          <w:w w:val="125"/>
        </w:rPr>
        <w:t> </w:t>
      </w:r>
      <w:r>
        <w:rPr>
          <w:w w:val="125"/>
        </w:rPr>
        <w:t>a</w:t>
      </w:r>
      <w:r>
        <w:rPr>
          <w:spacing w:val="56"/>
          <w:w w:val="125"/>
        </w:rPr>
        <w:t> </w:t>
      </w:r>
      <w:r>
        <w:rPr>
          <w:w w:val="125"/>
        </w:rPr>
        <w:t>miniszterelnök</w:t>
      </w:r>
      <w:r>
        <w:rPr>
          <w:spacing w:val="56"/>
          <w:w w:val="125"/>
        </w:rPr>
        <w:t> </w:t>
      </w:r>
      <w:r>
        <w:rPr>
          <w:w w:val="125"/>
        </w:rPr>
        <w:t>a</w:t>
      </w:r>
      <w:r>
        <w:rPr>
          <w:spacing w:val="56"/>
          <w:w w:val="125"/>
        </w:rPr>
        <w:t> </w:t>
      </w:r>
      <w:r>
        <w:rPr>
          <w:w w:val="125"/>
        </w:rPr>
        <w:t>(3)</w:t>
      </w:r>
      <w:r>
        <w:rPr>
          <w:spacing w:val="56"/>
          <w:w w:val="125"/>
        </w:rPr>
        <w:t> </w:t>
      </w:r>
      <w:r>
        <w:rPr>
          <w:w w:val="125"/>
        </w:rPr>
        <w:t>és</w:t>
      </w:r>
      <w:r>
        <w:rPr>
          <w:spacing w:val="55"/>
          <w:w w:val="125"/>
        </w:rPr>
        <w:t> </w:t>
      </w:r>
      <w:r>
        <w:rPr>
          <w:w w:val="125"/>
        </w:rPr>
        <w:t>(6)</w:t>
      </w:r>
      <w:r>
        <w:rPr>
          <w:spacing w:val="56"/>
          <w:w w:val="125"/>
        </w:rPr>
        <w:t> </w:t>
      </w:r>
      <w:r>
        <w:rPr>
          <w:w w:val="125"/>
        </w:rPr>
        <w:t>bekezdés</w:t>
      </w:r>
      <w:r>
        <w:rPr>
          <w:spacing w:val="55"/>
          <w:w w:val="125"/>
        </w:rPr>
        <w:t> </w:t>
      </w:r>
      <w:r>
        <w:rPr>
          <w:w w:val="125"/>
        </w:rPr>
        <w:t>alapján</w:t>
      </w:r>
    </w:p>
    <w:p>
      <w:pPr>
        <w:pStyle w:val="BodyText"/>
        <w:spacing w:line="267" w:lineRule="exact"/>
      </w:pPr>
      <w:r>
        <w:rPr>
          <w:w w:val="130"/>
        </w:rPr>
        <w:t>megtett indítványáról</w:t>
      </w:r>
    </w:p>
    <w:p>
      <w:pPr>
        <w:pStyle w:val="ListParagraph"/>
        <w:numPr>
          <w:ilvl w:val="1"/>
          <w:numId w:val="84"/>
        </w:numPr>
        <w:tabs>
          <w:tab w:pos="694" w:val="left" w:leader="none"/>
        </w:tabs>
        <w:spacing w:line="225" w:lineRule="auto" w:before="5" w:after="0"/>
        <w:ind w:left="113" w:right="126" w:firstLine="204"/>
        <w:jc w:val="both"/>
        <w:rPr>
          <w:sz w:val="24"/>
        </w:rPr>
      </w:pPr>
      <w:r>
        <w:rPr>
          <w:w w:val="130"/>
          <w:sz w:val="24"/>
        </w:rPr>
        <w:t>ha a Hatóság elnöke a (6b) bekezdés szerinti határidőben nem fordul</w:t>
      </w:r>
      <w:r>
        <w:rPr>
          <w:spacing w:val="78"/>
          <w:w w:val="130"/>
          <w:sz w:val="24"/>
        </w:rPr>
        <w:t> </w:t>
      </w:r>
      <w:r>
        <w:rPr>
          <w:w w:val="130"/>
          <w:sz w:val="24"/>
        </w:rPr>
        <w:t>bírósághoz, a határidő lejártát követő tizenöt napon</w:t>
      </w:r>
      <w:r>
        <w:rPr>
          <w:spacing w:val="-36"/>
          <w:w w:val="130"/>
          <w:sz w:val="24"/>
        </w:rPr>
        <w:t> </w:t>
      </w:r>
      <w:r>
        <w:rPr>
          <w:w w:val="130"/>
          <w:sz w:val="24"/>
        </w:rPr>
        <w:t>belül,</w:t>
      </w:r>
    </w:p>
    <w:p>
      <w:pPr>
        <w:pStyle w:val="ListParagraph"/>
        <w:numPr>
          <w:ilvl w:val="1"/>
          <w:numId w:val="84"/>
        </w:numPr>
        <w:tabs>
          <w:tab w:pos="710" w:val="left" w:leader="none"/>
        </w:tabs>
        <w:spacing w:line="225" w:lineRule="auto" w:before="1" w:after="0"/>
        <w:ind w:left="113" w:right="126" w:firstLine="204"/>
        <w:jc w:val="both"/>
        <w:rPr>
          <w:sz w:val="24"/>
        </w:rPr>
      </w:pPr>
      <w:r>
        <w:rPr>
          <w:w w:val="130"/>
          <w:sz w:val="24"/>
        </w:rPr>
        <w:t>ha a Hatóság elnöke a (6b) bekezdés szerinti határidőben bírósághoz</w:t>
      </w:r>
      <w:r>
        <w:rPr>
          <w:spacing w:val="78"/>
          <w:w w:val="130"/>
          <w:sz w:val="24"/>
        </w:rPr>
        <w:t> </w:t>
      </w:r>
      <w:r>
        <w:rPr>
          <w:w w:val="130"/>
          <w:sz w:val="24"/>
        </w:rPr>
        <w:t>fordul, az ügy érdemében hozott jogerős döntés kézhezvételét követő tizenöt napon</w:t>
      </w:r>
      <w:r>
        <w:rPr>
          <w:spacing w:val="14"/>
          <w:w w:val="130"/>
          <w:sz w:val="24"/>
        </w:rPr>
        <w:t> </w:t>
      </w:r>
      <w:r>
        <w:rPr>
          <w:w w:val="130"/>
          <w:sz w:val="24"/>
        </w:rPr>
        <w:t>belül</w:t>
      </w:r>
    </w:p>
    <w:p>
      <w:pPr>
        <w:pStyle w:val="BodyText"/>
        <w:spacing w:line="264" w:lineRule="exact"/>
      </w:pPr>
      <w:r>
        <w:rPr>
          <w:w w:val="130"/>
        </w:rPr>
        <w:t>dönt.</w:t>
      </w:r>
    </w:p>
    <w:p>
      <w:pPr>
        <w:pStyle w:val="BodyText"/>
        <w:ind w:left="0"/>
      </w:pPr>
      <w:r>
        <w:rPr/>
        <w:pict>
          <v:line style="position:absolute;mso-position-horizontal-relative:page;mso-position-vertical-relative:paragraph;z-index:-424;mso-wrap-distance-left:0;mso-wrap-distance-right:0" from="56.693001pt,16.012278pt" to="538.583001pt,16.012278pt" stroked="true" strokeweight=".5pt" strokecolor="#000000">
            <v:stroke dashstyle="solid"/>
            <w10:wrap type="topAndBottom"/>
          </v:line>
        </w:pict>
      </w:r>
    </w:p>
    <w:p>
      <w:pPr>
        <w:pStyle w:val="ListParagraph"/>
        <w:numPr>
          <w:ilvl w:val="0"/>
          <w:numId w:val="85"/>
        </w:numPr>
        <w:tabs>
          <w:tab w:pos="686" w:val="left" w:leader="none"/>
          <w:tab w:pos="687" w:val="left" w:leader="none"/>
        </w:tabs>
        <w:spacing w:line="203" w:lineRule="exact" w:before="44" w:after="0"/>
        <w:ind w:left="686" w:right="0" w:hanging="344"/>
        <w:jc w:val="left"/>
        <w:rPr>
          <w:i/>
          <w:sz w:val="18"/>
        </w:rPr>
      </w:pPr>
      <w:r>
        <w:rPr>
          <w:i/>
          <w:w w:val="125"/>
          <w:sz w:val="18"/>
        </w:rPr>
        <w:t>Megállapította: 2012. évi XXV. törvény 1. § (1). Hatályos: 2012. IV.</w:t>
      </w:r>
      <w:r>
        <w:rPr>
          <w:i/>
          <w:spacing w:val="-21"/>
          <w:w w:val="125"/>
          <w:sz w:val="18"/>
        </w:rPr>
        <w:t> </w:t>
      </w:r>
      <w:r>
        <w:rPr>
          <w:i/>
          <w:w w:val="125"/>
          <w:sz w:val="18"/>
        </w:rPr>
        <w:t>7-től.</w:t>
      </w:r>
    </w:p>
    <w:p>
      <w:pPr>
        <w:pStyle w:val="ListParagraph"/>
        <w:numPr>
          <w:ilvl w:val="0"/>
          <w:numId w:val="85"/>
        </w:numPr>
        <w:tabs>
          <w:tab w:pos="686" w:val="left" w:leader="none"/>
          <w:tab w:pos="687" w:val="left" w:leader="none"/>
        </w:tabs>
        <w:spacing w:line="232" w:lineRule="auto" w:before="2" w:after="0"/>
        <w:ind w:left="342" w:right="1506" w:firstLine="0"/>
        <w:jc w:val="left"/>
        <w:rPr>
          <w:i/>
          <w:sz w:val="18"/>
        </w:rPr>
      </w:pPr>
      <w:r>
        <w:rPr>
          <w:i/>
          <w:w w:val="120"/>
          <w:sz w:val="18"/>
        </w:rPr>
        <w:t>Hatályon kívül helyezte: 2012. évi XXV. törvény 5. § (1). Hatálytalan: 2012. IV. 7-től.    3</w:t>
        <w:tab/>
        <w:t>Módosította: 2012. évi XXV. törvény 5. §</w:t>
      </w:r>
      <w:r>
        <w:rPr>
          <w:i/>
          <w:spacing w:val="23"/>
          <w:w w:val="120"/>
          <w:sz w:val="18"/>
        </w:rPr>
        <w:t> </w:t>
      </w:r>
      <w:r>
        <w:rPr>
          <w:i/>
          <w:w w:val="120"/>
          <w:sz w:val="18"/>
        </w:rPr>
        <w:t>(2).</w:t>
      </w:r>
    </w:p>
    <w:p>
      <w:pPr>
        <w:pStyle w:val="ListParagraph"/>
        <w:numPr>
          <w:ilvl w:val="0"/>
          <w:numId w:val="86"/>
        </w:numPr>
        <w:tabs>
          <w:tab w:pos="686" w:val="left" w:leader="none"/>
          <w:tab w:pos="687" w:val="left" w:leader="none"/>
        </w:tabs>
        <w:spacing w:line="197"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6"/>
          <w:w w:val="120"/>
          <w:sz w:val="18"/>
        </w:rPr>
        <w:t> </w:t>
      </w:r>
      <w:r>
        <w:rPr>
          <w:i/>
          <w:w w:val="120"/>
          <w:sz w:val="18"/>
        </w:rPr>
        <w:t>helyezte:</w:t>
      </w:r>
      <w:r>
        <w:rPr>
          <w:i/>
          <w:spacing w:val="8"/>
          <w:w w:val="120"/>
          <w:sz w:val="18"/>
        </w:rPr>
        <w:t> </w:t>
      </w:r>
      <w:r>
        <w:rPr>
          <w:i/>
          <w:w w:val="120"/>
          <w:sz w:val="18"/>
        </w:rPr>
        <w:t>2012.</w:t>
      </w:r>
      <w:r>
        <w:rPr>
          <w:i/>
          <w:spacing w:val="6"/>
          <w:w w:val="120"/>
          <w:sz w:val="18"/>
        </w:rPr>
        <w:t> </w:t>
      </w:r>
      <w:r>
        <w:rPr>
          <w:i/>
          <w:w w:val="120"/>
          <w:sz w:val="18"/>
        </w:rPr>
        <w:t>évi</w:t>
      </w:r>
      <w:r>
        <w:rPr>
          <w:i/>
          <w:spacing w:val="7"/>
          <w:w w:val="120"/>
          <w:sz w:val="18"/>
        </w:rPr>
        <w:t> </w:t>
      </w:r>
      <w:r>
        <w:rPr>
          <w:i/>
          <w:w w:val="120"/>
          <w:sz w:val="18"/>
        </w:rPr>
        <w:t>XXV.</w:t>
      </w:r>
      <w:r>
        <w:rPr>
          <w:i/>
          <w:spacing w:val="6"/>
          <w:w w:val="120"/>
          <w:sz w:val="18"/>
        </w:rPr>
        <w:t> </w:t>
      </w:r>
      <w:r>
        <w:rPr>
          <w:i/>
          <w:w w:val="120"/>
          <w:sz w:val="18"/>
        </w:rPr>
        <w:t>törvény</w:t>
      </w:r>
      <w:r>
        <w:rPr>
          <w:i/>
          <w:spacing w:val="6"/>
          <w:w w:val="120"/>
          <w:sz w:val="18"/>
        </w:rPr>
        <w:t> </w:t>
      </w:r>
      <w:r>
        <w:rPr>
          <w:i/>
          <w:w w:val="120"/>
          <w:sz w:val="18"/>
        </w:rPr>
        <w:t>5.</w:t>
      </w:r>
      <w:r>
        <w:rPr>
          <w:i/>
          <w:spacing w:val="7"/>
          <w:w w:val="120"/>
          <w:sz w:val="18"/>
        </w:rPr>
        <w:t> </w:t>
      </w:r>
      <w:r>
        <w:rPr>
          <w:i/>
          <w:w w:val="120"/>
          <w:sz w:val="18"/>
        </w:rPr>
        <w:t>§</w:t>
      </w:r>
      <w:r>
        <w:rPr>
          <w:i/>
          <w:spacing w:val="7"/>
          <w:w w:val="120"/>
          <w:sz w:val="18"/>
        </w:rPr>
        <w:t> </w:t>
      </w:r>
      <w:r>
        <w:rPr>
          <w:i/>
          <w:w w:val="120"/>
          <w:sz w:val="18"/>
        </w:rPr>
        <w:t>(1).</w:t>
      </w:r>
      <w:r>
        <w:rPr>
          <w:i/>
          <w:spacing w:val="8"/>
          <w:w w:val="120"/>
          <w:sz w:val="18"/>
        </w:rPr>
        <w:t> </w:t>
      </w:r>
      <w:r>
        <w:rPr>
          <w:i/>
          <w:w w:val="120"/>
          <w:sz w:val="18"/>
        </w:rPr>
        <w:t>Hatálytalan:</w:t>
      </w:r>
      <w:r>
        <w:rPr>
          <w:i/>
          <w:spacing w:val="7"/>
          <w:w w:val="120"/>
          <w:sz w:val="18"/>
        </w:rPr>
        <w:t> </w:t>
      </w:r>
      <w:r>
        <w:rPr>
          <w:i/>
          <w:w w:val="120"/>
          <w:sz w:val="18"/>
        </w:rPr>
        <w:t>2012.</w:t>
      </w:r>
      <w:r>
        <w:rPr>
          <w:i/>
          <w:spacing w:val="7"/>
          <w:w w:val="120"/>
          <w:sz w:val="18"/>
        </w:rPr>
        <w:t> </w:t>
      </w:r>
      <w:r>
        <w:rPr>
          <w:i/>
          <w:w w:val="120"/>
          <w:sz w:val="18"/>
        </w:rPr>
        <w:t>IV.</w:t>
      </w:r>
      <w:r>
        <w:rPr>
          <w:i/>
          <w:spacing w:val="7"/>
          <w:w w:val="120"/>
          <w:sz w:val="18"/>
        </w:rPr>
        <w:t> </w:t>
      </w:r>
      <w:r>
        <w:rPr>
          <w:i/>
          <w:w w:val="120"/>
          <w:sz w:val="18"/>
        </w:rPr>
        <w:t>7-től.</w:t>
      </w:r>
    </w:p>
    <w:p>
      <w:pPr>
        <w:pStyle w:val="ListParagraph"/>
        <w:numPr>
          <w:ilvl w:val="0"/>
          <w:numId w:val="86"/>
        </w:numPr>
        <w:tabs>
          <w:tab w:pos="686" w:val="left" w:leader="none"/>
          <w:tab w:pos="687" w:val="left" w:leader="none"/>
        </w:tabs>
        <w:spacing w:line="200" w:lineRule="exact" w:before="0" w:after="0"/>
        <w:ind w:left="686" w:right="0" w:hanging="344"/>
        <w:jc w:val="left"/>
        <w:rPr>
          <w:i/>
          <w:sz w:val="18"/>
        </w:rPr>
      </w:pPr>
      <w:r>
        <w:rPr>
          <w:i/>
          <w:w w:val="125"/>
          <w:sz w:val="18"/>
        </w:rPr>
        <w:t>Megállapította: 2012. évi XXV. törvény 1. § (2). Hatályos: 2012. IV.</w:t>
      </w:r>
      <w:r>
        <w:rPr>
          <w:i/>
          <w:spacing w:val="-21"/>
          <w:w w:val="125"/>
          <w:sz w:val="18"/>
        </w:rPr>
        <w:t> </w:t>
      </w:r>
      <w:r>
        <w:rPr>
          <w:i/>
          <w:w w:val="125"/>
          <w:sz w:val="18"/>
        </w:rPr>
        <w:t>7-től.</w:t>
      </w:r>
    </w:p>
    <w:p>
      <w:pPr>
        <w:pStyle w:val="ListParagraph"/>
        <w:numPr>
          <w:ilvl w:val="0"/>
          <w:numId w:val="86"/>
        </w:numPr>
        <w:tabs>
          <w:tab w:pos="686" w:val="left" w:leader="none"/>
          <w:tab w:pos="687" w:val="left" w:leader="none"/>
        </w:tabs>
        <w:spacing w:line="200" w:lineRule="exact" w:before="0" w:after="0"/>
        <w:ind w:left="686" w:right="0" w:hanging="344"/>
        <w:jc w:val="left"/>
        <w:rPr>
          <w:i/>
          <w:sz w:val="18"/>
        </w:rPr>
      </w:pPr>
      <w:r>
        <w:rPr>
          <w:i/>
          <w:w w:val="120"/>
          <w:sz w:val="18"/>
        </w:rPr>
        <w:t>Beiktatta: 2012. évi XXV. törvény 1. § (2). Hatályos: 2012. IV.</w:t>
      </w:r>
      <w:r>
        <w:rPr>
          <w:i/>
          <w:spacing w:val="47"/>
          <w:w w:val="120"/>
          <w:sz w:val="18"/>
        </w:rPr>
        <w:t> </w:t>
      </w:r>
      <w:r>
        <w:rPr>
          <w:i/>
          <w:w w:val="120"/>
          <w:sz w:val="18"/>
        </w:rPr>
        <w:t>7-től.</w:t>
      </w:r>
    </w:p>
    <w:p>
      <w:pPr>
        <w:pStyle w:val="ListParagraph"/>
        <w:numPr>
          <w:ilvl w:val="0"/>
          <w:numId w:val="86"/>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4"/>
          <w:w w:val="125"/>
          <w:sz w:val="18"/>
        </w:rPr>
        <w:t> </w:t>
      </w:r>
      <w:r>
        <w:rPr>
          <w:i/>
          <w:w w:val="125"/>
          <w:sz w:val="18"/>
        </w:rPr>
        <w:t>2012.</w:t>
      </w:r>
      <w:r>
        <w:rPr>
          <w:i/>
          <w:spacing w:val="-4"/>
          <w:w w:val="125"/>
          <w:sz w:val="18"/>
        </w:rPr>
        <w:t> </w:t>
      </w:r>
      <w:r>
        <w:rPr>
          <w:i/>
          <w:w w:val="125"/>
          <w:sz w:val="18"/>
        </w:rPr>
        <w:t>évi</w:t>
      </w:r>
      <w:r>
        <w:rPr>
          <w:i/>
          <w:spacing w:val="-3"/>
          <w:w w:val="125"/>
          <w:sz w:val="18"/>
        </w:rPr>
        <w:t> </w:t>
      </w:r>
      <w:r>
        <w:rPr>
          <w:i/>
          <w:w w:val="125"/>
          <w:sz w:val="18"/>
        </w:rPr>
        <w:t>XXV.</w:t>
      </w:r>
      <w:r>
        <w:rPr>
          <w:i/>
          <w:spacing w:val="-4"/>
          <w:w w:val="125"/>
          <w:sz w:val="18"/>
        </w:rPr>
        <w:t> </w:t>
      </w:r>
      <w:r>
        <w:rPr>
          <w:i/>
          <w:w w:val="125"/>
          <w:sz w:val="18"/>
        </w:rPr>
        <w:t>törvény</w:t>
      </w:r>
      <w:r>
        <w:rPr>
          <w:i/>
          <w:spacing w:val="-3"/>
          <w:w w:val="125"/>
          <w:sz w:val="18"/>
        </w:rPr>
        <w:t> </w:t>
      </w:r>
      <w:r>
        <w:rPr>
          <w:i/>
          <w:w w:val="125"/>
          <w:sz w:val="18"/>
        </w:rPr>
        <w:t>1.</w:t>
      </w:r>
      <w:r>
        <w:rPr>
          <w:i/>
          <w:spacing w:val="-4"/>
          <w:w w:val="125"/>
          <w:sz w:val="18"/>
        </w:rPr>
        <w:t> </w:t>
      </w:r>
      <w:r>
        <w:rPr>
          <w:i/>
          <w:w w:val="125"/>
          <w:sz w:val="18"/>
        </w:rPr>
        <w:t>§</w:t>
      </w:r>
      <w:r>
        <w:rPr>
          <w:i/>
          <w:spacing w:val="-2"/>
          <w:w w:val="125"/>
          <w:sz w:val="18"/>
        </w:rPr>
        <w:t> </w:t>
      </w:r>
      <w:r>
        <w:rPr>
          <w:i/>
          <w:w w:val="125"/>
          <w:sz w:val="18"/>
        </w:rPr>
        <w:t>(2).</w:t>
      </w:r>
      <w:r>
        <w:rPr>
          <w:i/>
          <w:spacing w:val="-3"/>
          <w:w w:val="125"/>
          <w:sz w:val="18"/>
        </w:rPr>
        <w:t> </w:t>
      </w:r>
      <w:r>
        <w:rPr>
          <w:i/>
          <w:w w:val="125"/>
          <w:sz w:val="18"/>
        </w:rPr>
        <w:t>Módosította:</w:t>
      </w:r>
      <w:r>
        <w:rPr>
          <w:i/>
          <w:spacing w:val="-3"/>
          <w:w w:val="125"/>
          <w:sz w:val="18"/>
        </w:rPr>
        <w:t> </w:t>
      </w:r>
      <w:r>
        <w:rPr>
          <w:i/>
          <w:w w:val="125"/>
          <w:sz w:val="18"/>
        </w:rPr>
        <w:t>2012.</w:t>
      </w:r>
      <w:r>
        <w:rPr>
          <w:i/>
          <w:spacing w:val="-4"/>
          <w:w w:val="125"/>
          <w:sz w:val="18"/>
        </w:rPr>
        <w:t> </w:t>
      </w:r>
      <w:r>
        <w:rPr>
          <w:i/>
          <w:w w:val="125"/>
          <w:sz w:val="18"/>
        </w:rPr>
        <w:t>évi</w:t>
      </w:r>
      <w:r>
        <w:rPr>
          <w:i/>
          <w:spacing w:val="-3"/>
          <w:w w:val="125"/>
          <w:sz w:val="18"/>
        </w:rPr>
        <w:t> </w:t>
      </w:r>
      <w:r>
        <w:rPr>
          <w:i/>
          <w:w w:val="125"/>
          <w:sz w:val="18"/>
        </w:rPr>
        <w:t>CCXI.</w:t>
      </w:r>
      <w:r>
        <w:rPr>
          <w:i/>
          <w:spacing w:val="-3"/>
          <w:w w:val="125"/>
          <w:sz w:val="18"/>
        </w:rPr>
        <w:t> </w:t>
      </w:r>
      <w:r>
        <w:rPr>
          <w:i/>
          <w:w w:val="125"/>
          <w:sz w:val="18"/>
        </w:rPr>
        <w:t>törvény</w:t>
      </w:r>
      <w:r>
        <w:rPr>
          <w:i/>
          <w:spacing w:val="-4"/>
          <w:w w:val="125"/>
          <w:sz w:val="18"/>
        </w:rPr>
        <w:t> </w:t>
      </w:r>
      <w:r>
        <w:rPr>
          <w:i/>
          <w:w w:val="125"/>
          <w:sz w:val="18"/>
        </w:rPr>
        <w:t>73.</w:t>
      </w:r>
      <w:r>
        <w:rPr>
          <w:i/>
          <w:spacing w:val="-3"/>
          <w:w w:val="125"/>
          <w:sz w:val="18"/>
        </w:rPr>
        <w:t> </w:t>
      </w:r>
      <w:r>
        <w:rPr>
          <w:i/>
          <w:w w:val="125"/>
          <w:sz w:val="18"/>
        </w:rPr>
        <w:t>§</w:t>
      </w:r>
      <w:r>
        <w:rPr>
          <w:i/>
          <w:spacing w:val="-3"/>
          <w:w w:val="125"/>
          <w:sz w:val="18"/>
        </w:rPr>
        <w:t> </w:t>
      </w:r>
      <w:r>
        <w:rPr>
          <w:i/>
          <w:w w:val="125"/>
          <w:sz w:val="18"/>
        </w:rPr>
        <w:t>(2)</w:t>
      </w:r>
      <w:r>
        <w:rPr>
          <w:i/>
          <w:spacing w:val="-2"/>
          <w:w w:val="125"/>
          <w:sz w:val="18"/>
        </w:rPr>
        <w:t> </w:t>
      </w:r>
      <w:r>
        <w:rPr>
          <w:i/>
          <w:w w:val="125"/>
          <w:sz w:val="18"/>
        </w:rPr>
        <w:t>b).</w:t>
      </w:r>
    </w:p>
    <w:p>
      <w:pPr>
        <w:pStyle w:val="ListParagraph"/>
        <w:numPr>
          <w:ilvl w:val="0"/>
          <w:numId w:val="86"/>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2012.</w:t>
      </w:r>
      <w:r>
        <w:rPr>
          <w:i/>
          <w:spacing w:val="14"/>
          <w:w w:val="120"/>
          <w:sz w:val="18"/>
        </w:rPr>
        <w:t> </w:t>
      </w:r>
      <w:r>
        <w:rPr>
          <w:i/>
          <w:w w:val="120"/>
          <w:sz w:val="18"/>
        </w:rPr>
        <w:t>évi</w:t>
      </w:r>
      <w:r>
        <w:rPr>
          <w:i/>
          <w:spacing w:val="14"/>
          <w:w w:val="120"/>
          <w:sz w:val="18"/>
        </w:rPr>
        <w:t> </w:t>
      </w:r>
      <w:r>
        <w:rPr>
          <w:i/>
          <w:w w:val="120"/>
          <w:sz w:val="18"/>
        </w:rPr>
        <w:t>XXV.</w:t>
      </w:r>
      <w:r>
        <w:rPr>
          <w:i/>
          <w:spacing w:val="14"/>
          <w:w w:val="120"/>
          <w:sz w:val="18"/>
        </w:rPr>
        <w:t> </w:t>
      </w:r>
      <w:r>
        <w:rPr>
          <w:i/>
          <w:w w:val="120"/>
          <w:sz w:val="18"/>
        </w:rPr>
        <w:t>törvény</w:t>
      </w:r>
      <w:r>
        <w:rPr>
          <w:i/>
          <w:spacing w:val="14"/>
          <w:w w:val="120"/>
          <w:sz w:val="18"/>
        </w:rPr>
        <w:t> </w:t>
      </w:r>
      <w:r>
        <w:rPr>
          <w:i/>
          <w:w w:val="120"/>
          <w:sz w:val="18"/>
        </w:rPr>
        <w:t>1.</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5"/>
          <w:w w:val="120"/>
          <w:sz w:val="18"/>
        </w:rPr>
        <w:t> </w:t>
      </w:r>
      <w:r>
        <w:rPr>
          <w:i/>
          <w:w w:val="120"/>
          <w:sz w:val="18"/>
        </w:rPr>
        <w:t>2012.</w:t>
      </w:r>
      <w:r>
        <w:rPr>
          <w:i/>
          <w:spacing w:val="14"/>
          <w:w w:val="120"/>
          <w:sz w:val="18"/>
        </w:rPr>
        <w:t> </w:t>
      </w:r>
      <w:r>
        <w:rPr>
          <w:i/>
          <w:w w:val="120"/>
          <w:sz w:val="18"/>
        </w:rPr>
        <w:t>IV.</w:t>
      </w:r>
      <w:r>
        <w:rPr>
          <w:i/>
          <w:spacing w:val="15"/>
          <w:w w:val="120"/>
          <w:sz w:val="18"/>
        </w:rPr>
        <w:t> </w:t>
      </w:r>
      <w:r>
        <w:rPr>
          <w:i/>
          <w:w w:val="120"/>
          <w:sz w:val="18"/>
        </w:rPr>
        <w:t>7-től.</w:t>
      </w:r>
    </w:p>
    <w:p>
      <w:pPr>
        <w:pStyle w:val="ListParagraph"/>
        <w:numPr>
          <w:ilvl w:val="0"/>
          <w:numId w:val="86"/>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3"/>
          <w:w w:val="120"/>
          <w:sz w:val="18"/>
        </w:rPr>
        <w:t> </w:t>
      </w:r>
      <w:r>
        <w:rPr>
          <w:i/>
          <w:w w:val="120"/>
          <w:sz w:val="18"/>
        </w:rPr>
        <w:t>2012.</w:t>
      </w:r>
      <w:r>
        <w:rPr>
          <w:i/>
          <w:spacing w:val="14"/>
          <w:w w:val="120"/>
          <w:sz w:val="18"/>
        </w:rPr>
        <w:t> </w:t>
      </w:r>
      <w:r>
        <w:rPr>
          <w:i/>
          <w:w w:val="120"/>
          <w:sz w:val="18"/>
        </w:rPr>
        <w:t>évi</w:t>
      </w:r>
      <w:r>
        <w:rPr>
          <w:i/>
          <w:spacing w:val="14"/>
          <w:w w:val="120"/>
          <w:sz w:val="18"/>
        </w:rPr>
        <w:t> </w:t>
      </w:r>
      <w:r>
        <w:rPr>
          <w:i/>
          <w:w w:val="120"/>
          <w:sz w:val="18"/>
        </w:rPr>
        <w:t>XXV.</w:t>
      </w:r>
      <w:r>
        <w:rPr>
          <w:i/>
          <w:spacing w:val="14"/>
          <w:w w:val="120"/>
          <w:sz w:val="18"/>
        </w:rPr>
        <w:t> </w:t>
      </w:r>
      <w:r>
        <w:rPr>
          <w:i/>
          <w:w w:val="120"/>
          <w:sz w:val="18"/>
        </w:rPr>
        <w:t>törvény</w:t>
      </w:r>
      <w:r>
        <w:rPr>
          <w:i/>
          <w:spacing w:val="14"/>
          <w:w w:val="120"/>
          <w:sz w:val="18"/>
        </w:rPr>
        <w:t> </w:t>
      </w:r>
      <w:r>
        <w:rPr>
          <w:i/>
          <w:w w:val="120"/>
          <w:sz w:val="18"/>
        </w:rPr>
        <w:t>1.</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5"/>
          <w:w w:val="120"/>
          <w:sz w:val="18"/>
        </w:rPr>
        <w:t> </w:t>
      </w:r>
      <w:r>
        <w:rPr>
          <w:i/>
          <w:w w:val="120"/>
          <w:sz w:val="18"/>
        </w:rPr>
        <w:t>2012.</w:t>
      </w:r>
      <w:r>
        <w:rPr>
          <w:i/>
          <w:spacing w:val="14"/>
          <w:w w:val="120"/>
          <w:sz w:val="18"/>
        </w:rPr>
        <w:t> </w:t>
      </w:r>
      <w:r>
        <w:rPr>
          <w:i/>
          <w:w w:val="120"/>
          <w:sz w:val="18"/>
        </w:rPr>
        <w:t>IV.</w:t>
      </w:r>
      <w:r>
        <w:rPr>
          <w:i/>
          <w:spacing w:val="15"/>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87"/>
        </w:numPr>
        <w:tabs>
          <w:tab w:pos="659" w:val="left" w:leader="none"/>
        </w:tabs>
        <w:spacing w:line="225" w:lineRule="auto" w:before="173" w:after="0"/>
        <w:ind w:left="113" w:right="125" w:firstLine="204"/>
        <w:jc w:val="both"/>
        <w:rPr>
          <w:sz w:val="24"/>
        </w:rPr>
      </w:pPr>
      <w:r>
        <w:rPr>
          <w:i/>
          <w:w w:val="130"/>
          <w:position w:val="3"/>
          <w:sz w:val="18"/>
        </w:rPr>
        <w:t>1</w:t>
      </w:r>
      <w:r>
        <w:rPr>
          <w:i/>
          <w:spacing w:val="5"/>
          <w:w w:val="130"/>
          <w:position w:val="3"/>
          <w:sz w:val="18"/>
        </w:rPr>
        <w:t> </w:t>
      </w:r>
      <w:r>
        <w:rPr>
          <w:w w:val="130"/>
          <w:sz w:val="24"/>
        </w:rPr>
        <w:t>A</w:t>
      </w:r>
      <w:r>
        <w:rPr>
          <w:spacing w:val="-14"/>
          <w:w w:val="130"/>
          <w:sz w:val="24"/>
        </w:rPr>
        <w:t> </w:t>
      </w:r>
      <w:r>
        <w:rPr>
          <w:w w:val="130"/>
          <w:sz w:val="24"/>
        </w:rPr>
        <w:t>megbízatás</w:t>
      </w:r>
      <w:r>
        <w:rPr>
          <w:spacing w:val="-15"/>
          <w:w w:val="130"/>
          <w:sz w:val="24"/>
        </w:rPr>
        <w:t> </w:t>
      </w:r>
      <w:r>
        <w:rPr>
          <w:w w:val="130"/>
          <w:sz w:val="24"/>
        </w:rPr>
        <w:t>az</w:t>
      </w:r>
      <w:r>
        <w:rPr>
          <w:spacing w:val="-14"/>
          <w:w w:val="130"/>
          <w:sz w:val="24"/>
        </w:rPr>
        <w:t> </w:t>
      </w:r>
      <w:r>
        <w:rPr>
          <w:w w:val="130"/>
          <w:sz w:val="24"/>
        </w:rPr>
        <w:t>(1)</w:t>
      </w:r>
      <w:r>
        <w:rPr>
          <w:spacing w:val="-15"/>
          <w:w w:val="130"/>
          <w:sz w:val="24"/>
        </w:rPr>
        <w:t> </w:t>
      </w:r>
      <w:r>
        <w:rPr>
          <w:w w:val="130"/>
          <w:sz w:val="24"/>
        </w:rPr>
        <w:t>bekezdés</w:t>
      </w:r>
      <w:r>
        <w:rPr>
          <w:spacing w:val="-15"/>
          <w:w w:val="130"/>
          <w:sz w:val="24"/>
        </w:rPr>
        <w:t> </w:t>
      </w:r>
      <w:r>
        <w:rPr>
          <w:i/>
          <w:w w:val="130"/>
          <w:sz w:val="24"/>
        </w:rPr>
        <w:t>a)</w:t>
      </w:r>
      <w:r>
        <w:rPr>
          <w:i/>
          <w:spacing w:val="-14"/>
          <w:w w:val="130"/>
          <w:sz w:val="24"/>
        </w:rPr>
        <w:t> </w:t>
      </w:r>
      <w:r>
        <w:rPr>
          <w:w w:val="130"/>
          <w:sz w:val="24"/>
        </w:rPr>
        <w:t>és</w:t>
      </w:r>
      <w:r>
        <w:rPr>
          <w:spacing w:val="-14"/>
          <w:w w:val="130"/>
          <w:sz w:val="24"/>
        </w:rPr>
        <w:t> </w:t>
      </w:r>
      <w:r>
        <w:rPr>
          <w:i/>
          <w:w w:val="130"/>
          <w:sz w:val="24"/>
        </w:rPr>
        <w:t>b)</w:t>
      </w:r>
      <w:r>
        <w:rPr>
          <w:i/>
          <w:spacing w:val="-14"/>
          <w:w w:val="130"/>
          <w:sz w:val="24"/>
        </w:rPr>
        <w:t> </w:t>
      </w:r>
      <w:r>
        <w:rPr>
          <w:w w:val="130"/>
          <w:sz w:val="24"/>
        </w:rPr>
        <w:t>pontja</w:t>
      </w:r>
      <w:r>
        <w:rPr>
          <w:spacing w:val="-14"/>
          <w:w w:val="130"/>
          <w:sz w:val="24"/>
        </w:rPr>
        <w:t> </w:t>
      </w:r>
      <w:r>
        <w:rPr>
          <w:w w:val="130"/>
          <w:sz w:val="24"/>
        </w:rPr>
        <w:t>szerinti</w:t>
      </w:r>
      <w:r>
        <w:rPr>
          <w:spacing w:val="-15"/>
          <w:w w:val="130"/>
          <w:sz w:val="24"/>
        </w:rPr>
        <w:t> </w:t>
      </w:r>
      <w:r>
        <w:rPr>
          <w:w w:val="130"/>
          <w:sz w:val="24"/>
        </w:rPr>
        <w:t>megszűnése</w:t>
      </w:r>
      <w:r>
        <w:rPr>
          <w:spacing w:val="-14"/>
          <w:w w:val="130"/>
          <w:sz w:val="24"/>
        </w:rPr>
        <w:t> </w:t>
      </w:r>
      <w:r>
        <w:rPr>
          <w:w w:val="130"/>
          <w:sz w:val="24"/>
        </w:rPr>
        <w:t>esetén a Hatóság elnökét a megszűnéskori havi illetménye háromszorosának</w:t>
      </w:r>
      <w:r>
        <w:rPr>
          <w:spacing w:val="78"/>
          <w:w w:val="130"/>
          <w:sz w:val="24"/>
        </w:rPr>
        <w:t> </w:t>
      </w:r>
      <w:r>
        <w:rPr>
          <w:w w:val="130"/>
          <w:sz w:val="24"/>
        </w:rPr>
        <w:t>megfelelő összegű külön illetmény illeti</w:t>
      </w:r>
      <w:r>
        <w:rPr>
          <w:spacing w:val="-22"/>
          <w:w w:val="130"/>
          <w:sz w:val="24"/>
        </w:rPr>
        <w:t> </w:t>
      </w:r>
      <w:r>
        <w:rPr>
          <w:w w:val="130"/>
          <w:sz w:val="24"/>
        </w:rPr>
        <w:t>meg.</w:t>
      </w:r>
    </w:p>
    <w:p>
      <w:pPr>
        <w:pStyle w:val="ListParagraph"/>
        <w:numPr>
          <w:ilvl w:val="0"/>
          <w:numId w:val="87"/>
        </w:numPr>
        <w:tabs>
          <w:tab w:pos="659" w:val="left" w:leader="none"/>
        </w:tabs>
        <w:spacing w:line="250" w:lineRule="exact" w:before="0" w:after="0"/>
        <w:ind w:left="658" w:right="0" w:hanging="341"/>
        <w:jc w:val="left"/>
        <w:rPr>
          <w:sz w:val="24"/>
        </w:rPr>
      </w:pPr>
      <w:r>
        <w:rPr>
          <w:i/>
          <w:w w:val="125"/>
          <w:position w:val="3"/>
          <w:sz w:val="18"/>
        </w:rPr>
        <w:t>2 </w:t>
      </w:r>
      <w:r>
        <w:rPr>
          <w:w w:val="125"/>
          <w:sz w:val="24"/>
        </w:rPr>
        <w:t>A köztársasági elnöknek a (3) és a (6) bekezdéssel és a 40. §-sal</w:t>
      </w:r>
      <w:r>
        <w:rPr>
          <w:spacing w:val="-20"/>
          <w:w w:val="125"/>
          <w:sz w:val="24"/>
        </w:rPr>
        <w:t> </w:t>
      </w:r>
      <w:r>
        <w:rPr>
          <w:w w:val="125"/>
          <w:sz w:val="24"/>
        </w:rPr>
        <w:t>a</w:t>
      </w:r>
    </w:p>
    <w:p>
      <w:pPr>
        <w:pStyle w:val="BodyText"/>
        <w:spacing w:line="257" w:lineRule="exact"/>
      </w:pPr>
      <w:r>
        <w:rPr>
          <w:w w:val="130"/>
        </w:rPr>
        <w:t>hatáskörébe utalt döntéséhez ellenjegyzés nem szükséges.</w:t>
      </w:r>
    </w:p>
    <w:p>
      <w:pPr>
        <w:pStyle w:val="BodyText"/>
        <w:spacing w:line="262" w:lineRule="exact"/>
        <w:ind w:left="317"/>
      </w:pPr>
      <w:r>
        <w:rPr>
          <w:rFonts w:ascii="Arial" w:hAnsi="Arial"/>
          <w:b/>
          <w:w w:val="125"/>
        </w:rPr>
        <w:t>45/A. §</w:t>
      </w:r>
      <w:r>
        <w:rPr>
          <w:i/>
          <w:w w:val="125"/>
          <w:position w:val="3"/>
          <w:sz w:val="18"/>
        </w:rPr>
        <w:t>3 </w:t>
      </w:r>
      <w:r>
        <w:rPr>
          <w:w w:val="125"/>
        </w:rPr>
        <w:t>A Hatóság elnöke részt vehet és felszólalhat az Országgyűlés</w:t>
      </w:r>
    </w:p>
    <w:p>
      <w:pPr>
        <w:pStyle w:val="BodyText"/>
        <w:spacing w:line="275" w:lineRule="exact"/>
      </w:pPr>
      <w:r>
        <w:rPr>
          <w:w w:val="130"/>
        </w:rPr>
        <w:t>bizottságainak ülésén.</w:t>
      </w:r>
    </w:p>
    <w:p>
      <w:pPr>
        <w:pStyle w:val="BodyText"/>
        <w:spacing w:before="224"/>
        <w:ind w:left="2749"/>
      </w:pPr>
      <w:r>
        <w:rPr>
          <w:w w:val="125"/>
        </w:rPr>
        <w:t>28. A Hatóság elnökének helyettese</w:t>
      </w:r>
    </w:p>
    <w:p>
      <w:pPr>
        <w:pStyle w:val="ListParagraph"/>
        <w:numPr>
          <w:ilvl w:val="8"/>
          <w:numId w:val="14"/>
        </w:numPr>
        <w:tabs>
          <w:tab w:pos="928" w:val="left" w:leader="none"/>
        </w:tabs>
        <w:spacing w:line="225" w:lineRule="auto" w:before="236" w:after="0"/>
        <w:ind w:left="113" w:right="122" w:firstLine="204"/>
        <w:jc w:val="both"/>
        <w:rPr>
          <w:rFonts w:ascii="Arial" w:hAnsi="Arial"/>
          <w:sz w:val="24"/>
        </w:rPr>
      </w:pPr>
      <w:r>
        <w:rPr>
          <w:rFonts w:ascii="Arial" w:hAnsi="Arial"/>
          <w:b/>
          <w:w w:val="125"/>
          <w:sz w:val="24"/>
        </w:rPr>
        <w:t>§ </w:t>
      </w:r>
      <w:r>
        <w:rPr>
          <w:w w:val="125"/>
          <w:sz w:val="24"/>
        </w:rPr>
        <w:t>(1) A Hatóság elnökének munkáját az általa határozatlan időre kinevezett helyettes segíti. A Hatóság elnökhelyettese felett az elnök  gyakorolja a munkáltatói</w:t>
      </w:r>
      <w:r>
        <w:rPr>
          <w:spacing w:val="2"/>
          <w:w w:val="125"/>
          <w:sz w:val="24"/>
        </w:rPr>
        <w:t> </w:t>
      </w:r>
      <w:r>
        <w:rPr>
          <w:w w:val="125"/>
          <w:sz w:val="24"/>
        </w:rPr>
        <w:t>jogokat.</w:t>
      </w:r>
    </w:p>
    <w:p>
      <w:pPr>
        <w:pStyle w:val="ListParagraph"/>
        <w:numPr>
          <w:ilvl w:val="0"/>
          <w:numId w:val="88"/>
        </w:numPr>
        <w:tabs>
          <w:tab w:pos="659" w:val="left" w:leader="none"/>
          <w:tab w:pos="1047" w:val="left" w:leader="none"/>
          <w:tab w:pos="1622" w:val="left" w:leader="none"/>
          <w:tab w:pos="4110" w:val="left" w:leader="none"/>
          <w:tab w:pos="4908" w:val="left" w:leader="none"/>
          <w:tab w:pos="5624" w:val="left" w:leader="none"/>
          <w:tab w:pos="6798" w:val="left" w:leader="none"/>
          <w:tab w:pos="7217" w:val="left" w:leader="none"/>
          <w:tab w:pos="8505" w:val="left" w:leader="none"/>
        </w:tabs>
        <w:spacing w:line="250" w:lineRule="exact" w:before="0" w:after="0"/>
        <w:ind w:left="658" w:right="0" w:hanging="341"/>
        <w:jc w:val="left"/>
        <w:rPr>
          <w:sz w:val="24"/>
        </w:rPr>
      </w:pPr>
      <w:r>
        <w:rPr>
          <w:i/>
          <w:w w:val="125"/>
          <w:position w:val="3"/>
          <w:sz w:val="18"/>
        </w:rPr>
        <w:t>4</w:t>
        <w:tab/>
      </w:r>
      <w:r>
        <w:rPr>
          <w:w w:val="125"/>
          <w:sz w:val="24"/>
        </w:rPr>
        <w:t>Az</w:t>
        <w:tab/>
        <w:t>elnökhelyettesnek</w:t>
        <w:tab/>
        <w:t>meg</w:t>
        <w:tab/>
        <w:t>kell</w:t>
        <w:tab/>
        <w:t>felelnie</w:t>
        <w:tab/>
        <w:t>a</w:t>
        <w:tab/>
        <w:t>Hatóság</w:t>
        <w:tab/>
        <w:t>elnökének</w:t>
      </w:r>
    </w:p>
    <w:p>
      <w:pPr>
        <w:pStyle w:val="BodyText"/>
        <w:spacing w:line="225" w:lineRule="auto" w:before="12"/>
        <w:ind w:right="124"/>
        <w:jc w:val="both"/>
      </w:pPr>
      <w:r>
        <w:rPr>
          <w:w w:val="125"/>
        </w:rPr>
        <w:t>kinevezéséhez szükséges, a 40. § (1) és (2) bekezdésében előírt feltételeknek, azzal, hogy az adatvédelmet vagy az információszabadságot érintő eljárások ellenőrzésében öt év szakmai tapasztalattal kell rendelkeznie.</w:t>
      </w:r>
    </w:p>
    <w:p>
      <w:pPr>
        <w:pStyle w:val="ListParagraph"/>
        <w:numPr>
          <w:ilvl w:val="0"/>
          <w:numId w:val="88"/>
        </w:numPr>
        <w:tabs>
          <w:tab w:pos="902" w:val="left" w:leader="none"/>
          <w:tab w:pos="903" w:val="left" w:leader="none"/>
          <w:tab w:pos="1447" w:val="left" w:leader="none"/>
          <w:tab w:pos="3462" w:val="left" w:leader="none"/>
          <w:tab w:pos="6532" w:val="left" w:leader="none"/>
          <w:tab w:pos="6931" w:val="left" w:leader="none"/>
          <w:tab w:pos="7547" w:val="left" w:leader="none"/>
          <w:tab w:pos="8444" w:val="left" w:leader="none"/>
        </w:tabs>
        <w:spacing w:line="225" w:lineRule="auto" w:before="2" w:after="0"/>
        <w:ind w:left="113" w:right="125" w:firstLine="204"/>
        <w:jc w:val="left"/>
        <w:rPr>
          <w:sz w:val="24"/>
        </w:rPr>
      </w:pPr>
      <w:r>
        <w:rPr>
          <w:w w:val="125"/>
          <w:sz w:val="24"/>
        </w:rPr>
        <w:t>Az</w:t>
        <w:tab/>
        <w:t>elnökhelyettes</w:t>
        <w:tab/>
        <w:t>összeférhetetlenségére</w:t>
        <w:tab/>
        <w:t>a</w:t>
        <w:tab/>
        <w:t>41.</w:t>
        <w:tab/>
        <w:t>§-ban</w:t>
        <w:tab/>
      </w:r>
      <w:r>
        <w:rPr>
          <w:spacing w:val="-1"/>
          <w:w w:val="125"/>
          <w:sz w:val="24"/>
        </w:rPr>
        <w:t>foglaltakat </w:t>
      </w:r>
      <w:r>
        <w:rPr>
          <w:w w:val="125"/>
          <w:sz w:val="24"/>
        </w:rPr>
        <w:t>megfelelően alkalmazni</w:t>
      </w:r>
      <w:r>
        <w:rPr>
          <w:spacing w:val="-1"/>
          <w:w w:val="125"/>
          <w:sz w:val="24"/>
        </w:rPr>
        <w:t> </w:t>
      </w:r>
      <w:r>
        <w:rPr>
          <w:w w:val="125"/>
          <w:sz w:val="24"/>
        </w:rPr>
        <w:t>kell.</w:t>
      </w:r>
    </w:p>
    <w:p>
      <w:pPr>
        <w:pStyle w:val="ListParagraph"/>
        <w:numPr>
          <w:ilvl w:val="0"/>
          <w:numId w:val="88"/>
        </w:numPr>
        <w:tabs>
          <w:tab w:pos="779" w:val="left" w:leader="none"/>
        </w:tabs>
        <w:spacing w:line="225" w:lineRule="auto" w:before="1" w:after="0"/>
        <w:ind w:left="113" w:right="126" w:firstLine="204"/>
        <w:jc w:val="left"/>
        <w:rPr>
          <w:sz w:val="24"/>
        </w:rPr>
      </w:pPr>
      <w:r>
        <w:rPr>
          <w:w w:val="130"/>
          <w:sz w:val="24"/>
        </w:rPr>
        <w:t>Az elnökhelyettes az elnök akadályoztatása esetén, illetve ha az elnöki tisztség</w:t>
      </w:r>
      <w:r>
        <w:rPr>
          <w:spacing w:val="-13"/>
          <w:w w:val="130"/>
          <w:sz w:val="24"/>
        </w:rPr>
        <w:t> </w:t>
      </w:r>
      <w:r>
        <w:rPr>
          <w:w w:val="130"/>
          <w:sz w:val="24"/>
        </w:rPr>
        <w:t>nincs</w:t>
      </w:r>
      <w:r>
        <w:rPr>
          <w:spacing w:val="-15"/>
          <w:w w:val="130"/>
          <w:sz w:val="24"/>
        </w:rPr>
        <w:t> </w:t>
      </w:r>
      <w:r>
        <w:rPr>
          <w:w w:val="130"/>
          <w:sz w:val="24"/>
        </w:rPr>
        <w:t>betöltve,</w:t>
      </w:r>
      <w:r>
        <w:rPr>
          <w:spacing w:val="-14"/>
          <w:w w:val="130"/>
          <w:sz w:val="24"/>
        </w:rPr>
        <w:t> </w:t>
      </w:r>
      <w:r>
        <w:rPr>
          <w:w w:val="130"/>
          <w:sz w:val="24"/>
        </w:rPr>
        <w:t>gyakorolja</w:t>
      </w:r>
      <w:r>
        <w:rPr>
          <w:spacing w:val="-14"/>
          <w:w w:val="130"/>
          <w:sz w:val="24"/>
        </w:rPr>
        <w:t> </w:t>
      </w:r>
      <w:r>
        <w:rPr>
          <w:w w:val="130"/>
          <w:sz w:val="24"/>
        </w:rPr>
        <w:t>az</w:t>
      </w:r>
      <w:r>
        <w:rPr>
          <w:spacing w:val="-8"/>
          <w:w w:val="130"/>
          <w:sz w:val="24"/>
        </w:rPr>
        <w:t> </w:t>
      </w:r>
      <w:r>
        <w:rPr>
          <w:w w:val="130"/>
          <w:sz w:val="24"/>
        </w:rPr>
        <w:t>elnök</w:t>
      </w:r>
      <w:r>
        <w:rPr>
          <w:spacing w:val="-19"/>
          <w:w w:val="130"/>
          <w:sz w:val="24"/>
        </w:rPr>
        <w:t> </w:t>
      </w:r>
      <w:r>
        <w:rPr>
          <w:w w:val="130"/>
          <w:sz w:val="24"/>
        </w:rPr>
        <w:t>hatásköreit</w:t>
      </w:r>
      <w:r>
        <w:rPr>
          <w:spacing w:val="-15"/>
          <w:w w:val="130"/>
          <w:sz w:val="24"/>
        </w:rPr>
        <w:t> </w:t>
      </w:r>
      <w:r>
        <w:rPr>
          <w:w w:val="130"/>
          <w:sz w:val="24"/>
        </w:rPr>
        <w:t>és</w:t>
      </w:r>
      <w:r>
        <w:rPr>
          <w:spacing w:val="-13"/>
          <w:w w:val="130"/>
          <w:sz w:val="24"/>
        </w:rPr>
        <w:t> </w:t>
      </w:r>
      <w:r>
        <w:rPr>
          <w:w w:val="130"/>
          <w:sz w:val="24"/>
        </w:rPr>
        <w:t>ellátja</w:t>
      </w:r>
      <w:r>
        <w:rPr>
          <w:spacing w:val="-13"/>
          <w:w w:val="130"/>
          <w:sz w:val="24"/>
        </w:rPr>
        <w:t> </w:t>
      </w:r>
      <w:r>
        <w:rPr>
          <w:w w:val="130"/>
          <w:sz w:val="24"/>
        </w:rPr>
        <w:t>feladatait.</w:t>
      </w:r>
    </w:p>
    <w:p>
      <w:pPr>
        <w:pStyle w:val="ListParagraph"/>
        <w:numPr>
          <w:ilvl w:val="8"/>
          <w:numId w:val="14"/>
        </w:numPr>
        <w:tabs>
          <w:tab w:pos="952" w:val="left" w:leader="none"/>
        </w:tabs>
        <w:spacing w:line="225" w:lineRule="auto" w:before="0" w:after="0"/>
        <w:ind w:left="113" w:right="125" w:firstLine="204"/>
        <w:jc w:val="both"/>
        <w:rPr>
          <w:rFonts w:ascii="Arial" w:hAnsi="Arial"/>
          <w:sz w:val="24"/>
        </w:rPr>
      </w:pPr>
      <w:r>
        <w:rPr>
          <w:rFonts w:ascii="Arial" w:hAnsi="Arial"/>
          <w:b/>
          <w:w w:val="125"/>
          <w:sz w:val="24"/>
        </w:rPr>
        <w:t>§ </w:t>
      </w:r>
      <w:r>
        <w:rPr>
          <w:w w:val="125"/>
          <w:sz w:val="24"/>
        </w:rPr>
        <w:t>Az elnökhelyettes vagyonnyilatkozat-tételi kötelezettségére és a vagyonnyilatkozatával kapcsolatos eljárásra a 42. § rendelkezései megfelelően irányadóak, azzal, hogy a vagyonnyilatkozatával kapcsolatos eljárás során a miniszterelnök helyett a Hatóság elnöke jár el, és az ellenőrzés eredményéről nem kell tájékoztatni a köztársasági</w:t>
      </w:r>
      <w:r>
        <w:rPr>
          <w:spacing w:val="16"/>
          <w:w w:val="125"/>
          <w:sz w:val="24"/>
        </w:rPr>
        <w:t> </w:t>
      </w:r>
      <w:r>
        <w:rPr>
          <w:w w:val="125"/>
          <w:sz w:val="24"/>
        </w:rPr>
        <w:t>elnököt.</w:t>
      </w:r>
    </w:p>
    <w:p>
      <w:pPr>
        <w:pStyle w:val="ListParagraph"/>
        <w:numPr>
          <w:ilvl w:val="8"/>
          <w:numId w:val="14"/>
        </w:numPr>
        <w:tabs>
          <w:tab w:pos="819" w:val="left" w:leader="none"/>
        </w:tabs>
        <w:spacing w:line="257" w:lineRule="exact" w:before="0" w:after="0"/>
        <w:ind w:left="818" w:right="0" w:hanging="501"/>
        <w:jc w:val="left"/>
        <w:rPr>
          <w:rFonts w:ascii="Arial" w:hAnsi="Arial"/>
          <w:sz w:val="24"/>
        </w:rPr>
      </w:pPr>
      <w:r>
        <w:rPr>
          <w:rFonts w:ascii="Arial" w:hAnsi="Arial"/>
          <w:b/>
          <w:w w:val="120"/>
          <w:sz w:val="24"/>
        </w:rPr>
        <w:t>§ </w:t>
      </w:r>
      <w:r>
        <w:rPr>
          <w:w w:val="120"/>
          <w:sz w:val="24"/>
        </w:rPr>
        <w:t>(1) Az elnökhelyettes államtitkári illetményre és juttatásokra</w:t>
      </w:r>
      <w:r>
        <w:rPr>
          <w:spacing w:val="31"/>
          <w:w w:val="120"/>
          <w:sz w:val="24"/>
        </w:rPr>
        <w:t> </w:t>
      </w:r>
      <w:r>
        <w:rPr>
          <w:w w:val="120"/>
          <w:sz w:val="24"/>
        </w:rPr>
        <w:t>jogosult.</w:t>
      </w:r>
    </w:p>
    <w:p>
      <w:pPr>
        <w:pStyle w:val="ListParagraph"/>
        <w:numPr>
          <w:ilvl w:val="0"/>
          <w:numId w:val="89"/>
        </w:numPr>
        <w:tabs>
          <w:tab w:pos="763" w:val="left" w:leader="none"/>
        </w:tabs>
        <w:spacing w:line="225" w:lineRule="auto" w:before="5" w:after="0"/>
        <w:ind w:left="113" w:right="126" w:firstLine="204"/>
        <w:jc w:val="left"/>
        <w:rPr>
          <w:sz w:val="24"/>
        </w:rPr>
      </w:pPr>
      <w:r>
        <w:rPr>
          <w:w w:val="130"/>
          <w:sz w:val="24"/>
        </w:rPr>
        <w:t>Az elnökhelyettest naptári évenként negyven munkanap szabadság illeti meg.</w:t>
      </w:r>
    </w:p>
    <w:p>
      <w:pPr>
        <w:pStyle w:val="ListParagraph"/>
        <w:numPr>
          <w:ilvl w:val="0"/>
          <w:numId w:val="89"/>
        </w:numPr>
        <w:tabs>
          <w:tab w:pos="829" w:val="left" w:leader="none"/>
        </w:tabs>
        <w:spacing w:line="225" w:lineRule="auto" w:before="1" w:after="0"/>
        <w:ind w:left="113" w:right="124" w:firstLine="204"/>
        <w:jc w:val="both"/>
        <w:rPr>
          <w:sz w:val="24"/>
        </w:rPr>
      </w:pPr>
      <w:r>
        <w:rPr>
          <w:w w:val="125"/>
          <w:sz w:val="24"/>
        </w:rPr>
        <w:t>Az elnökhelyettes a társadalombiztosítás ellátásaira való jogosultság szempontjából közszolgálati jogviszonyban foglalkoztatott biztosítottnak minősül.</w:t>
      </w:r>
    </w:p>
    <w:p>
      <w:pPr>
        <w:pStyle w:val="ListParagraph"/>
        <w:numPr>
          <w:ilvl w:val="0"/>
          <w:numId w:val="89"/>
        </w:numPr>
        <w:tabs>
          <w:tab w:pos="833" w:val="left" w:leader="none"/>
        </w:tabs>
        <w:spacing w:line="225" w:lineRule="auto" w:before="2" w:after="0"/>
        <w:ind w:left="113" w:right="125" w:firstLine="204"/>
        <w:jc w:val="left"/>
        <w:rPr>
          <w:sz w:val="24"/>
        </w:rPr>
      </w:pPr>
      <w:r>
        <w:rPr>
          <w:w w:val="125"/>
          <w:sz w:val="24"/>
        </w:rPr>
        <w:t>Az elnökhelyettes megbízatásának időtartama közigazgatási szervnél közszolgálati jogviszonyban töltött időnek</w:t>
      </w:r>
      <w:r>
        <w:rPr>
          <w:spacing w:val="5"/>
          <w:w w:val="125"/>
          <w:sz w:val="24"/>
        </w:rPr>
        <w:t> </w:t>
      </w:r>
      <w:r>
        <w:rPr>
          <w:w w:val="125"/>
          <w:sz w:val="24"/>
        </w:rPr>
        <w:t>számít.</w:t>
      </w:r>
    </w:p>
    <w:p>
      <w:pPr>
        <w:pStyle w:val="ListParagraph"/>
        <w:numPr>
          <w:ilvl w:val="8"/>
          <w:numId w:val="14"/>
        </w:numPr>
        <w:tabs>
          <w:tab w:pos="819" w:val="left" w:leader="none"/>
        </w:tabs>
        <w:spacing w:line="256" w:lineRule="exact" w:before="0" w:after="0"/>
        <w:ind w:left="818" w:right="0" w:hanging="501"/>
        <w:jc w:val="left"/>
        <w:rPr>
          <w:rFonts w:ascii="Arial" w:hAnsi="Arial"/>
          <w:sz w:val="24"/>
        </w:rPr>
      </w:pPr>
      <w:r>
        <w:rPr>
          <w:rFonts w:ascii="Arial" w:hAnsi="Arial"/>
          <w:b/>
          <w:w w:val="120"/>
          <w:sz w:val="24"/>
        </w:rPr>
        <w:t>§ </w:t>
      </w:r>
      <w:r>
        <w:rPr>
          <w:w w:val="120"/>
          <w:sz w:val="24"/>
        </w:rPr>
        <w:t>(1) A Hatóság elnökhelyettesének megbízatása</w:t>
      </w:r>
      <w:r>
        <w:rPr>
          <w:spacing w:val="9"/>
          <w:w w:val="120"/>
          <w:sz w:val="24"/>
        </w:rPr>
        <w:t> </w:t>
      </w:r>
      <w:r>
        <w:rPr>
          <w:w w:val="120"/>
          <w:sz w:val="24"/>
        </w:rPr>
        <w:t>megszűnik</w:t>
      </w:r>
    </w:p>
    <w:p>
      <w:pPr>
        <w:pStyle w:val="ListParagraph"/>
        <w:numPr>
          <w:ilvl w:val="0"/>
          <w:numId w:val="90"/>
        </w:numPr>
        <w:tabs>
          <w:tab w:pos="631" w:val="left" w:leader="none"/>
        </w:tabs>
        <w:spacing w:line="260" w:lineRule="exact" w:before="0" w:after="0"/>
        <w:ind w:left="630" w:right="0" w:hanging="313"/>
        <w:jc w:val="left"/>
        <w:rPr>
          <w:sz w:val="24"/>
        </w:rPr>
      </w:pPr>
      <w:r>
        <w:rPr>
          <w:w w:val="125"/>
          <w:sz w:val="24"/>
        </w:rPr>
        <w:t>lemondásával;</w:t>
      </w:r>
    </w:p>
    <w:p>
      <w:pPr>
        <w:pStyle w:val="ListParagraph"/>
        <w:numPr>
          <w:ilvl w:val="0"/>
          <w:numId w:val="90"/>
        </w:numPr>
        <w:tabs>
          <w:tab w:pos="653" w:val="left" w:leader="none"/>
        </w:tabs>
        <w:spacing w:line="260" w:lineRule="exact" w:before="0" w:after="0"/>
        <w:ind w:left="652" w:right="0" w:hanging="335"/>
        <w:jc w:val="left"/>
        <w:rPr>
          <w:sz w:val="24"/>
        </w:rPr>
      </w:pPr>
      <w:r>
        <w:rPr>
          <w:w w:val="125"/>
          <w:sz w:val="24"/>
        </w:rPr>
        <w:t>halálával;</w:t>
      </w:r>
    </w:p>
    <w:p>
      <w:pPr>
        <w:pStyle w:val="ListParagraph"/>
        <w:numPr>
          <w:ilvl w:val="0"/>
          <w:numId w:val="90"/>
        </w:numPr>
        <w:tabs>
          <w:tab w:pos="623" w:val="left" w:leader="none"/>
        </w:tabs>
        <w:spacing w:line="260" w:lineRule="exact" w:before="0" w:after="0"/>
        <w:ind w:left="622" w:right="0" w:hanging="305"/>
        <w:jc w:val="left"/>
        <w:rPr>
          <w:sz w:val="24"/>
        </w:rPr>
      </w:pPr>
      <w:r>
        <w:rPr>
          <w:w w:val="130"/>
          <w:sz w:val="24"/>
        </w:rPr>
        <w:t>a kinevezéséhez szükséges feltételek hiányának</w:t>
      </w:r>
      <w:r>
        <w:rPr>
          <w:spacing w:val="-58"/>
          <w:w w:val="130"/>
          <w:sz w:val="24"/>
        </w:rPr>
        <w:t> </w:t>
      </w:r>
      <w:r>
        <w:rPr>
          <w:w w:val="130"/>
          <w:sz w:val="24"/>
        </w:rPr>
        <w:t>megállapításával;</w:t>
      </w:r>
    </w:p>
    <w:p>
      <w:pPr>
        <w:pStyle w:val="ListParagraph"/>
        <w:numPr>
          <w:ilvl w:val="0"/>
          <w:numId w:val="90"/>
        </w:numPr>
        <w:tabs>
          <w:tab w:pos="653" w:val="left" w:leader="none"/>
        </w:tabs>
        <w:spacing w:line="260" w:lineRule="exact" w:before="0" w:after="0"/>
        <w:ind w:left="652" w:right="0" w:hanging="335"/>
        <w:jc w:val="left"/>
        <w:rPr>
          <w:sz w:val="24"/>
        </w:rPr>
      </w:pPr>
      <w:r>
        <w:rPr>
          <w:w w:val="130"/>
          <w:sz w:val="24"/>
        </w:rPr>
        <w:t>összeférhetetlensége</w:t>
      </w:r>
      <w:r>
        <w:rPr>
          <w:spacing w:val="-17"/>
          <w:w w:val="130"/>
          <w:sz w:val="24"/>
        </w:rPr>
        <w:t> </w:t>
      </w:r>
      <w:r>
        <w:rPr>
          <w:w w:val="130"/>
          <w:sz w:val="24"/>
        </w:rPr>
        <w:t>megállapításával;</w:t>
      </w:r>
    </w:p>
    <w:p>
      <w:pPr>
        <w:pStyle w:val="ListParagraph"/>
        <w:numPr>
          <w:ilvl w:val="0"/>
          <w:numId w:val="90"/>
        </w:numPr>
        <w:tabs>
          <w:tab w:pos="630" w:val="left" w:leader="none"/>
        </w:tabs>
        <w:spacing w:line="260" w:lineRule="exact" w:before="0" w:after="0"/>
        <w:ind w:left="629" w:right="0" w:hanging="312"/>
        <w:jc w:val="left"/>
        <w:rPr>
          <w:sz w:val="24"/>
        </w:rPr>
      </w:pPr>
      <w:r>
        <w:rPr>
          <w:w w:val="125"/>
          <w:sz w:val="24"/>
        </w:rPr>
        <w:t>felmentésével;</w:t>
      </w:r>
    </w:p>
    <w:p>
      <w:pPr>
        <w:pStyle w:val="ListParagraph"/>
        <w:numPr>
          <w:ilvl w:val="0"/>
          <w:numId w:val="90"/>
        </w:numPr>
        <w:tabs>
          <w:tab w:pos="577" w:val="left" w:leader="none"/>
        </w:tabs>
        <w:spacing w:line="260" w:lineRule="exact" w:before="0" w:after="0"/>
        <w:ind w:left="576" w:right="0" w:hanging="259"/>
        <w:jc w:val="left"/>
        <w:rPr>
          <w:sz w:val="24"/>
        </w:rPr>
      </w:pPr>
      <w:r>
        <w:rPr>
          <w:w w:val="130"/>
          <w:sz w:val="24"/>
        </w:rPr>
        <w:t>a tisztségétől való</w:t>
      </w:r>
      <w:r>
        <w:rPr>
          <w:spacing w:val="-9"/>
          <w:w w:val="130"/>
          <w:sz w:val="24"/>
        </w:rPr>
        <w:t> </w:t>
      </w:r>
      <w:r>
        <w:rPr>
          <w:w w:val="130"/>
          <w:sz w:val="24"/>
        </w:rPr>
        <w:t>megfosztással.</w:t>
      </w:r>
    </w:p>
    <w:p>
      <w:pPr>
        <w:pStyle w:val="ListParagraph"/>
        <w:numPr>
          <w:ilvl w:val="0"/>
          <w:numId w:val="91"/>
        </w:numPr>
        <w:tabs>
          <w:tab w:pos="880" w:val="left" w:leader="none"/>
        </w:tabs>
        <w:spacing w:line="225" w:lineRule="auto" w:before="6" w:after="0"/>
        <w:ind w:left="113" w:right="126" w:firstLine="204"/>
        <w:jc w:val="both"/>
        <w:rPr>
          <w:sz w:val="24"/>
        </w:rPr>
      </w:pPr>
      <w:r>
        <w:rPr>
          <w:w w:val="130"/>
          <w:sz w:val="24"/>
        </w:rPr>
        <w:t>A Hatóság elnökhelyettese a Hatóság elnökéhez intézett írásbeli nyilatkozatával</w:t>
      </w:r>
      <w:r>
        <w:rPr>
          <w:spacing w:val="78"/>
          <w:w w:val="130"/>
          <w:sz w:val="24"/>
        </w:rPr>
        <w:t> </w:t>
      </w:r>
      <w:r>
        <w:rPr>
          <w:w w:val="130"/>
          <w:sz w:val="24"/>
        </w:rPr>
        <w:t>bármikor</w:t>
      </w:r>
      <w:r>
        <w:rPr>
          <w:spacing w:val="78"/>
          <w:w w:val="130"/>
          <w:sz w:val="24"/>
        </w:rPr>
        <w:t> </w:t>
      </w:r>
      <w:r>
        <w:rPr>
          <w:w w:val="130"/>
          <w:sz w:val="24"/>
        </w:rPr>
        <w:t>lemondhat</w:t>
      </w:r>
      <w:r>
        <w:rPr>
          <w:spacing w:val="78"/>
          <w:w w:val="130"/>
          <w:sz w:val="24"/>
        </w:rPr>
        <w:t> </w:t>
      </w:r>
      <w:r>
        <w:rPr>
          <w:w w:val="130"/>
          <w:sz w:val="24"/>
        </w:rPr>
        <w:t>megbízatásáról.</w:t>
      </w:r>
      <w:r>
        <w:rPr>
          <w:spacing w:val="78"/>
          <w:w w:val="130"/>
          <w:sz w:val="24"/>
        </w:rPr>
        <w:t> </w:t>
      </w:r>
      <w:r>
        <w:rPr>
          <w:w w:val="130"/>
          <w:sz w:val="24"/>
        </w:rPr>
        <w:t>A</w:t>
      </w:r>
      <w:r>
        <w:rPr>
          <w:spacing w:val="78"/>
          <w:w w:val="130"/>
          <w:sz w:val="24"/>
        </w:rPr>
        <w:t> </w:t>
      </w:r>
      <w:r>
        <w:rPr>
          <w:w w:val="130"/>
          <w:sz w:val="24"/>
        </w:rPr>
        <w:t>Hatóság elnökhelyettesének megbízatása a lemondás közlését követő, a lemondásban megjelölt</w:t>
      </w:r>
      <w:r>
        <w:rPr>
          <w:spacing w:val="-15"/>
          <w:w w:val="130"/>
          <w:sz w:val="24"/>
        </w:rPr>
        <w:t> </w:t>
      </w:r>
      <w:r>
        <w:rPr>
          <w:w w:val="130"/>
          <w:sz w:val="24"/>
        </w:rPr>
        <w:t>napon,</w:t>
      </w:r>
      <w:r>
        <w:rPr>
          <w:spacing w:val="-14"/>
          <w:w w:val="130"/>
          <w:sz w:val="24"/>
        </w:rPr>
        <w:t> </w:t>
      </w:r>
      <w:r>
        <w:rPr>
          <w:w w:val="130"/>
          <w:sz w:val="24"/>
        </w:rPr>
        <w:t>ennek</w:t>
      </w:r>
      <w:r>
        <w:rPr>
          <w:spacing w:val="-13"/>
          <w:w w:val="130"/>
          <w:sz w:val="24"/>
        </w:rPr>
        <w:t> </w:t>
      </w:r>
      <w:r>
        <w:rPr>
          <w:w w:val="130"/>
          <w:sz w:val="24"/>
        </w:rPr>
        <w:t>hiányában</w:t>
      </w:r>
      <w:r>
        <w:rPr>
          <w:spacing w:val="-15"/>
          <w:w w:val="130"/>
          <w:sz w:val="24"/>
        </w:rPr>
        <w:t> </w:t>
      </w:r>
      <w:r>
        <w:rPr>
          <w:w w:val="130"/>
          <w:sz w:val="24"/>
        </w:rPr>
        <w:t>a</w:t>
      </w:r>
      <w:r>
        <w:rPr>
          <w:spacing w:val="-14"/>
          <w:w w:val="130"/>
          <w:sz w:val="24"/>
        </w:rPr>
        <w:t> </w:t>
      </w:r>
      <w:r>
        <w:rPr>
          <w:w w:val="130"/>
          <w:sz w:val="24"/>
        </w:rPr>
        <w:t>lemondás</w:t>
      </w:r>
      <w:r>
        <w:rPr>
          <w:spacing w:val="-13"/>
          <w:w w:val="130"/>
          <w:sz w:val="24"/>
        </w:rPr>
        <w:t> </w:t>
      </w:r>
      <w:r>
        <w:rPr>
          <w:w w:val="130"/>
          <w:sz w:val="24"/>
        </w:rPr>
        <w:t>közlésének</w:t>
      </w:r>
      <w:r>
        <w:rPr>
          <w:spacing w:val="-12"/>
          <w:w w:val="130"/>
          <w:sz w:val="24"/>
        </w:rPr>
        <w:t> </w:t>
      </w:r>
      <w:r>
        <w:rPr>
          <w:w w:val="130"/>
          <w:sz w:val="24"/>
        </w:rPr>
        <w:t>napján</w:t>
      </w:r>
      <w:r>
        <w:rPr>
          <w:spacing w:val="-10"/>
          <w:w w:val="130"/>
          <w:sz w:val="24"/>
        </w:rPr>
        <w:t> </w:t>
      </w:r>
      <w:r>
        <w:rPr>
          <w:w w:val="130"/>
          <w:sz w:val="24"/>
        </w:rPr>
        <w:t>szűnik</w:t>
      </w:r>
      <w:r>
        <w:rPr>
          <w:spacing w:val="-19"/>
          <w:w w:val="130"/>
          <w:sz w:val="24"/>
        </w:rPr>
        <w:t> </w:t>
      </w:r>
      <w:r>
        <w:rPr>
          <w:w w:val="130"/>
          <w:sz w:val="24"/>
        </w:rPr>
        <w:t>meg. A</w:t>
      </w:r>
      <w:r>
        <w:rPr>
          <w:spacing w:val="-13"/>
          <w:w w:val="130"/>
          <w:sz w:val="24"/>
        </w:rPr>
        <w:t> </w:t>
      </w:r>
      <w:r>
        <w:rPr>
          <w:w w:val="130"/>
          <w:sz w:val="24"/>
        </w:rPr>
        <w:t>lemondás</w:t>
      </w:r>
      <w:r>
        <w:rPr>
          <w:spacing w:val="-10"/>
          <w:w w:val="130"/>
          <w:sz w:val="24"/>
        </w:rPr>
        <w:t> </w:t>
      </w:r>
      <w:r>
        <w:rPr>
          <w:w w:val="130"/>
          <w:sz w:val="24"/>
        </w:rPr>
        <w:t>érvényességéhez</w:t>
      </w:r>
      <w:r>
        <w:rPr>
          <w:spacing w:val="-10"/>
          <w:w w:val="130"/>
          <w:sz w:val="24"/>
        </w:rPr>
        <w:t> </w:t>
      </w:r>
      <w:r>
        <w:rPr>
          <w:w w:val="130"/>
          <w:sz w:val="24"/>
        </w:rPr>
        <w:t>elfogadó</w:t>
      </w:r>
      <w:r>
        <w:rPr>
          <w:spacing w:val="-10"/>
          <w:w w:val="130"/>
          <w:sz w:val="24"/>
        </w:rPr>
        <w:t> </w:t>
      </w:r>
      <w:r>
        <w:rPr>
          <w:w w:val="130"/>
          <w:sz w:val="24"/>
        </w:rPr>
        <w:t>nyilatkozat</w:t>
      </w:r>
      <w:r>
        <w:rPr>
          <w:spacing w:val="-14"/>
          <w:w w:val="130"/>
          <w:sz w:val="24"/>
        </w:rPr>
        <w:t> </w:t>
      </w:r>
      <w:r>
        <w:rPr>
          <w:w w:val="130"/>
          <w:sz w:val="24"/>
        </w:rPr>
        <w:t>nem</w:t>
      </w:r>
      <w:r>
        <w:rPr>
          <w:spacing w:val="-13"/>
          <w:w w:val="130"/>
          <w:sz w:val="24"/>
        </w:rPr>
        <w:t> </w:t>
      </w:r>
      <w:r>
        <w:rPr>
          <w:w w:val="130"/>
          <w:sz w:val="24"/>
        </w:rPr>
        <w:t>szükséges.</w:t>
      </w:r>
    </w:p>
    <w:p>
      <w:pPr>
        <w:pStyle w:val="BodyText"/>
        <w:ind w:left="0"/>
        <w:rPr>
          <w:sz w:val="20"/>
        </w:rPr>
      </w:pPr>
    </w:p>
    <w:p>
      <w:pPr>
        <w:pStyle w:val="BodyText"/>
        <w:ind w:left="0"/>
        <w:rPr>
          <w:sz w:val="20"/>
        </w:rPr>
      </w:pPr>
    </w:p>
    <w:p>
      <w:pPr>
        <w:pStyle w:val="BodyText"/>
        <w:spacing w:before="7"/>
        <w:ind w:left="0"/>
        <w:rPr>
          <w:sz w:val="29"/>
        </w:rPr>
      </w:pPr>
      <w:r>
        <w:rPr/>
        <w:pict>
          <v:line style="position:absolute;mso-position-horizontal-relative:page;mso-position-vertical-relative:paragraph;z-index:-400;mso-wrap-distance-left:0;mso-wrap-distance-right:0" from="56.693001pt,19.255178pt" to="538.583001pt,19.255178pt" stroked="true" strokeweight=".5pt" strokecolor="#000000">
            <v:stroke dashstyle="solid"/>
            <w10:wrap type="topAndBottom"/>
          </v:line>
        </w:pict>
      </w:r>
    </w:p>
    <w:p>
      <w:pPr>
        <w:pStyle w:val="ListParagraph"/>
        <w:numPr>
          <w:ilvl w:val="0"/>
          <w:numId w:val="92"/>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8"/>
          <w:w w:val="125"/>
          <w:sz w:val="18"/>
        </w:rPr>
        <w:t> </w:t>
      </w:r>
      <w:r>
        <w:rPr>
          <w:i/>
          <w:w w:val="125"/>
          <w:sz w:val="18"/>
        </w:rPr>
        <w:t>2012.</w:t>
      </w:r>
      <w:r>
        <w:rPr>
          <w:i/>
          <w:spacing w:val="-8"/>
          <w:w w:val="125"/>
          <w:sz w:val="18"/>
        </w:rPr>
        <w:t> </w:t>
      </w:r>
      <w:r>
        <w:rPr>
          <w:i/>
          <w:w w:val="125"/>
          <w:sz w:val="18"/>
        </w:rPr>
        <w:t>évi</w:t>
      </w:r>
      <w:r>
        <w:rPr>
          <w:i/>
          <w:spacing w:val="-9"/>
          <w:w w:val="125"/>
          <w:sz w:val="18"/>
        </w:rPr>
        <w:t> </w:t>
      </w:r>
      <w:r>
        <w:rPr>
          <w:i/>
          <w:w w:val="125"/>
          <w:sz w:val="18"/>
        </w:rPr>
        <w:t>XXV.</w:t>
      </w:r>
      <w:r>
        <w:rPr>
          <w:i/>
          <w:spacing w:val="-8"/>
          <w:w w:val="125"/>
          <w:sz w:val="18"/>
        </w:rPr>
        <w:t> </w:t>
      </w:r>
      <w:r>
        <w:rPr>
          <w:i/>
          <w:w w:val="125"/>
          <w:sz w:val="18"/>
        </w:rPr>
        <w:t>törvény</w:t>
      </w:r>
      <w:r>
        <w:rPr>
          <w:i/>
          <w:spacing w:val="-8"/>
          <w:w w:val="125"/>
          <w:sz w:val="18"/>
        </w:rPr>
        <w:t> </w:t>
      </w:r>
      <w:r>
        <w:rPr>
          <w:i/>
          <w:w w:val="125"/>
          <w:sz w:val="18"/>
        </w:rPr>
        <w:t>4.</w:t>
      </w:r>
      <w:r>
        <w:rPr>
          <w:i/>
          <w:spacing w:val="-8"/>
          <w:w w:val="125"/>
          <w:sz w:val="18"/>
        </w:rPr>
        <w:t> </w:t>
      </w:r>
      <w:r>
        <w:rPr>
          <w:i/>
          <w:w w:val="125"/>
          <w:sz w:val="18"/>
        </w:rPr>
        <w:t>§</w:t>
      </w:r>
      <w:r>
        <w:rPr>
          <w:i/>
          <w:spacing w:val="-7"/>
          <w:w w:val="125"/>
          <w:sz w:val="18"/>
        </w:rPr>
        <w:t> </w:t>
      </w:r>
      <w:r>
        <w:rPr>
          <w:i/>
          <w:w w:val="125"/>
          <w:sz w:val="18"/>
        </w:rPr>
        <w:t>(2).</w:t>
      </w:r>
    </w:p>
    <w:p>
      <w:pPr>
        <w:pStyle w:val="ListParagraph"/>
        <w:numPr>
          <w:ilvl w:val="0"/>
          <w:numId w:val="92"/>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8"/>
          <w:w w:val="125"/>
          <w:sz w:val="18"/>
        </w:rPr>
        <w:t> </w:t>
      </w:r>
      <w:r>
        <w:rPr>
          <w:i/>
          <w:w w:val="125"/>
          <w:sz w:val="18"/>
        </w:rPr>
        <w:t>2012.</w:t>
      </w:r>
      <w:r>
        <w:rPr>
          <w:i/>
          <w:spacing w:val="-8"/>
          <w:w w:val="125"/>
          <w:sz w:val="18"/>
        </w:rPr>
        <w:t> </w:t>
      </w:r>
      <w:r>
        <w:rPr>
          <w:i/>
          <w:w w:val="125"/>
          <w:sz w:val="18"/>
        </w:rPr>
        <w:t>évi</w:t>
      </w:r>
      <w:r>
        <w:rPr>
          <w:i/>
          <w:spacing w:val="-9"/>
          <w:w w:val="125"/>
          <w:sz w:val="18"/>
        </w:rPr>
        <w:t> </w:t>
      </w:r>
      <w:r>
        <w:rPr>
          <w:i/>
          <w:w w:val="125"/>
          <w:sz w:val="18"/>
        </w:rPr>
        <w:t>XXV.</w:t>
      </w:r>
      <w:r>
        <w:rPr>
          <w:i/>
          <w:spacing w:val="-8"/>
          <w:w w:val="125"/>
          <w:sz w:val="18"/>
        </w:rPr>
        <w:t> </w:t>
      </w:r>
      <w:r>
        <w:rPr>
          <w:i/>
          <w:w w:val="125"/>
          <w:sz w:val="18"/>
        </w:rPr>
        <w:t>törvény</w:t>
      </w:r>
      <w:r>
        <w:rPr>
          <w:i/>
          <w:spacing w:val="-8"/>
          <w:w w:val="125"/>
          <w:sz w:val="18"/>
        </w:rPr>
        <w:t> </w:t>
      </w:r>
      <w:r>
        <w:rPr>
          <w:i/>
          <w:w w:val="125"/>
          <w:sz w:val="18"/>
        </w:rPr>
        <w:t>4.</w:t>
      </w:r>
      <w:r>
        <w:rPr>
          <w:i/>
          <w:spacing w:val="-8"/>
          <w:w w:val="125"/>
          <w:sz w:val="18"/>
        </w:rPr>
        <w:t> </w:t>
      </w:r>
      <w:r>
        <w:rPr>
          <w:i/>
          <w:w w:val="125"/>
          <w:sz w:val="18"/>
        </w:rPr>
        <w:t>§</w:t>
      </w:r>
      <w:r>
        <w:rPr>
          <w:i/>
          <w:spacing w:val="-7"/>
          <w:w w:val="125"/>
          <w:sz w:val="18"/>
        </w:rPr>
        <w:t> </w:t>
      </w:r>
      <w:r>
        <w:rPr>
          <w:i/>
          <w:w w:val="125"/>
          <w:sz w:val="18"/>
        </w:rPr>
        <w:t>(2).</w:t>
      </w:r>
    </w:p>
    <w:p>
      <w:pPr>
        <w:pStyle w:val="ListParagraph"/>
        <w:numPr>
          <w:ilvl w:val="0"/>
          <w:numId w:val="92"/>
        </w:numPr>
        <w:tabs>
          <w:tab w:pos="686" w:val="left" w:leader="none"/>
          <w:tab w:pos="687" w:val="left" w:leader="none"/>
        </w:tabs>
        <w:spacing w:line="200" w:lineRule="exact" w:before="0" w:after="0"/>
        <w:ind w:left="686" w:right="0" w:hanging="344"/>
        <w:jc w:val="left"/>
        <w:rPr>
          <w:i/>
          <w:sz w:val="18"/>
        </w:rPr>
      </w:pPr>
      <w:r>
        <w:rPr>
          <w:i/>
          <w:w w:val="125"/>
          <w:sz w:val="18"/>
        </w:rPr>
        <w:t>Beiktatta: 2012. évi XXV. törvény 2. §. Hatályos: 2012. IV.</w:t>
      </w:r>
      <w:r>
        <w:rPr>
          <w:i/>
          <w:spacing w:val="-11"/>
          <w:w w:val="125"/>
          <w:sz w:val="18"/>
        </w:rPr>
        <w:t> </w:t>
      </w:r>
      <w:r>
        <w:rPr>
          <w:i/>
          <w:w w:val="125"/>
          <w:sz w:val="18"/>
        </w:rPr>
        <w:t>7-től.</w:t>
      </w:r>
    </w:p>
    <w:p>
      <w:pPr>
        <w:pStyle w:val="ListParagraph"/>
        <w:numPr>
          <w:ilvl w:val="0"/>
          <w:numId w:val="92"/>
        </w:numPr>
        <w:tabs>
          <w:tab w:pos="686" w:val="left" w:leader="none"/>
          <w:tab w:pos="687" w:val="left" w:leader="none"/>
        </w:tabs>
        <w:spacing w:line="203" w:lineRule="exact" w:before="0" w:after="0"/>
        <w:ind w:left="686" w:right="0" w:hanging="344"/>
        <w:jc w:val="left"/>
        <w:rPr>
          <w:i/>
          <w:sz w:val="18"/>
        </w:rPr>
      </w:pPr>
      <w:r>
        <w:rPr>
          <w:i/>
          <w:w w:val="125"/>
          <w:sz w:val="18"/>
        </w:rPr>
        <w:t>Megállapította: 2012. évi XXV. törvény 3. §. Hatályos: 2012. IV.</w:t>
      </w:r>
      <w:r>
        <w:rPr>
          <w:i/>
          <w:spacing w:val="-17"/>
          <w:w w:val="125"/>
          <w:sz w:val="18"/>
        </w:rPr>
        <w:t> </w:t>
      </w:r>
      <w:r>
        <w:rPr>
          <w:i/>
          <w:w w:val="125"/>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91"/>
        </w:numPr>
        <w:tabs>
          <w:tab w:pos="789" w:val="left" w:leader="none"/>
        </w:tabs>
        <w:spacing w:line="225" w:lineRule="auto" w:before="173" w:after="0"/>
        <w:ind w:left="113" w:right="126" w:firstLine="204"/>
        <w:jc w:val="both"/>
        <w:rPr>
          <w:sz w:val="24"/>
        </w:rPr>
      </w:pPr>
      <w:r>
        <w:rPr>
          <w:w w:val="130"/>
          <w:sz w:val="24"/>
        </w:rPr>
        <w:t>Ha a Hatóság elnökhelyettese a 41. § szerinti összeférhetetlenségét a kinevezésétől számított harminc napon belül nem szünteti meg, vagy a tisztsége gyakorlása során vele szemben összeférhetetlenségi ok merül fel, a Hatóság</w:t>
      </w:r>
      <w:r>
        <w:rPr>
          <w:spacing w:val="-12"/>
          <w:w w:val="130"/>
          <w:sz w:val="24"/>
        </w:rPr>
        <w:t> </w:t>
      </w:r>
      <w:r>
        <w:rPr>
          <w:w w:val="130"/>
          <w:sz w:val="24"/>
        </w:rPr>
        <w:t>elnöke</w:t>
      </w:r>
      <w:r>
        <w:rPr>
          <w:spacing w:val="-11"/>
          <w:w w:val="130"/>
          <w:sz w:val="24"/>
        </w:rPr>
        <w:t> </w:t>
      </w:r>
      <w:r>
        <w:rPr>
          <w:w w:val="130"/>
          <w:sz w:val="24"/>
        </w:rPr>
        <w:t>dönt</w:t>
      </w:r>
      <w:r>
        <w:rPr>
          <w:spacing w:val="-11"/>
          <w:w w:val="130"/>
          <w:sz w:val="24"/>
        </w:rPr>
        <w:t> </w:t>
      </w:r>
      <w:r>
        <w:rPr>
          <w:w w:val="130"/>
          <w:sz w:val="24"/>
        </w:rPr>
        <w:t>az</w:t>
      </w:r>
      <w:r>
        <w:rPr>
          <w:spacing w:val="-12"/>
          <w:w w:val="130"/>
          <w:sz w:val="24"/>
        </w:rPr>
        <w:t> </w:t>
      </w:r>
      <w:r>
        <w:rPr>
          <w:w w:val="130"/>
          <w:sz w:val="24"/>
        </w:rPr>
        <w:t>összeférhetetlenség</w:t>
      </w:r>
      <w:r>
        <w:rPr>
          <w:spacing w:val="-12"/>
          <w:w w:val="130"/>
          <w:sz w:val="24"/>
        </w:rPr>
        <w:t> </w:t>
      </w:r>
      <w:r>
        <w:rPr>
          <w:w w:val="130"/>
          <w:sz w:val="24"/>
        </w:rPr>
        <w:t>megállapításának</w:t>
      </w:r>
      <w:r>
        <w:rPr>
          <w:spacing w:val="-12"/>
          <w:w w:val="130"/>
          <w:sz w:val="24"/>
        </w:rPr>
        <w:t> </w:t>
      </w:r>
      <w:r>
        <w:rPr>
          <w:w w:val="130"/>
          <w:sz w:val="24"/>
        </w:rPr>
        <w:t>kérdésében.</w:t>
      </w:r>
    </w:p>
    <w:p>
      <w:pPr>
        <w:pStyle w:val="ListParagraph"/>
        <w:numPr>
          <w:ilvl w:val="0"/>
          <w:numId w:val="91"/>
        </w:numPr>
        <w:tabs>
          <w:tab w:pos="799" w:val="left" w:leader="none"/>
        </w:tabs>
        <w:spacing w:line="225" w:lineRule="auto" w:before="2" w:after="0"/>
        <w:ind w:left="113" w:right="126" w:firstLine="204"/>
        <w:jc w:val="both"/>
        <w:rPr>
          <w:sz w:val="24"/>
        </w:rPr>
      </w:pPr>
      <w:r>
        <w:rPr>
          <w:w w:val="130"/>
          <w:sz w:val="24"/>
        </w:rPr>
        <w:t>A Hatóság elnöke felmenti a Hatóság elnökhelyettesét, ha a Hatóság</w:t>
      </w:r>
      <w:r>
        <w:rPr>
          <w:spacing w:val="78"/>
          <w:w w:val="130"/>
          <w:sz w:val="24"/>
        </w:rPr>
        <w:t> </w:t>
      </w:r>
      <w:r>
        <w:rPr>
          <w:w w:val="130"/>
          <w:sz w:val="24"/>
        </w:rPr>
        <w:t>elnökhelyettese neki fel nem róható okból kilencven napon túlmenően nem képes eleget tenni megbízatásából eredő</w:t>
      </w:r>
      <w:r>
        <w:rPr>
          <w:spacing w:val="-19"/>
          <w:w w:val="130"/>
          <w:sz w:val="24"/>
        </w:rPr>
        <w:t> </w:t>
      </w:r>
      <w:r>
        <w:rPr>
          <w:w w:val="130"/>
          <w:sz w:val="24"/>
        </w:rPr>
        <w:t>feladatainak.</w:t>
      </w:r>
    </w:p>
    <w:p>
      <w:pPr>
        <w:pStyle w:val="ListParagraph"/>
        <w:numPr>
          <w:ilvl w:val="0"/>
          <w:numId w:val="91"/>
        </w:numPr>
        <w:tabs>
          <w:tab w:pos="890" w:val="left" w:leader="none"/>
        </w:tabs>
        <w:spacing w:line="225" w:lineRule="auto" w:before="2" w:after="0"/>
        <w:ind w:left="113" w:right="124" w:firstLine="204"/>
        <w:jc w:val="both"/>
        <w:rPr>
          <w:sz w:val="24"/>
        </w:rPr>
      </w:pPr>
      <w:r>
        <w:rPr>
          <w:w w:val="125"/>
          <w:sz w:val="24"/>
        </w:rPr>
        <w:t>A Hatóság elnöke a Hatóság elnökhelyettesét felmentheti, ezzel egyidejűleg a Hatóság elnökhelyettesének a Hatóságnál köztisztviselői munkakört és - az 51. § (1) bekezdésében meghatározott feltételek fennállásának hiányában is - vizsgálói megbízatást kell</w:t>
      </w:r>
      <w:r>
        <w:rPr>
          <w:spacing w:val="9"/>
          <w:w w:val="125"/>
          <w:sz w:val="24"/>
        </w:rPr>
        <w:t> </w:t>
      </w:r>
      <w:r>
        <w:rPr>
          <w:w w:val="125"/>
          <w:sz w:val="24"/>
        </w:rPr>
        <w:t>felajánlani.</w:t>
      </w:r>
    </w:p>
    <w:p>
      <w:pPr>
        <w:pStyle w:val="ListParagraph"/>
        <w:numPr>
          <w:ilvl w:val="0"/>
          <w:numId w:val="91"/>
        </w:numPr>
        <w:tabs>
          <w:tab w:pos="753" w:val="left" w:leader="none"/>
        </w:tabs>
        <w:spacing w:line="225" w:lineRule="auto" w:before="2" w:after="0"/>
        <w:ind w:left="113" w:right="126" w:firstLine="204"/>
        <w:jc w:val="both"/>
        <w:rPr>
          <w:sz w:val="24"/>
        </w:rPr>
      </w:pPr>
      <w:r>
        <w:rPr>
          <w:w w:val="125"/>
          <w:sz w:val="24"/>
        </w:rPr>
        <w:t>A Hatóság elnöke megfosztja tisztségétől a Hatóság elnökhelyettesét,  ha  a Hatóság elnökhelyettese neki felróható okból kilencven napon  túlmenően nem tesz eleget megbízatásából eredő feladatainak, vagy vagyonnyilatkozatában szándékosan lényeges adatot, tényt valótlanul</w:t>
      </w:r>
      <w:r>
        <w:rPr>
          <w:spacing w:val="-29"/>
          <w:w w:val="125"/>
          <w:sz w:val="24"/>
        </w:rPr>
        <w:t> </w:t>
      </w:r>
      <w:r>
        <w:rPr>
          <w:w w:val="125"/>
          <w:sz w:val="24"/>
        </w:rPr>
        <w:t>közöl.</w:t>
      </w:r>
    </w:p>
    <w:p>
      <w:pPr>
        <w:pStyle w:val="ListParagraph"/>
        <w:numPr>
          <w:ilvl w:val="0"/>
          <w:numId w:val="91"/>
        </w:numPr>
        <w:tabs>
          <w:tab w:pos="896" w:val="left" w:leader="none"/>
        </w:tabs>
        <w:spacing w:line="225" w:lineRule="auto" w:before="2" w:after="0"/>
        <w:ind w:left="113" w:right="124" w:firstLine="204"/>
        <w:jc w:val="both"/>
        <w:rPr>
          <w:sz w:val="24"/>
        </w:rPr>
      </w:pPr>
      <w:r>
        <w:rPr>
          <w:w w:val="130"/>
          <w:sz w:val="24"/>
        </w:rPr>
        <w:t>A Hatóság elnökhelyettesének kinevezéséhez szükséges feltételek hiányát a Hatóság elnöke állapítja</w:t>
      </w:r>
      <w:r>
        <w:rPr>
          <w:spacing w:val="-12"/>
          <w:w w:val="130"/>
          <w:sz w:val="24"/>
        </w:rPr>
        <w:t> </w:t>
      </w:r>
      <w:r>
        <w:rPr>
          <w:w w:val="130"/>
          <w:sz w:val="24"/>
        </w:rPr>
        <w:t>meg.</w:t>
      </w:r>
    </w:p>
    <w:p>
      <w:pPr>
        <w:pStyle w:val="ListParagraph"/>
        <w:numPr>
          <w:ilvl w:val="0"/>
          <w:numId w:val="91"/>
        </w:numPr>
        <w:tabs>
          <w:tab w:pos="750" w:val="left" w:leader="none"/>
        </w:tabs>
        <w:spacing w:line="225" w:lineRule="auto" w:before="2" w:after="0"/>
        <w:ind w:left="113" w:right="125" w:firstLine="204"/>
        <w:jc w:val="both"/>
        <w:rPr>
          <w:sz w:val="24"/>
        </w:rPr>
      </w:pPr>
      <w:r>
        <w:rPr>
          <w:w w:val="125"/>
          <w:sz w:val="24"/>
        </w:rPr>
        <w:t>A megbízatás az (1) bekezdés  </w:t>
      </w:r>
      <w:r>
        <w:rPr>
          <w:i/>
          <w:w w:val="125"/>
          <w:sz w:val="24"/>
        </w:rPr>
        <w:t>a) </w:t>
      </w:r>
      <w:r>
        <w:rPr>
          <w:w w:val="125"/>
          <w:sz w:val="24"/>
        </w:rPr>
        <w:t>és </w:t>
      </w:r>
      <w:r>
        <w:rPr>
          <w:i/>
          <w:w w:val="125"/>
          <w:sz w:val="24"/>
        </w:rPr>
        <w:t>e) </w:t>
      </w:r>
      <w:r>
        <w:rPr>
          <w:w w:val="125"/>
          <w:sz w:val="24"/>
        </w:rPr>
        <w:t>pontja szerinti megszűnése esetén  a Hatóság elnökhelyettesét a megszűnéskori havi illetménye háromszorosának megfelelő összegű külön illetmény illeti</w:t>
      </w:r>
      <w:r>
        <w:rPr>
          <w:spacing w:val="11"/>
          <w:w w:val="125"/>
          <w:sz w:val="24"/>
        </w:rPr>
        <w:t> </w:t>
      </w:r>
      <w:r>
        <w:rPr>
          <w:w w:val="125"/>
          <w:sz w:val="24"/>
        </w:rPr>
        <w:t>meg.</w:t>
      </w:r>
    </w:p>
    <w:p>
      <w:pPr>
        <w:pStyle w:val="BodyText"/>
        <w:spacing w:before="228"/>
        <w:ind w:left="2850"/>
      </w:pPr>
      <w:r>
        <w:rPr>
          <w:w w:val="120"/>
        </w:rPr>
        <w:t>29. A Hatóság személyi állománya</w:t>
      </w:r>
    </w:p>
    <w:p>
      <w:pPr>
        <w:pStyle w:val="ListParagraph"/>
        <w:numPr>
          <w:ilvl w:val="8"/>
          <w:numId w:val="14"/>
        </w:numPr>
        <w:tabs>
          <w:tab w:pos="831" w:val="left" w:leader="none"/>
        </w:tabs>
        <w:spacing w:line="225" w:lineRule="auto" w:before="236" w:after="0"/>
        <w:ind w:left="113" w:right="125" w:firstLine="204"/>
        <w:jc w:val="both"/>
        <w:rPr>
          <w:rFonts w:ascii="Arial" w:hAnsi="Arial"/>
          <w:sz w:val="24"/>
        </w:rPr>
      </w:pPr>
      <w:r>
        <w:rPr>
          <w:rFonts w:ascii="Arial" w:hAnsi="Arial"/>
          <w:b/>
          <w:w w:val="120"/>
          <w:sz w:val="24"/>
        </w:rPr>
        <w:t>§ </w:t>
      </w:r>
      <w:r>
        <w:rPr>
          <w:w w:val="120"/>
          <w:sz w:val="24"/>
        </w:rPr>
        <w:t>A Hatóság köztisztviselői  és  munkavállalói felett a munkáltatói jogokat   a Hatóság elnöke</w:t>
      </w:r>
      <w:r>
        <w:rPr>
          <w:spacing w:val="17"/>
          <w:w w:val="120"/>
          <w:sz w:val="24"/>
        </w:rPr>
        <w:t> </w:t>
      </w:r>
      <w:r>
        <w:rPr>
          <w:w w:val="120"/>
          <w:sz w:val="24"/>
        </w:rPr>
        <w:t>gyakorolja.</w:t>
      </w:r>
    </w:p>
    <w:p>
      <w:pPr>
        <w:pStyle w:val="ListParagraph"/>
        <w:numPr>
          <w:ilvl w:val="8"/>
          <w:numId w:val="14"/>
        </w:numPr>
        <w:tabs>
          <w:tab w:pos="827" w:val="left" w:leader="none"/>
        </w:tabs>
        <w:spacing w:line="225" w:lineRule="auto" w:before="0" w:after="0"/>
        <w:ind w:left="113" w:right="121" w:firstLine="204"/>
        <w:jc w:val="both"/>
        <w:rPr>
          <w:rFonts w:ascii="Arial" w:hAnsi="Arial"/>
          <w:sz w:val="24"/>
        </w:rPr>
      </w:pPr>
      <w:r>
        <w:rPr>
          <w:rFonts w:ascii="Arial" w:hAnsi="Arial"/>
          <w:b/>
          <w:w w:val="125"/>
          <w:sz w:val="24"/>
        </w:rPr>
        <w:t>§ </w:t>
      </w:r>
      <w:r>
        <w:rPr>
          <w:w w:val="125"/>
          <w:sz w:val="24"/>
        </w:rPr>
        <w:t>(1)</w:t>
      </w:r>
      <w:r>
        <w:rPr>
          <w:i/>
          <w:w w:val="125"/>
          <w:position w:val="3"/>
          <w:sz w:val="18"/>
        </w:rPr>
        <w:t>1 </w:t>
      </w:r>
      <w:r>
        <w:rPr>
          <w:w w:val="125"/>
          <w:sz w:val="24"/>
        </w:rPr>
        <w:t>A Hatóság elnöke a Hatóság köztisztviselői létszámának legfeljebb húsz százalékáig vizsgálót nevezhet ki, a Hatóság azon köztisztviselői közül, akik felsőfokú informatikai vagy jogász végzettségűek és legalább három évet adatvédelmi szakértő vagy adatvédelmi felelős munkakörben töltöttek,  valamint közigazgatási vagy jogi szakvizsgával, vagy közigazgatási tanulmányok szakirányú szakképzettséggel vagy kormányzati tanulmányok szakirányú szakképzettséggel</w:t>
      </w:r>
      <w:r>
        <w:rPr>
          <w:spacing w:val="3"/>
          <w:w w:val="125"/>
          <w:sz w:val="24"/>
        </w:rPr>
        <w:t> </w:t>
      </w:r>
      <w:r>
        <w:rPr>
          <w:w w:val="125"/>
          <w:sz w:val="24"/>
        </w:rPr>
        <w:t>rendelkeznek.</w:t>
      </w:r>
    </w:p>
    <w:p>
      <w:pPr>
        <w:pStyle w:val="ListParagraph"/>
        <w:numPr>
          <w:ilvl w:val="0"/>
          <w:numId w:val="93"/>
        </w:numPr>
        <w:tabs>
          <w:tab w:pos="766" w:val="left" w:leader="none"/>
        </w:tabs>
        <w:spacing w:line="225" w:lineRule="auto" w:before="4" w:after="0"/>
        <w:ind w:left="113" w:right="125" w:firstLine="204"/>
        <w:jc w:val="both"/>
        <w:rPr>
          <w:sz w:val="24"/>
        </w:rPr>
      </w:pPr>
      <w:r>
        <w:rPr>
          <w:w w:val="125"/>
          <w:sz w:val="24"/>
        </w:rPr>
        <w:t>A vizsgálói megbízatás határozatlan időre szól, amely a Hatóság elnöke által bármikor - indokolás nélkül - visszavonható. Ha a Hatóság elnöke a vizsgálói megbízatást visszavonja, a köztisztviselőt a vizsgálói megbízatását megelőzően betöltött utolsó munkakörébe kell</w:t>
      </w:r>
      <w:r>
        <w:rPr>
          <w:spacing w:val="6"/>
          <w:w w:val="125"/>
          <w:sz w:val="24"/>
        </w:rPr>
        <w:t> </w:t>
      </w:r>
      <w:r>
        <w:rPr>
          <w:w w:val="125"/>
          <w:sz w:val="24"/>
        </w:rPr>
        <w:t>visszahelyezni.</w:t>
      </w:r>
    </w:p>
    <w:p>
      <w:pPr>
        <w:pStyle w:val="ListParagraph"/>
        <w:numPr>
          <w:ilvl w:val="0"/>
          <w:numId w:val="93"/>
        </w:numPr>
        <w:tabs>
          <w:tab w:pos="827" w:val="left" w:leader="none"/>
        </w:tabs>
        <w:spacing w:line="225" w:lineRule="auto" w:before="3" w:after="0"/>
        <w:ind w:left="113" w:right="126" w:firstLine="204"/>
        <w:jc w:val="both"/>
        <w:rPr>
          <w:sz w:val="24"/>
        </w:rPr>
      </w:pPr>
      <w:r>
        <w:rPr>
          <w:w w:val="125"/>
          <w:sz w:val="24"/>
        </w:rPr>
        <w:t>A vizsgáló vezetői pótlék nélkül számított osztályvezetői illetményre jogosult.</w:t>
      </w:r>
    </w:p>
    <w:p>
      <w:pPr>
        <w:pStyle w:val="BodyText"/>
        <w:spacing w:before="11"/>
        <w:ind w:left="0"/>
        <w:rPr>
          <w:sz w:val="10"/>
        </w:rPr>
      </w:pPr>
    </w:p>
    <w:p>
      <w:pPr>
        <w:pStyle w:val="Heading2"/>
        <w:numPr>
          <w:ilvl w:val="0"/>
          <w:numId w:val="1"/>
        </w:numPr>
        <w:tabs>
          <w:tab w:pos="4573" w:val="left" w:leader="none"/>
        </w:tabs>
        <w:spacing w:line="240" w:lineRule="auto" w:before="105" w:after="0"/>
        <w:ind w:left="4572" w:right="0" w:hanging="465"/>
        <w:jc w:val="left"/>
      </w:pPr>
      <w:r>
        <w:rPr>
          <w:w w:val="105"/>
        </w:rPr>
        <w:t>FEJEZET</w:t>
      </w:r>
    </w:p>
    <w:p>
      <w:pPr>
        <w:pStyle w:val="BodyText"/>
        <w:spacing w:before="2"/>
        <w:ind w:left="0"/>
        <w:rPr>
          <w:rFonts w:ascii="Georgia-BoldItalic"/>
          <w:b/>
          <w:i/>
          <w:sz w:val="41"/>
        </w:rPr>
      </w:pPr>
    </w:p>
    <w:p>
      <w:pPr>
        <w:spacing w:before="0"/>
        <w:ind w:left="1648" w:right="1652" w:firstLine="0"/>
        <w:jc w:val="center"/>
        <w:rPr>
          <w:rFonts w:ascii="Georgia-BoldItalic" w:hAnsi="Georgia-BoldItalic"/>
          <w:b/>
          <w:i/>
          <w:sz w:val="24"/>
        </w:rPr>
      </w:pPr>
      <w:r>
        <w:rPr>
          <w:rFonts w:ascii="Georgia-BoldItalic" w:hAnsi="Georgia-BoldItalic"/>
          <w:b/>
          <w:i/>
          <w:w w:val="105"/>
          <w:sz w:val="24"/>
        </w:rPr>
        <w:t>A HATÓSÁG ELJÁRÁSAI</w:t>
      </w:r>
    </w:p>
    <w:p>
      <w:pPr>
        <w:pStyle w:val="BodyText"/>
        <w:spacing w:before="9"/>
        <w:ind w:left="0"/>
        <w:rPr>
          <w:rFonts w:ascii="Georgia-BoldItalic"/>
          <w:b/>
          <w:i/>
          <w:sz w:val="40"/>
        </w:rPr>
      </w:pPr>
    </w:p>
    <w:p>
      <w:pPr>
        <w:pStyle w:val="BodyText"/>
        <w:ind w:left="3426"/>
      </w:pPr>
      <w:r>
        <w:rPr>
          <w:w w:val="120"/>
        </w:rPr>
        <w:t>30. A Hatóság vizsgálata</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0"/>
        </w:rPr>
      </w:pPr>
      <w:r>
        <w:rPr/>
        <w:pict>
          <v:line style="position:absolute;mso-position-horizontal-relative:page;mso-position-vertical-relative:paragraph;z-index:-376;mso-wrap-distance-left:0;mso-wrap-distance-right:0" from="56.693001pt,7.988912pt" to="538.583001pt,7.98891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2016. évi LXIV. törvény 85. §. Hatályos: 2016. VII.</w:t>
      </w:r>
      <w:r>
        <w:rPr>
          <w:i/>
          <w:spacing w:val="-19"/>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8"/>
          <w:numId w:val="14"/>
        </w:numPr>
        <w:tabs>
          <w:tab w:pos="843" w:val="left" w:leader="none"/>
        </w:tabs>
        <w:spacing w:line="225" w:lineRule="auto" w:before="172" w:after="0"/>
        <w:ind w:left="113" w:right="126" w:firstLine="204"/>
        <w:jc w:val="both"/>
        <w:rPr>
          <w:rFonts w:ascii="Arial" w:hAnsi="Arial"/>
          <w:sz w:val="24"/>
        </w:rPr>
      </w:pPr>
      <w:r>
        <w:rPr>
          <w:rFonts w:ascii="Arial" w:hAnsi="Arial"/>
          <w:b/>
          <w:w w:val="125"/>
          <w:sz w:val="24"/>
        </w:rPr>
        <w:t>§ </w:t>
      </w:r>
      <w:r>
        <w:rPr>
          <w:w w:val="125"/>
          <w:sz w:val="24"/>
        </w:rPr>
        <w:t>(1) A Hatóságnál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w:t>
      </w:r>
      <w:r>
        <w:rPr>
          <w:spacing w:val="1"/>
          <w:w w:val="125"/>
          <w:sz w:val="24"/>
        </w:rPr>
        <w:t> </w:t>
      </w:r>
      <w:r>
        <w:rPr>
          <w:w w:val="125"/>
          <w:sz w:val="24"/>
        </w:rPr>
        <w:t>fennáll.</w:t>
      </w:r>
    </w:p>
    <w:p>
      <w:pPr>
        <w:pStyle w:val="BodyText"/>
        <w:spacing w:line="225" w:lineRule="auto" w:before="2"/>
        <w:ind w:right="125" w:firstLine="204"/>
        <w:jc w:val="both"/>
      </w:pPr>
      <w:r>
        <w:rPr>
          <w:w w:val="125"/>
        </w:rPr>
        <w:t>(1a)</w:t>
      </w:r>
      <w:r>
        <w:rPr>
          <w:i/>
          <w:w w:val="125"/>
          <w:position w:val="3"/>
          <w:sz w:val="18"/>
        </w:rPr>
        <w:t>1 </w:t>
      </w:r>
      <w:r>
        <w:rPr>
          <w:w w:val="125"/>
        </w:rPr>
        <w:t>A Hatóság vizsgálata a 31. § (1) bekezdésében meghatározott indokok valamelyikén alapuló bejelentés esetén az igény elutasításának közlésétől, a határidő eredménytelen elteltétől, illetve a költségtérítés megfizetésére vonatkozó határidő lejártától számított egy éven belül kezdeményezhető.</w:t>
      </w:r>
    </w:p>
    <w:p>
      <w:pPr>
        <w:pStyle w:val="ListParagraph"/>
        <w:numPr>
          <w:ilvl w:val="1"/>
          <w:numId w:val="93"/>
        </w:numPr>
        <w:tabs>
          <w:tab w:pos="855" w:val="left" w:leader="none"/>
        </w:tabs>
        <w:spacing w:line="257" w:lineRule="exact" w:before="0" w:after="0"/>
        <w:ind w:left="854" w:right="0" w:hanging="341"/>
        <w:jc w:val="left"/>
        <w:rPr>
          <w:sz w:val="24"/>
        </w:rPr>
      </w:pPr>
      <w:r>
        <w:rPr/>
        <w:drawing>
          <wp:anchor distT="0" distB="0" distL="0" distR="0" allowOverlap="1" layoutInCell="1" locked="0" behindDoc="0" simplePos="0" relativeHeight="1720">
            <wp:simplePos x="0" y="0"/>
            <wp:positionH relativeFrom="page">
              <wp:posOffset>745401</wp:posOffset>
            </wp:positionH>
            <wp:positionV relativeFrom="paragraph">
              <wp:posOffset>15498</wp:posOffset>
            </wp:positionV>
            <wp:extent cx="228600" cy="165100"/>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2 </w:t>
      </w:r>
      <w:r>
        <w:rPr>
          <w:w w:val="125"/>
          <w:sz w:val="24"/>
        </w:rPr>
        <w:t>A Hatóság vizsgálata nem minősül közigazgatási hatósági</w:t>
      </w:r>
      <w:r>
        <w:rPr>
          <w:spacing w:val="4"/>
          <w:w w:val="125"/>
          <w:sz w:val="24"/>
        </w:rPr>
        <w:t> </w:t>
      </w:r>
      <w:r>
        <w:rPr>
          <w:w w:val="125"/>
          <w:sz w:val="24"/>
        </w:rPr>
        <w:t>eljárásnak.</w:t>
      </w:r>
    </w:p>
    <w:p>
      <w:pPr>
        <w:pStyle w:val="ListParagraph"/>
        <w:numPr>
          <w:ilvl w:val="1"/>
          <w:numId w:val="93"/>
        </w:numPr>
        <w:tabs>
          <w:tab w:pos="854" w:val="left" w:leader="none"/>
        </w:tabs>
        <w:spacing w:line="225" w:lineRule="auto" w:before="6" w:after="0"/>
        <w:ind w:left="113" w:right="126" w:firstLine="204"/>
        <w:jc w:val="both"/>
        <w:rPr>
          <w:sz w:val="24"/>
        </w:rPr>
      </w:pPr>
      <w:r>
        <w:rPr>
          <w:w w:val="125"/>
          <w:sz w:val="24"/>
        </w:rPr>
        <w:t>A Hatósághoz tett bejelentése miatt senkit sem érhet  hátrány.  A bejelentő kilétét a Hatóság csak akkor fedheti fel, ha ennek hiányában a vizsgálat nem lenne lefolytatható. Ha a bejelentő kéri, kilétét a Hatóság akkor sem fedheti fel, ha ennek hiányában a vizsgálat nem folytatható le. Erről a következményről a Hatóság a bejelentőt köteles</w:t>
      </w:r>
      <w:r>
        <w:rPr>
          <w:spacing w:val="25"/>
          <w:w w:val="125"/>
          <w:sz w:val="24"/>
        </w:rPr>
        <w:t> </w:t>
      </w:r>
      <w:r>
        <w:rPr>
          <w:w w:val="125"/>
          <w:sz w:val="24"/>
        </w:rPr>
        <w:t>tájékoztatni.</w:t>
      </w:r>
    </w:p>
    <w:p>
      <w:pPr>
        <w:pStyle w:val="ListParagraph"/>
        <w:numPr>
          <w:ilvl w:val="1"/>
          <w:numId w:val="93"/>
        </w:numPr>
        <w:tabs>
          <w:tab w:pos="747" w:val="left" w:leader="none"/>
        </w:tabs>
        <w:spacing w:line="225" w:lineRule="auto" w:before="3" w:after="0"/>
        <w:ind w:left="113" w:right="126" w:firstLine="204"/>
        <w:jc w:val="both"/>
        <w:rPr>
          <w:sz w:val="24"/>
        </w:rPr>
      </w:pPr>
      <w:r>
        <w:rPr>
          <w:w w:val="125"/>
          <w:sz w:val="24"/>
        </w:rPr>
        <w:t>A Hatóság vizsgálata ingyenes, a vizsgálat költségeit a Hatóság előlegezi és viseli.</w:t>
      </w:r>
    </w:p>
    <w:p>
      <w:pPr>
        <w:pStyle w:val="ListParagraph"/>
        <w:numPr>
          <w:ilvl w:val="8"/>
          <w:numId w:val="14"/>
        </w:numPr>
        <w:tabs>
          <w:tab w:pos="896" w:val="left" w:leader="none"/>
        </w:tabs>
        <w:spacing w:line="225" w:lineRule="auto" w:before="0" w:after="0"/>
        <w:ind w:left="113" w:right="126" w:firstLine="204"/>
        <w:jc w:val="both"/>
        <w:rPr>
          <w:rFonts w:ascii="Arial" w:hAnsi="Arial"/>
          <w:sz w:val="24"/>
        </w:rPr>
      </w:pPr>
      <w:r>
        <w:rPr>
          <w:rFonts w:ascii="Arial" w:hAnsi="Arial"/>
          <w:b/>
          <w:w w:val="125"/>
          <w:sz w:val="24"/>
        </w:rPr>
        <w:t>§ </w:t>
      </w:r>
      <w:r>
        <w:rPr>
          <w:w w:val="125"/>
          <w:sz w:val="24"/>
        </w:rPr>
        <w:t>(1) A Hatóság - a (2) és (3) bekezdésben foglalt kivételekkel - a bejelentést köteles érdemben</w:t>
      </w:r>
      <w:r>
        <w:rPr>
          <w:spacing w:val="9"/>
          <w:w w:val="125"/>
          <w:sz w:val="24"/>
        </w:rPr>
        <w:t> </w:t>
      </w:r>
      <w:r>
        <w:rPr>
          <w:w w:val="125"/>
          <w:sz w:val="24"/>
        </w:rPr>
        <w:t>megvizsgálni.</w:t>
      </w:r>
    </w:p>
    <w:p>
      <w:pPr>
        <w:pStyle w:val="ListParagraph"/>
        <w:numPr>
          <w:ilvl w:val="0"/>
          <w:numId w:val="94"/>
        </w:numPr>
        <w:tabs>
          <w:tab w:pos="734" w:val="left" w:leader="none"/>
        </w:tabs>
        <w:spacing w:line="256" w:lineRule="exact" w:before="0" w:after="0"/>
        <w:ind w:left="733" w:right="0" w:hanging="416"/>
        <w:jc w:val="left"/>
        <w:rPr>
          <w:sz w:val="24"/>
        </w:rPr>
      </w:pPr>
      <w:r>
        <w:rPr>
          <w:w w:val="125"/>
          <w:sz w:val="24"/>
        </w:rPr>
        <w:t>A Hatóság a bejelentést érdemi vizsgálat nélkül elutasíthatja,</w:t>
      </w:r>
      <w:r>
        <w:rPr>
          <w:spacing w:val="51"/>
          <w:w w:val="125"/>
          <w:sz w:val="24"/>
        </w:rPr>
        <w:t> </w:t>
      </w:r>
      <w:r>
        <w:rPr>
          <w:w w:val="125"/>
          <w:sz w:val="24"/>
        </w:rPr>
        <w:t>ha</w:t>
      </w:r>
    </w:p>
    <w:p>
      <w:pPr>
        <w:pStyle w:val="ListParagraph"/>
        <w:numPr>
          <w:ilvl w:val="0"/>
          <w:numId w:val="95"/>
        </w:numPr>
        <w:tabs>
          <w:tab w:pos="631" w:val="left" w:leader="none"/>
        </w:tabs>
        <w:spacing w:line="260" w:lineRule="exact" w:before="0" w:after="0"/>
        <w:ind w:left="630" w:right="0" w:hanging="313"/>
        <w:jc w:val="left"/>
        <w:rPr>
          <w:sz w:val="24"/>
        </w:rPr>
      </w:pPr>
      <w:r>
        <w:rPr>
          <w:w w:val="130"/>
          <w:sz w:val="24"/>
        </w:rPr>
        <w:t>a</w:t>
      </w:r>
      <w:r>
        <w:rPr>
          <w:spacing w:val="-10"/>
          <w:w w:val="130"/>
          <w:sz w:val="24"/>
        </w:rPr>
        <w:t> </w:t>
      </w:r>
      <w:r>
        <w:rPr>
          <w:w w:val="130"/>
          <w:sz w:val="24"/>
        </w:rPr>
        <w:t>bejelentésben</w:t>
      </w:r>
      <w:r>
        <w:rPr>
          <w:spacing w:val="2"/>
          <w:w w:val="130"/>
          <w:sz w:val="24"/>
        </w:rPr>
        <w:t> </w:t>
      </w:r>
      <w:r>
        <w:rPr>
          <w:w w:val="130"/>
          <w:sz w:val="24"/>
        </w:rPr>
        <w:t>megjelölt</w:t>
      </w:r>
      <w:r>
        <w:rPr>
          <w:spacing w:val="-24"/>
          <w:w w:val="130"/>
          <w:sz w:val="24"/>
        </w:rPr>
        <w:t> </w:t>
      </w:r>
      <w:r>
        <w:rPr>
          <w:w w:val="130"/>
          <w:sz w:val="24"/>
        </w:rPr>
        <w:t>jogsérelem</w:t>
      </w:r>
      <w:r>
        <w:rPr>
          <w:spacing w:val="-11"/>
          <w:w w:val="130"/>
          <w:sz w:val="24"/>
        </w:rPr>
        <w:t> </w:t>
      </w:r>
      <w:r>
        <w:rPr>
          <w:w w:val="130"/>
          <w:sz w:val="24"/>
        </w:rPr>
        <w:t>csekély</w:t>
      </w:r>
      <w:r>
        <w:rPr>
          <w:spacing w:val="-1"/>
          <w:w w:val="130"/>
          <w:sz w:val="24"/>
        </w:rPr>
        <w:t> </w:t>
      </w:r>
      <w:r>
        <w:rPr>
          <w:w w:val="130"/>
          <w:sz w:val="24"/>
        </w:rPr>
        <w:t>jelentőségű,</w:t>
      </w:r>
      <w:r>
        <w:rPr>
          <w:spacing w:val="-20"/>
          <w:w w:val="130"/>
          <w:sz w:val="24"/>
        </w:rPr>
        <w:t> </w:t>
      </w:r>
      <w:r>
        <w:rPr>
          <w:w w:val="130"/>
          <w:sz w:val="24"/>
        </w:rPr>
        <w:t>vagy</w:t>
      </w:r>
    </w:p>
    <w:p>
      <w:pPr>
        <w:pStyle w:val="ListParagraph"/>
        <w:numPr>
          <w:ilvl w:val="0"/>
          <w:numId w:val="95"/>
        </w:numPr>
        <w:tabs>
          <w:tab w:pos="653" w:val="left" w:leader="none"/>
        </w:tabs>
        <w:spacing w:line="260" w:lineRule="exact" w:before="0" w:after="0"/>
        <w:ind w:left="652" w:right="0" w:hanging="335"/>
        <w:jc w:val="left"/>
        <w:rPr>
          <w:sz w:val="24"/>
        </w:rPr>
      </w:pPr>
      <w:r>
        <w:rPr>
          <w:w w:val="130"/>
          <w:sz w:val="24"/>
        </w:rPr>
        <w:t>a bejelentés</w:t>
      </w:r>
      <w:r>
        <w:rPr>
          <w:spacing w:val="-17"/>
          <w:w w:val="130"/>
          <w:sz w:val="24"/>
        </w:rPr>
        <w:t> </w:t>
      </w:r>
      <w:r>
        <w:rPr>
          <w:w w:val="130"/>
          <w:sz w:val="24"/>
        </w:rPr>
        <w:t>névtelen.</w:t>
      </w:r>
    </w:p>
    <w:p>
      <w:pPr>
        <w:pStyle w:val="ListParagraph"/>
        <w:numPr>
          <w:ilvl w:val="0"/>
          <w:numId w:val="94"/>
        </w:numPr>
        <w:tabs>
          <w:tab w:pos="734" w:val="left" w:leader="none"/>
        </w:tabs>
        <w:spacing w:line="260" w:lineRule="exact" w:before="0" w:after="0"/>
        <w:ind w:left="733" w:right="0" w:hanging="416"/>
        <w:jc w:val="left"/>
        <w:rPr>
          <w:sz w:val="24"/>
        </w:rPr>
      </w:pPr>
      <w:r>
        <w:rPr>
          <w:w w:val="125"/>
          <w:sz w:val="24"/>
        </w:rPr>
        <w:t>A Hatóság a bejelentést érdemi vizsgálat nélkül elutasítja,</w:t>
      </w:r>
      <w:r>
        <w:rPr>
          <w:spacing w:val="37"/>
          <w:w w:val="125"/>
          <w:sz w:val="24"/>
        </w:rPr>
        <w:t> </w:t>
      </w:r>
      <w:r>
        <w:rPr>
          <w:w w:val="125"/>
          <w:sz w:val="24"/>
        </w:rPr>
        <w:t>ha</w:t>
      </w:r>
    </w:p>
    <w:p>
      <w:pPr>
        <w:pStyle w:val="ListParagraph"/>
        <w:numPr>
          <w:ilvl w:val="0"/>
          <w:numId w:val="96"/>
        </w:numPr>
        <w:tabs>
          <w:tab w:pos="740" w:val="left" w:leader="none"/>
        </w:tabs>
        <w:spacing w:line="225" w:lineRule="auto" w:before="5" w:after="0"/>
        <w:ind w:left="113" w:right="125" w:firstLine="204"/>
        <w:jc w:val="both"/>
        <w:rPr>
          <w:sz w:val="24"/>
        </w:rPr>
      </w:pPr>
      <w:r>
        <w:rPr>
          <w:w w:val="125"/>
          <w:sz w:val="24"/>
        </w:rPr>
        <w:t>az adott ügyben bírósági eljárás van folyamatban, vagy az ügyben korábban jogerős bírósági határozat</w:t>
      </w:r>
      <w:r>
        <w:rPr>
          <w:spacing w:val="13"/>
          <w:w w:val="125"/>
          <w:sz w:val="24"/>
        </w:rPr>
        <w:t> </w:t>
      </w:r>
      <w:r>
        <w:rPr>
          <w:w w:val="125"/>
          <w:sz w:val="24"/>
        </w:rPr>
        <w:t>született,</w:t>
      </w:r>
    </w:p>
    <w:p>
      <w:pPr>
        <w:pStyle w:val="ListParagraph"/>
        <w:numPr>
          <w:ilvl w:val="0"/>
          <w:numId w:val="96"/>
        </w:numPr>
        <w:tabs>
          <w:tab w:pos="664" w:val="left" w:leader="none"/>
        </w:tabs>
        <w:spacing w:line="225" w:lineRule="auto" w:before="2" w:after="0"/>
        <w:ind w:left="113" w:right="127" w:firstLine="204"/>
        <w:jc w:val="both"/>
        <w:rPr>
          <w:sz w:val="24"/>
        </w:rPr>
      </w:pPr>
      <w:r>
        <w:rPr>
          <w:w w:val="130"/>
          <w:sz w:val="24"/>
        </w:rPr>
        <w:t>az 52. § (3) bekezdése szerinti tájékoztatás ellenére a bejelentő továbbra is kéri, hogy a kilétét ne fedjék</w:t>
      </w:r>
      <w:r>
        <w:rPr>
          <w:spacing w:val="-28"/>
          <w:w w:val="130"/>
          <w:sz w:val="24"/>
        </w:rPr>
        <w:t> </w:t>
      </w:r>
      <w:r>
        <w:rPr>
          <w:w w:val="130"/>
          <w:sz w:val="24"/>
        </w:rPr>
        <w:t>fel,</w:t>
      </w:r>
    </w:p>
    <w:p>
      <w:pPr>
        <w:pStyle w:val="ListParagraph"/>
        <w:numPr>
          <w:ilvl w:val="0"/>
          <w:numId w:val="96"/>
        </w:numPr>
        <w:tabs>
          <w:tab w:pos="623" w:val="left" w:leader="none"/>
        </w:tabs>
        <w:spacing w:line="256" w:lineRule="exact" w:before="0" w:after="0"/>
        <w:ind w:left="622" w:right="0" w:hanging="305"/>
        <w:jc w:val="left"/>
        <w:rPr>
          <w:sz w:val="24"/>
        </w:rPr>
      </w:pPr>
      <w:r>
        <w:rPr>
          <w:w w:val="130"/>
          <w:sz w:val="24"/>
        </w:rPr>
        <w:t>a bejelentés nyilvánvalóan</w:t>
      </w:r>
      <w:r>
        <w:rPr>
          <w:spacing w:val="-15"/>
          <w:w w:val="130"/>
          <w:sz w:val="24"/>
        </w:rPr>
        <w:t> </w:t>
      </w:r>
      <w:r>
        <w:rPr>
          <w:w w:val="130"/>
          <w:sz w:val="24"/>
        </w:rPr>
        <w:t>alaptalan,</w:t>
      </w:r>
    </w:p>
    <w:p>
      <w:pPr>
        <w:pStyle w:val="ListParagraph"/>
        <w:numPr>
          <w:ilvl w:val="0"/>
          <w:numId w:val="96"/>
        </w:numPr>
        <w:tabs>
          <w:tab w:pos="713" w:val="left" w:leader="none"/>
        </w:tabs>
        <w:spacing w:line="225" w:lineRule="auto" w:before="5" w:after="0"/>
        <w:ind w:left="113" w:right="126" w:firstLine="204"/>
        <w:jc w:val="both"/>
        <w:rPr>
          <w:sz w:val="24"/>
        </w:rPr>
      </w:pPr>
      <w:r>
        <w:rPr>
          <w:w w:val="130"/>
          <w:sz w:val="24"/>
        </w:rPr>
        <w:t>az ismételten előterjesztett bejelentés érdemben új tényt, adatot nem tartalmaz,</w:t>
      </w:r>
    </w:p>
    <w:p>
      <w:pPr>
        <w:pStyle w:val="ListParagraph"/>
        <w:numPr>
          <w:ilvl w:val="0"/>
          <w:numId w:val="96"/>
        </w:numPr>
        <w:tabs>
          <w:tab w:pos="555" w:val="left" w:leader="none"/>
        </w:tabs>
        <w:spacing w:line="249" w:lineRule="exact" w:before="0" w:after="0"/>
        <w:ind w:left="554" w:right="0" w:hanging="237"/>
        <w:jc w:val="left"/>
        <w:rPr>
          <w:sz w:val="24"/>
        </w:rPr>
      </w:pPr>
      <w:r>
        <w:rPr>
          <w:i/>
          <w:w w:val="130"/>
          <w:position w:val="3"/>
          <w:sz w:val="18"/>
        </w:rPr>
        <w:t>3</w:t>
      </w:r>
      <w:r>
        <w:rPr>
          <w:i/>
          <w:spacing w:val="17"/>
          <w:w w:val="130"/>
          <w:position w:val="3"/>
          <w:sz w:val="18"/>
        </w:rPr>
        <w:t> </w:t>
      </w:r>
      <w:r>
        <w:rPr>
          <w:w w:val="130"/>
          <w:sz w:val="24"/>
        </w:rPr>
        <w:t>a</w:t>
      </w:r>
      <w:r>
        <w:rPr>
          <w:spacing w:val="32"/>
          <w:w w:val="130"/>
          <w:sz w:val="24"/>
        </w:rPr>
        <w:t> </w:t>
      </w:r>
      <w:r>
        <w:rPr>
          <w:w w:val="130"/>
          <w:sz w:val="24"/>
        </w:rPr>
        <w:t>bejelentést</w:t>
      </w:r>
      <w:r>
        <w:rPr>
          <w:spacing w:val="44"/>
          <w:w w:val="130"/>
          <w:sz w:val="24"/>
        </w:rPr>
        <w:t> </w:t>
      </w:r>
      <w:r>
        <w:rPr>
          <w:w w:val="130"/>
          <w:sz w:val="24"/>
        </w:rPr>
        <w:t>az</w:t>
      </w:r>
      <w:r>
        <w:rPr>
          <w:spacing w:val="44"/>
          <w:w w:val="130"/>
          <w:sz w:val="24"/>
        </w:rPr>
        <w:t> </w:t>
      </w:r>
      <w:r>
        <w:rPr>
          <w:w w:val="130"/>
          <w:sz w:val="24"/>
        </w:rPr>
        <w:t>52.</w:t>
      </w:r>
      <w:r>
        <w:rPr>
          <w:spacing w:val="44"/>
          <w:w w:val="130"/>
          <w:sz w:val="24"/>
        </w:rPr>
        <w:t> </w:t>
      </w:r>
      <w:r>
        <w:rPr>
          <w:w w:val="130"/>
          <w:sz w:val="24"/>
        </w:rPr>
        <w:t>§</w:t>
      </w:r>
      <w:r>
        <w:rPr>
          <w:spacing w:val="45"/>
          <w:w w:val="130"/>
          <w:sz w:val="24"/>
        </w:rPr>
        <w:t> </w:t>
      </w:r>
      <w:r>
        <w:rPr>
          <w:w w:val="130"/>
          <w:sz w:val="24"/>
        </w:rPr>
        <w:t>(1a)</w:t>
      </w:r>
      <w:r>
        <w:rPr>
          <w:spacing w:val="56"/>
          <w:w w:val="130"/>
          <w:sz w:val="24"/>
        </w:rPr>
        <w:t> </w:t>
      </w:r>
      <w:r>
        <w:rPr>
          <w:w w:val="130"/>
          <w:sz w:val="24"/>
        </w:rPr>
        <w:t>bekezdésében</w:t>
      </w:r>
      <w:r>
        <w:rPr>
          <w:spacing w:val="32"/>
          <w:w w:val="130"/>
          <w:sz w:val="24"/>
        </w:rPr>
        <w:t> </w:t>
      </w:r>
      <w:r>
        <w:rPr>
          <w:w w:val="130"/>
          <w:sz w:val="24"/>
        </w:rPr>
        <w:t>meghatározott</w:t>
      </w:r>
      <w:r>
        <w:rPr>
          <w:spacing w:val="44"/>
          <w:w w:val="130"/>
          <w:sz w:val="24"/>
        </w:rPr>
        <w:t> </w:t>
      </w:r>
      <w:r>
        <w:rPr>
          <w:w w:val="130"/>
          <w:sz w:val="24"/>
        </w:rPr>
        <w:t>határidőn</w:t>
      </w:r>
      <w:r>
        <w:rPr>
          <w:spacing w:val="44"/>
          <w:w w:val="130"/>
          <w:sz w:val="24"/>
        </w:rPr>
        <w:t> </w:t>
      </w:r>
      <w:r>
        <w:rPr>
          <w:w w:val="130"/>
          <w:sz w:val="24"/>
        </w:rPr>
        <w:t>túl</w:t>
      </w:r>
    </w:p>
    <w:p>
      <w:pPr>
        <w:pStyle w:val="BodyText"/>
        <w:spacing w:line="267" w:lineRule="exact"/>
      </w:pPr>
      <w:r>
        <w:rPr>
          <w:w w:val="130"/>
        </w:rPr>
        <w:t>nyújtották be.</w:t>
      </w:r>
    </w:p>
    <w:p>
      <w:pPr>
        <w:pStyle w:val="ListParagraph"/>
        <w:numPr>
          <w:ilvl w:val="0"/>
          <w:numId w:val="94"/>
        </w:numPr>
        <w:tabs>
          <w:tab w:pos="753" w:val="left" w:leader="none"/>
        </w:tabs>
        <w:spacing w:line="225" w:lineRule="auto" w:before="5" w:after="0"/>
        <w:ind w:left="113" w:right="125" w:firstLine="204"/>
        <w:jc w:val="both"/>
        <w:rPr>
          <w:sz w:val="24"/>
        </w:rPr>
      </w:pPr>
      <w:r>
        <w:rPr>
          <w:w w:val="125"/>
          <w:sz w:val="24"/>
        </w:rPr>
        <w:t>Ha a bejelentést az alapvető jogok biztosa tette, a Hatóság a bejelentést érdemi vizsgálat nélkül csak abban az esetben utasíthatja el, ha az  adott  ügyben bírósági eljárás van folyamatban, vagy az ügyben korábban jogerős bírósági határozat</w:t>
      </w:r>
      <w:r>
        <w:rPr>
          <w:spacing w:val="2"/>
          <w:w w:val="125"/>
          <w:sz w:val="24"/>
        </w:rPr>
        <w:t> </w:t>
      </w:r>
      <w:r>
        <w:rPr>
          <w:w w:val="125"/>
          <w:sz w:val="24"/>
        </w:rPr>
        <w:t>született.</w:t>
      </w:r>
    </w:p>
    <w:p>
      <w:pPr>
        <w:pStyle w:val="ListParagraph"/>
        <w:numPr>
          <w:ilvl w:val="0"/>
          <w:numId w:val="94"/>
        </w:numPr>
        <w:tabs>
          <w:tab w:pos="734" w:val="left" w:leader="none"/>
        </w:tabs>
        <w:spacing w:line="257" w:lineRule="exact" w:before="0" w:after="0"/>
        <w:ind w:left="733" w:right="0" w:hanging="416"/>
        <w:jc w:val="left"/>
        <w:rPr>
          <w:sz w:val="24"/>
        </w:rPr>
      </w:pPr>
      <w:r>
        <w:rPr>
          <w:w w:val="125"/>
          <w:sz w:val="24"/>
        </w:rPr>
        <w:t>A Hatóság a vizsgálatot megszünteti,</w:t>
      </w:r>
      <w:r>
        <w:rPr>
          <w:spacing w:val="9"/>
          <w:w w:val="125"/>
          <w:sz w:val="24"/>
        </w:rPr>
        <w:t> </w:t>
      </w:r>
      <w:r>
        <w:rPr>
          <w:w w:val="125"/>
          <w:sz w:val="24"/>
        </w:rPr>
        <w:t>ha</w:t>
      </w:r>
    </w:p>
    <w:p>
      <w:pPr>
        <w:pStyle w:val="ListParagraph"/>
        <w:numPr>
          <w:ilvl w:val="0"/>
          <w:numId w:val="97"/>
        </w:numPr>
        <w:tabs>
          <w:tab w:pos="832" w:val="left" w:leader="none"/>
        </w:tabs>
        <w:spacing w:line="225" w:lineRule="auto" w:before="6" w:after="0"/>
        <w:ind w:left="113" w:right="125" w:firstLine="204"/>
        <w:jc w:val="both"/>
        <w:rPr>
          <w:sz w:val="24"/>
        </w:rPr>
      </w:pPr>
      <w:r>
        <w:rPr>
          <w:w w:val="130"/>
          <w:sz w:val="24"/>
        </w:rPr>
        <w:t>a (3)-(4) bekezdés alapján a kérelem érdemi vizsgálat nélküli elutasításának lett volna helye, az elutasítási ok azonban a vizsgálat</w:t>
      </w:r>
      <w:r>
        <w:rPr>
          <w:spacing w:val="78"/>
          <w:w w:val="130"/>
          <w:sz w:val="24"/>
        </w:rPr>
        <w:t> </w:t>
      </w:r>
      <w:r>
        <w:rPr>
          <w:w w:val="130"/>
          <w:sz w:val="24"/>
        </w:rPr>
        <w:t>megindítását követően jutott a hatóság</w:t>
      </w:r>
      <w:r>
        <w:rPr>
          <w:spacing w:val="-17"/>
          <w:w w:val="130"/>
          <w:sz w:val="24"/>
        </w:rPr>
        <w:t> </w:t>
      </w:r>
      <w:r>
        <w:rPr>
          <w:w w:val="130"/>
          <w:sz w:val="24"/>
        </w:rPr>
        <w:t>tudomására,</w:t>
      </w:r>
    </w:p>
    <w:p>
      <w:pPr>
        <w:pStyle w:val="ListParagraph"/>
        <w:numPr>
          <w:ilvl w:val="0"/>
          <w:numId w:val="97"/>
        </w:numPr>
        <w:tabs>
          <w:tab w:pos="653" w:val="left" w:leader="none"/>
        </w:tabs>
        <w:spacing w:line="256" w:lineRule="exact" w:before="0" w:after="0"/>
        <w:ind w:left="652" w:right="0" w:hanging="335"/>
        <w:jc w:val="left"/>
        <w:rPr>
          <w:sz w:val="24"/>
        </w:rPr>
      </w:pPr>
      <w:r>
        <w:rPr>
          <w:w w:val="130"/>
          <w:sz w:val="24"/>
        </w:rPr>
        <w:t>a</w:t>
      </w:r>
      <w:r>
        <w:rPr>
          <w:spacing w:val="-16"/>
          <w:w w:val="130"/>
          <w:sz w:val="24"/>
        </w:rPr>
        <w:t> </w:t>
      </w:r>
      <w:r>
        <w:rPr>
          <w:w w:val="130"/>
          <w:sz w:val="24"/>
        </w:rPr>
        <w:t>vizsgálat</w:t>
      </w:r>
      <w:r>
        <w:rPr>
          <w:spacing w:val="-10"/>
          <w:w w:val="130"/>
          <w:sz w:val="24"/>
        </w:rPr>
        <w:t> </w:t>
      </w:r>
      <w:r>
        <w:rPr>
          <w:w w:val="130"/>
          <w:sz w:val="24"/>
        </w:rPr>
        <w:t>folytatására</w:t>
      </w:r>
      <w:r>
        <w:rPr>
          <w:spacing w:val="-10"/>
          <w:w w:val="130"/>
          <w:sz w:val="24"/>
        </w:rPr>
        <w:t> </w:t>
      </w:r>
      <w:r>
        <w:rPr>
          <w:w w:val="130"/>
          <w:sz w:val="24"/>
        </w:rPr>
        <w:t>okot</w:t>
      </w:r>
      <w:r>
        <w:rPr>
          <w:spacing w:val="-6"/>
          <w:w w:val="130"/>
          <w:sz w:val="24"/>
        </w:rPr>
        <w:t> </w:t>
      </w:r>
      <w:r>
        <w:rPr>
          <w:w w:val="130"/>
          <w:sz w:val="24"/>
        </w:rPr>
        <w:t>adó</w:t>
      </w:r>
      <w:r>
        <w:rPr>
          <w:spacing w:val="-12"/>
          <w:w w:val="130"/>
          <w:sz w:val="24"/>
        </w:rPr>
        <w:t> </w:t>
      </w:r>
      <w:r>
        <w:rPr>
          <w:w w:val="130"/>
          <w:sz w:val="24"/>
        </w:rPr>
        <w:t>körülmény</w:t>
      </w:r>
      <w:r>
        <w:rPr>
          <w:spacing w:val="-7"/>
          <w:w w:val="130"/>
          <w:sz w:val="24"/>
        </w:rPr>
        <w:t> </w:t>
      </w:r>
      <w:r>
        <w:rPr>
          <w:w w:val="130"/>
          <w:sz w:val="24"/>
        </w:rPr>
        <w:t>már</w:t>
      </w:r>
      <w:r>
        <w:rPr>
          <w:spacing w:val="-8"/>
          <w:w w:val="130"/>
          <w:sz w:val="24"/>
        </w:rPr>
        <w:t> </w:t>
      </w:r>
      <w:r>
        <w:rPr>
          <w:w w:val="130"/>
          <w:sz w:val="24"/>
        </w:rPr>
        <w:t>nem</w:t>
      </w:r>
      <w:r>
        <w:rPr>
          <w:spacing w:val="-10"/>
          <w:w w:val="130"/>
          <w:sz w:val="24"/>
        </w:rPr>
        <w:t> </w:t>
      </w:r>
      <w:r>
        <w:rPr>
          <w:w w:val="130"/>
          <w:sz w:val="24"/>
        </w:rPr>
        <w:t>áll</w:t>
      </w:r>
      <w:r>
        <w:rPr>
          <w:spacing w:val="-10"/>
          <w:w w:val="130"/>
          <w:sz w:val="24"/>
        </w:rPr>
        <w:t> </w:t>
      </w:r>
      <w:r>
        <w:rPr>
          <w:w w:val="130"/>
          <w:sz w:val="24"/>
        </w:rPr>
        <w:t>fenn.</w:t>
      </w:r>
    </w:p>
    <w:p>
      <w:pPr>
        <w:pStyle w:val="ListParagraph"/>
        <w:numPr>
          <w:ilvl w:val="0"/>
          <w:numId w:val="94"/>
        </w:numPr>
        <w:tabs>
          <w:tab w:pos="776" w:val="left" w:leader="none"/>
        </w:tabs>
        <w:spacing w:line="225" w:lineRule="auto" w:before="5" w:after="0"/>
        <w:ind w:left="113" w:right="126" w:firstLine="204"/>
        <w:jc w:val="both"/>
        <w:rPr>
          <w:sz w:val="24"/>
        </w:rPr>
      </w:pPr>
      <w:r>
        <w:rPr>
          <w:w w:val="130"/>
          <w:sz w:val="24"/>
        </w:rPr>
        <w:t>A Hatóság a bejelentés érdemi vizsgálatának elutasításáról, a vizsgálat megszüntetéséről és az elutasítás, illetve a megszüntetés indokairól értesíti a bejelentőt.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8"/>
        </w:rPr>
      </w:pPr>
      <w:r>
        <w:rPr/>
        <w:pict>
          <v:line style="position:absolute;mso-position-horizontal-relative:page;mso-position-vertical-relative:paragraph;z-index:-352;mso-wrap-distance-left:0;mso-wrap-distance-right:0" from="56.693001pt,18.718441pt" to="538.583001pt,18.718441pt" stroked="true" strokeweight=".5pt" strokecolor="#000000">
            <v:stroke dashstyle="solid"/>
            <w10:wrap type="topAndBottom"/>
          </v:line>
        </w:pict>
      </w:r>
    </w:p>
    <w:p>
      <w:pPr>
        <w:tabs>
          <w:tab w:pos="686" w:val="left" w:leader="none"/>
        </w:tabs>
        <w:spacing w:line="232" w:lineRule="auto" w:before="49"/>
        <w:ind w:left="342" w:right="3252" w:firstLine="0"/>
        <w:jc w:val="left"/>
        <w:rPr>
          <w:i/>
          <w:sz w:val="18"/>
        </w:rPr>
      </w:pPr>
      <w:r>
        <w:rPr>
          <w:i/>
          <w:w w:val="125"/>
          <w:sz w:val="18"/>
        </w:rPr>
        <w:t>1</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7.</w:t>
      </w:r>
      <w:r>
        <w:rPr>
          <w:i/>
          <w:spacing w:val="-10"/>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2015.</w:t>
      </w:r>
      <w:r>
        <w:rPr>
          <w:i/>
          <w:spacing w:val="-9"/>
          <w:w w:val="125"/>
          <w:sz w:val="18"/>
        </w:rPr>
        <w:t> </w:t>
      </w:r>
      <w:r>
        <w:rPr>
          <w:i/>
          <w:w w:val="125"/>
          <w:sz w:val="18"/>
        </w:rPr>
        <w:t>X.</w:t>
      </w:r>
      <w:r>
        <w:rPr>
          <w:i/>
          <w:spacing w:val="-9"/>
          <w:w w:val="125"/>
          <w:sz w:val="18"/>
        </w:rPr>
        <w:t> </w:t>
      </w:r>
      <w:r>
        <w:rPr>
          <w:i/>
          <w:w w:val="125"/>
          <w:sz w:val="18"/>
        </w:rPr>
        <w:t>1-től. 2</w:t>
        <w:tab/>
        <w:t>Módosította: 2017. évi L. törvény 368. §</w:t>
      </w:r>
      <w:r>
        <w:rPr>
          <w:i/>
          <w:spacing w:val="-5"/>
          <w:w w:val="125"/>
          <w:sz w:val="18"/>
        </w:rPr>
        <w:t> </w:t>
      </w:r>
      <w:r>
        <w:rPr>
          <w:i/>
          <w:w w:val="125"/>
          <w:sz w:val="18"/>
        </w:rPr>
        <w:t>a).</w:t>
      </w:r>
    </w:p>
    <w:p>
      <w:pPr>
        <w:tabs>
          <w:tab w:pos="686" w:val="left" w:leader="none"/>
        </w:tabs>
        <w:spacing w:line="200" w:lineRule="exact" w:before="0"/>
        <w:ind w:left="342" w:right="0" w:firstLine="0"/>
        <w:jc w:val="left"/>
        <w:rPr>
          <w:i/>
          <w:sz w:val="18"/>
        </w:rPr>
      </w:pPr>
      <w:r>
        <w:rPr>
          <w:i/>
          <w:w w:val="125"/>
          <w:sz w:val="18"/>
        </w:rPr>
        <w:t>3</w:t>
        <w:tab/>
        <w:t>Beiktatta: 2015. évi CXXIX. törvény 8. §. Hatályos: 2015. X.</w:t>
      </w:r>
      <w:r>
        <w:rPr>
          <w:i/>
          <w:spacing w:val="-14"/>
          <w:w w:val="125"/>
          <w:sz w:val="18"/>
        </w:rPr>
        <w:t> </w:t>
      </w:r>
      <w:r>
        <w:rPr>
          <w:i/>
          <w:w w:val="125"/>
          <w:sz w:val="18"/>
        </w:rPr>
        <w:t>1-től.</w:t>
      </w:r>
    </w:p>
    <w:p>
      <w:pPr>
        <w:spacing w:after="0" w:line="200" w:lineRule="exact"/>
        <w:jc w:val="left"/>
        <w:rPr>
          <w:sz w:val="18"/>
        </w:rPr>
        <w:sectPr>
          <w:pgSz w:w="11900" w:h="16820"/>
          <w:pgMar w:header="1104" w:footer="0" w:top="1840" w:bottom="280" w:left="1020" w:right="1000"/>
        </w:sectPr>
      </w:pPr>
    </w:p>
    <w:p>
      <w:pPr>
        <w:pStyle w:val="ListParagraph"/>
        <w:numPr>
          <w:ilvl w:val="0"/>
          <w:numId w:val="94"/>
        </w:numPr>
        <w:tabs>
          <w:tab w:pos="783" w:val="left" w:leader="none"/>
        </w:tabs>
        <w:spacing w:line="225" w:lineRule="auto" w:before="173" w:after="0"/>
        <w:ind w:left="113" w:right="126" w:firstLine="204"/>
        <w:jc w:val="both"/>
        <w:rPr>
          <w:sz w:val="24"/>
        </w:rPr>
      </w:pPr>
      <w:r>
        <w:rPr>
          <w:w w:val="125"/>
          <w:sz w:val="24"/>
        </w:rPr>
        <w:t>A Hatóság a hatáskörébe nem tartozó ügyre vonatkozó bejelentést - a bejelentő egyidejű értesítése mellett - a bejelentésben foglaltak tekintetében eljárásra hatáskörrel rendelkező szervhez átteszi, ha a rendelkezésre  álló  adatok alapján a hatáskörrel rendelkező szerv kiléte megállapítható. Ha a Hatóság hatáskörébe nem tartozó ügyre vonatkozó bejelentés alapján  a  Hatóság azt állapítja meg, hogy az ügyben bírósági  eljárás  kezdeményezésének van helye, erről a bejelentőt</w:t>
      </w:r>
      <w:r>
        <w:rPr>
          <w:spacing w:val="27"/>
          <w:w w:val="125"/>
          <w:sz w:val="24"/>
        </w:rPr>
        <w:t> </w:t>
      </w:r>
      <w:r>
        <w:rPr>
          <w:w w:val="125"/>
          <w:sz w:val="24"/>
        </w:rPr>
        <w:t>értesíti.</w:t>
      </w:r>
    </w:p>
    <w:p>
      <w:pPr>
        <w:pStyle w:val="ListParagraph"/>
        <w:numPr>
          <w:ilvl w:val="8"/>
          <w:numId w:val="14"/>
        </w:numPr>
        <w:tabs>
          <w:tab w:pos="819" w:val="left" w:leader="none"/>
        </w:tabs>
        <w:spacing w:line="259" w:lineRule="exact" w:before="0" w:after="0"/>
        <w:ind w:left="818" w:right="0" w:hanging="501"/>
        <w:jc w:val="left"/>
        <w:rPr>
          <w:rFonts w:ascii="Arial" w:hAnsi="Arial"/>
          <w:sz w:val="24"/>
        </w:rPr>
      </w:pPr>
      <w:r>
        <w:rPr>
          <w:rFonts w:ascii="Arial" w:hAnsi="Arial"/>
          <w:b/>
          <w:w w:val="120"/>
          <w:sz w:val="24"/>
        </w:rPr>
        <w:t>§ </w:t>
      </w:r>
      <w:r>
        <w:rPr>
          <w:w w:val="120"/>
          <w:sz w:val="24"/>
        </w:rPr>
        <w:t>(1) A Hatóság a vizsgálat</w:t>
      </w:r>
      <w:r>
        <w:rPr>
          <w:spacing w:val="32"/>
          <w:w w:val="120"/>
          <w:sz w:val="24"/>
        </w:rPr>
        <w:t> </w:t>
      </w:r>
      <w:r>
        <w:rPr>
          <w:w w:val="120"/>
          <w:sz w:val="24"/>
        </w:rPr>
        <w:t>során</w:t>
      </w:r>
    </w:p>
    <w:p>
      <w:pPr>
        <w:pStyle w:val="ListParagraph"/>
        <w:numPr>
          <w:ilvl w:val="0"/>
          <w:numId w:val="98"/>
        </w:numPr>
        <w:tabs>
          <w:tab w:pos="676" w:val="left" w:leader="none"/>
        </w:tabs>
        <w:spacing w:line="225" w:lineRule="auto" w:before="5" w:after="0"/>
        <w:ind w:left="113" w:right="108" w:firstLine="204"/>
        <w:jc w:val="both"/>
        <w:rPr>
          <w:sz w:val="24"/>
        </w:rPr>
      </w:pPr>
      <w:r>
        <w:rPr>
          <w:w w:val="130"/>
          <w:sz w:val="24"/>
        </w:rPr>
        <w:t>a vizsgált adatkezelő kezelésében levő, a vizsgált üggyel összefüggésbe hozható összes iratba betekinthet, illetve azokról másolatot</w:t>
      </w:r>
      <w:r>
        <w:rPr>
          <w:spacing w:val="-53"/>
          <w:w w:val="130"/>
          <w:sz w:val="24"/>
        </w:rPr>
        <w:t> </w:t>
      </w:r>
      <w:r>
        <w:rPr>
          <w:w w:val="130"/>
          <w:sz w:val="24"/>
        </w:rPr>
        <w:t>kérhet,</w:t>
      </w:r>
    </w:p>
    <w:p>
      <w:pPr>
        <w:pStyle w:val="ListParagraph"/>
        <w:numPr>
          <w:ilvl w:val="0"/>
          <w:numId w:val="98"/>
        </w:numPr>
        <w:tabs>
          <w:tab w:pos="692" w:val="left" w:leader="none"/>
        </w:tabs>
        <w:spacing w:line="225" w:lineRule="auto" w:before="1" w:after="0"/>
        <w:ind w:left="113" w:right="126" w:firstLine="204"/>
        <w:jc w:val="both"/>
        <w:rPr>
          <w:sz w:val="24"/>
        </w:rPr>
      </w:pPr>
      <w:r>
        <w:rPr>
          <w:w w:val="130"/>
          <w:sz w:val="24"/>
        </w:rPr>
        <w:t>a vizsgált üggyel összefüggésbe hozható adatkezelést megismerheti, az adatkezelés helyszínéül szolgáló helyiségbe</w:t>
      </w:r>
      <w:r>
        <w:rPr>
          <w:spacing w:val="-31"/>
          <w:w w:val="130"/>
          <w:sz w:val="24"/>
        </w:rPr>
        <w:t> </w:t>
      </w:r>
      <w:r>
        <w:rPr>
          <w:w w:val="130"/>
          <w:sz w:val="24"/>
        </w:rPr>
        <w:t>beléphet,</w:t>
      </w:r>
    </w:p>
    <w:p>
      <w:pPr>
        <w:pStyle w:val="ListParagraph"/>
        <w:numPr>
          <w:ilvl w:val="0"/>
          <w:numId w:val="98"/>
        </w:numPr>
        <w:tabs>
          <w:tab w:pos="715" w:val="left" w:leader="none"/>
        </w:tabs>
        <w:spacing w:line="225" w:lineRule="auto" w:before="1" w:after="0"/>
        <w:ind w:left="113" w:right="125" w:firstLine="204"/>
        <w:jc w:val="both"/>
        <w:rPr>
          <w:sz w:val="24"/>
        </w:rPr>
      </w:pPr>
      <w:r>
        <w:rPr>
          <w:w w:val="125"/>
          <w:sz w:val="24"/>
        </w:rPr>
        <w:t>a vizsgált adatkezelőtől, illetve az adatkezelő bármely munkatársától írásbeli és szóbeli felvilágosítást</w:t>
      </w:r>
      <w:r>
        <w:rPr>
          <w:spacing w:val="6"/>
          <w:w w:val="125"/>
          <w:sz w:val="24"/>
        </w:rPr>
        <w:t> </w:t>
      </w:r>
      <w:r>
        <w:rPr>
          <w:w w:val="125"/>
          <w:sz w:val="24"/>
        </w:rPr>
        <w:t>kérhet,</w:t>
      </w:r>
    </w:p>
    <w:p>
      <w:pPr>
        <w:pStyle w:val="ListParagraph"/>
        <w:numPr>
          <w:ilvl w:val="0"/>
          <w:numId w:val="98"/>
        </w:numPr>
        <w:tabs>
          <w:tab w:pos="567" w:val="left" w:leader="none"/>
        </w:tabs>
        <w:spacing w:line="250" w:lineRule="exact" w:before="0" w:after="0"/>
        <w:ind w:left="566" w:right="0" w:hanging="249"/>
        <w:jc w:val="left"/>
        <w:rPr>
          <w:sz w:val="24"/>
        </w:rPr>
      </w:pPr>
      <w:r>
        <w:rPr>
          <w:i/>
          <w:w w:val="125"/>
          <w:position w:val="3"/>
          <w:sz w:val="18"/>
        </w:rPr>
        <w:t>1 </w:t>
      </w:r>
      <w:r>
        <w:rPr>
          <w:w w:val="125"/>
          <w:sz w:val="24"/>
        </w:rPr>
        <w:t>a vizsgált üggyel összefüggésbe hozható bármely szervezettől</w:t>
      </w:r>
      <w:r>
        <w:rPr>
          <w:spacing w:val="12"/>
          <w:w w:val="125"/>
          <w:sz w:val="24"/>
        </w:rPr>
        <w:t> </w:t>
      </w:r>
      <w:r>
        <w:rPr>
          <w:w w:val="125"/>
          <w:sz w:val="24"/>
        </w:rPr>
        <w:t>vagy</w:t>
      </w:r>
    </w:p>
    <w:p>
      <w:pPr>
        <w:pStyle w:val="BodyText"/>
        <w:spacing w:line="225" w:lineRule="auto" w:before="12"/>
        <w:ind w:right="125"/>
      </w:pPr>
      <w:r>
        <w:rPr>
          <w:w w:val="125"/>
        </w:rPr>
        <w:t>személytől írásbeli felvilágosítást, illetve a vizsgált üggyel összefüggésbe hozható iratról másolatot kérhet, és</w:t>
      </w:r>
    </w:p>
    <w:p>
      <w:pPr>
        <w:pStyle w:val="ListParagraph"/>
        <w:numPr>
          <w:ilvl w:val="0"/>
          <w:numId w:val="98"/>
        </w:numPr>
        <w:tabs>
          <w:tab w:pos="836" w:val="left" w:leader="none"/>
        </w:tabs>
        <w:spacing w:line="225" w:lineRule="auto" w:before="1" w:after="0"/>
        <w:ind w:left="113" w:right="127" w:firstLine="204"/>
        <w:jc w:val="both"/>
        <w:rPr>
          <w:sz w:val="24"/>
        </w:rPr>
      </w:pPr>
      <w:r>
        <w:rPr>
          <w:w w:val="130"/>
          <w:sz w:val="24"/>
        </w:rPr>
        <w:t>az adatkezelő hatóság felügyeleti szervének vezetőjét vizsgálat lefolytatására kérheti</w:t>
      </w:r>
      <w:r>
        <w:rPr>
          <w:spacing w:val="-2"/>
          <w:w w:val="130"/>
          <w:sz w:val="24"/>
        </w:rPr>
        <w:t> </w:t>
      </w:r>
      <w:r>
        <w:rPr>
          <w:w w:val="130"/>
          <w:sz w:val="24"/>
        </w:rPr>
        <w:t>fel.</w:t>
      </w:r>
    </w:p>
    <w:p>
      <w:pPr>
        <w:pStyle w:val="ListParagraph"/>
        <w:numPr>
          <w:ilvl w:val="0"/>
          <w:numId w:val="99"/>
        </w:numPr>
        <w:tabs>
          <w:tab w:pos="766" w:val="left" w:leader="none"/>
        </w:tabs>
        <w:spacing w:line="225" w:lineRule="auto" w:before="1" w:after="0"/>
        <w:ind w:left="113" w:right="125" w:firstLine="204"/>
        <w:jc w:val="both"/>
        <w:rPr>
          <w:sz w:val="24"/>
        </w:rPr>
      </w:pPr>
      <w:r>
        <w:rPr>
          <w:w w:val="125"/>
          <w:sz w:val="24"/>
        </w:rPr>
        <w:t>A Hatóság (1) bekezdés szerinti kérésének a vizsgált adatkezelő, illetve  az eljárási cselekménnyel érintett más szervezet vagy személy a Hatóság által megállapított határidőn belül köteles eleget tenni. A  Hatóság  által megállapított határidő az (1) bekezdés </w:t>
      </w:r>
      <w:r>
        <w:rPr>
          <w:i/>
          <w:w w:val="125"/>
          <w:sz w:val="24"/>
        </w:rPr>
        <w:t>d) </w:t>
      </w:r>
      <w:r>
        <w:rPr>
          <w:w w:val="125"/>
          <w:sz w:val="24"/>
        </w:rPr>
        <w:t>és </w:t>
      </w:r>
      <w:r>
        <w:rPr>
          <w:i/>
          <w:w w:val="125"/>
          <w:sz w:val="24"/>
        </w:rPr>
        <w:t>e) </w:t>
      </w:r>
      <w:r>
        <w:rPr>
          <w:w w:val="125"/>
          <w:sz w:val="24"/>
        </w:rPr>
        <w:t>pontja szerinti esetben tizenöt napnál rövidebb nem</w:t>
      </w:r>
      <w:r>
        <w:rPr>
          <w:spacing w:val="1"/>
          <w:w w:val="125"/>
          <w:sz w:val="24"/>
        </w:rPr>
        <w:t> </w:t>
      </w:r>
      <w:r>
        <w:rPr>
          <w:w w:val="125"/>
          <w:sz w:val="24"/>
        </w:rPr>
        <w:t>lehet.</w:t>
      </w:r>
    </w:p>
    <w:p>
      <w:pPr>
        <w:pStyle w:val="ListParagraph"/>
        <w:numPr>
          <w:ilvl w:val="0"/>
          <w:numId w:val="99"/>
        </w:numPr>
        <w:tabs>
          <w:tab w:pos="777" w:val="left" w:leader="none"/>
        </w:tabs>
        <w:spacing w:line="225" w:lineRule="auto" w:before="3" w:after="0"/>
        <w:ind w:left="113" w:right="116" w:firstLine="204"/>
        <w:jc w:val="both"/>
        <w:rPr>
          <w:sz w:val="24"/>
        </w:rPr>
      </w:pPr>
      <w:r>
        <w:rPr>
          <w:w w:val="125"/>
          <w:sz w:val="24"/>
        </w:rPr>
        <w:t>Az (1) bekezdés </w:t>
      </w:r>
      <w:r>
        <w:rPr>
          <w:i/>
          <w:w w:val="125"/>
          <w:sz w:val="24"/>
        </w:rPr>
        <w:t>c) </w:t>
      </w:r>
      <w:r>
        <w:rPr>
          <w:w w:val="125"/>
          <w:sz w:val="24"/>
        </w:rPr>
        <w:t>és </w:t>
      </w:r>
      <w:r>
        <w:rPr>
          <w:i/>
          <w:w w:val="125"/>
          <w:sz w:val="24"/>
        </w:rPr>
        <w:t>d) </w:t>
      </w:r>
      <w:r>
        <w:rPr>
          <w:w w:val="125"/>
          <w:sz w:val="24"/>
        </w:rPr>
        <w:t>pontja szerinti felvilágosítást az arra felhívott személy megtagadhatja,</w:t>
      </w:r>
      <w:r>
        <w:rPr>
          <w:spacing w:val="2"/>
          <w:w w:val="125"/>
          <w:sz w:val="24"/>
        </w:rPr>
        <w:t> </w:t>
      </w:r>
      <w:r>
        <w:rPr>
          <w:w w:val="125"/>
          <w:sz w:val="24"/>
        </w:rPr>
        <w:t>ha</w:t>
      </w:r>
    </w:p>
    <w:p>
      <w:pPr>
        <w:pStyle w:val="ListParagraph"/>
        <w:numPr>
          <w:ilvl w:val="1"/>
          <w:numId w:val="99"/>
        </w:numPr>
        <w:tabs>
          <w:tab w:pos="752" w:val="left" w:leader="none"/>
        </w:tabs>
        <w:spacing w:line="249" w:lineRule="exact" w:before="0" w:after="0"/>
        <w:ind w:left="751" w:right="0" w:hanging="238"/>
        <w:jc w:val="left"/>
        <w:rPr>
          <w:sz w:val="24"/>
        </w:rPr>
      </w:pPr>
      <w:r>
        <w:rPr/>
        <w:drawing>
          <wp:anchor distT="0" distB="0" distL="0" distR="0" allowOverlap="1" layoutInCell="1" locked="0" behindDoc="0" simplePos="0" relativeHeight="1768">
            <wp:simplePos x="0" y="0"/>
            <wp:positionH relativeFrom="page">
              <wp:posOffset>745401</wp:posOffset>
            </wp:positionH>
            <wp:positionV relativeFrom="paragraph">
              <wp:posOffset>15008</wp:posOffset>
            </wp:positionV>
            <wp:extent cx="228600" cy="165100"/>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2</w:t>
      </w:r>
      <w:r>
        <w:rPr>
          <w:i/>
          <w:spacing w:val="47"/>
          <w:w w:val="130"/>
          <w:position w:val="3"/>
          <w:sz w:val="18"/>
        </w:rPr>
        <w:t> </w:t>
      </w:r>
      <w:r>
        <w:rPr>
          <w:w w:val="130"/>
          <w:sz w:val="24"/>
        </w:rPr>
        <w:t>az</w:t>
      </w:r>
      <w:r>
        <w:rPr>
          <w:spacing w:val="27"/>
          <w:w w:val="130"/>
          <w:sz w:val="24"/>
        </w:rPr>
        <w:t> </w:t>
      </w:r>
      <w:r>
        <w:rPr>
          <w:w w:val="130"/>
          <w:sz w:val="24"/>
        </w:rPr>
        <w:t>a</w:t>
      </w:r>
      <w:r>
        <w:rPr>
          <w:spacing w:val="28"/>
          <w:w w:val="130"/>
          <w:sz w:val="24"/>
        </w:rPr>
        <w:t> </w:t>
      </w:r>
      <w:r>
        <w:rPr>
          <w:w w:val="130"/>
          <w:sz w:val="24"/>
        </w:rPr>
        <w:t>személy,</w:t>
      </w:r>
      <w:r>
        <w:rPr>
          <w:spacing w:val="27"/>
          <w:w w:val="130"/>
          <w:sz w:val="24"/>
        </w:rPr>
        <w:t> </w:t>
      </w:r>
      <w:r>
        <w:rPr>
          <w:w w:val="130"/>
          <w:sz w:val="24"/>
        </w:rPr>
        <w:t>akit</w:t>
      </w:r>
      <w:r>
        <w:rPr>
          <w:spacing w:val="27"/>
          <w:w w:val="130"/>
          <w:sz w:val="24"/>
        </w:rPr>
        <w:t> </w:t>
      </w:r>
      <w:r>
        <w:rPr>
          <w:w w:val="130"/>
          <w:sz w:val="24"/>
        </w:rPr>
        <w:t>a</w:t>
      </w:r>
      <w:r>
        <w:rPr>
          <w:spacing w:val="28"/>
          <w:w w:val="130"/>
          <w:sz w:val="24"/>
        </w:rPr>
        <w:t> </w:t>
      </w:r>
      <w:r>
        <w:rPr>
          <w:w w:val="130"/>
          <w:sz w:val="24"/>
        </w:rPr>
        <w:t>Hatóság</w:t>
      </w:r>
      <w:r>
        <w:rPr>
          <w:spacing w:val="27"/>
          <w:w w:val="130"/>
          <w:sz w:val="24"/>
        </w:rPr>
        <w:t> </w:t>
      </w:r>
      <w:r>
        <w:rPr>
          <w:w w:val="130"/>
          <w:sz w:val="24"/>
        </w:rPr>
        <w:t>vizsgálatának</w:t>
      </w:r>
      <w:r>
        <w:rPr>
          <w:spacing w:val="30"/>
          <w:w w:val="130"/>
          <w:sz w:val="24"/>
        </w:rPr>
        <w:t> </w:t>
      </w:r>
      <w:r>
        <w:rPr>
          <w:w w:val="130"/>
          <w:sz w:val="24"/>
        </w:rPr>
        <w:t>alapját</w:t>
      </w:r>
      <w:r>
        <w:rPr>
          <w:spacing w:val="27"/>
          <w:w w:val="130"/>
          <w:sz w:val="24"/>
        </w:rPr>
        <w:t> </w:t>
      </w:r>
      <w:r>
        <w:rPr>
          <w:w w:val="130"/>
          <w:sz w:val="24"/>
        </w:rPr>
        <w:t>képező</w:t>
      </w:r>
      <w:r>
        <w:rPr>
          <w:spacing w:val="29"/>
          <w:w w:val="130"/>
          <w:sz w:val="24"/>
        </w:rPr>
        <w:t> </w:t>
      </w:r>
      <w:r>
        <w:rPr>
          <w:w w:val="130"/>
          <w:sz w:val="24"/>
        </w:rPr>
        <w:t>bejelentés</w:t>
      </w:r>
    </w:p>
    <w:p>
      <w:pPr>
        <w:pStyle w:val="BodyText"/>
        <w:spacing w:line="260" w:lineRule="exact"/>
      </w:pPr>
      <w:r>
        <w:rPr>
          <w:w w:val="125"/>
        </w:rPr>
        <w:t>érint, a Polgári Törvénykönyv szerinti hozzátartozója vagy volt házastársa;</w:t>
      </w:r>
    </w:p>
    <w:p>
      <w:pPr>
        <w:pStyle w:val="ListParagraph"/>
        <w:numPr>
          <w:ilvl w:val="1"/>
          <w:numId w:val="99"/>
        </w:numPr>
        <w:tabs>
          <w:tab w:pos="771" w:val="left" w:leader="none"/>
        </w:tabs>
        <w:spacing w:line="260" w:lineRule="exact" w:before="0" w:after="0"/>
        <w:ind w:left="770" w:right="0" w:hanging="257"/>
        <w:jc w:val="left"/>
        <w:rPr>
          <w:sz w:val="24"/>
        </w:rPr>
      </w:pPr>
      <w:r>
        <w:rPr/>
        <w:drawing>
          <wp:anchor distT="0" distB="0" distL="0" distR="0" allowOverlap="1" layoutInCell="1" locked="0" behindDoc="0" simplePos="0" relativeHeight="1792">
            <wp:simplePos x="0" y="0"/>
            <wp:positionH relativeFrom="page">
              <wp:posOffset>745401</wp:posOffset>
            </wp:positionH>
            <wp:positionV relativeFrom="paragraph">
              <wp:posOffset>21738</wp:posOffset>
            </wp:positionV>
            <wp:extent cx="228600" cy="165100"/>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3 </w:t>
      </w:r>
      <w:r>
        <w:rPr>
          <w:w w:val="125"/>
          <w:sz w:val="24"/>
        </w:rPr>
        <w:t>a felvilágosítás során magát vagy a Polgári</w:t>
      </w:r>
      <w:r>
        <w:rPr>
          <w:spacing w:val="49"/>
          <w:w w:val="125"/>
          <w:sz w:val="24"/>
        </w:rPr>
        <w:t> </w:t>
      </w:r>
      <w:r>
        <w:rPr>
          <w:w w:val="125"/>
          <w:sz w:val="24"/>
        </w:rPr>
        <w:t>Törvénykönyv szerinti</w:t>
      </w:r>
    </w:p>
    <w:p>
      <w:pPr>
        <w:pStyle w:val="BodyText"/>
        <w:spacing w:line="225" w:lineRule="auto" w:before="12"/>
        <w:ind w:right="125"/>
      </w:pPr>
      <w:r>
        <w:rPr>
          <w:w w:val="125"/>
        </w:rPr>
        <w:t>hozzátartozóját, illetve volt házastársát bűncselekmény elkövetésével vádolná, az azzal kapcsolatos kérdésben.</w:t>
      </w:r>
    </w:p>
    <w:p>
      <w:pPr>
        <w:pStyle w:val="ListParagraph"/>
        <w:numPr>
          <w:ilvl w:val="8"/>
          <w:numId w:val="14"/>
        </w:numPr>
        <w:tabs>
          <w:tab w:pos="819" w:val="left" w:leader="none"/>
        </w:tabs>
        <w:spacing w:line="256" w:lineRule="exact" w:before="0" w:after="0"/>
        <w:ind w:left="818" w:right="0" w:hanging="501"/>
        <w:jc w:val="left"/>
        <w:rPr>
          <w:rFonts w:ascii="Arial" w:hAnsi="Arial"/>
          <w:sz w:val="24"/>
        </w:rPr>
      </w:pPr>
      <w:r>
        <w:rPr>
          <w:rFonts w:ascii="Arial" w:hAnsi="Arial"/>
          <w:b/>
          <w:w w:val="125"/>
          <w:sz w:val="24"/>
        </w:rPr>
        <w:t>§ </w:t>
      </w:r>
      <w:r>
        <w:rPr>
          <w:w w:val="125"/>
          <w:sz w:val="24"/>
        </w:rPr>
        <w:t>(1) A Hatóság a bejelentés érkezésétől számított két hónapon</w:t>
      </w:r>
      <w:r>
        <w:rPr>
          <w:spacing w:val="39"/>
          <w:w w:val="125"/>
          <w:sz w:val="24"/>
        </w:rPr>
        <w:t> </w:t>
      </w:r>
      <w:r>
        <w:rPr>
          <w:w w:val="125"/>
          <w:sz w:val="24"/>
        </w:rPr>
        <w:t>belül,</w:t>
      </w:r>
    </w:p>
    <w:p>
      <w:pPr>
        <w:pStyle w:val="ListParagraph"/>
        <w:numPr>
          <w:ilvl w:val="0"/>
          <w:numId w:val="100"/>
        </w:numPr>
        <w:tabs>
          <w:tab w:pos="631" w:val="left" w:leader="none"/>
        </w:tabs>
        <w:spacing w:line="260" w:lineRule="exact" w:before="0" w:after="0"/>
        <w:ind w:left="630" w:right="0" w:hanging="313"/>
        <w:jc w:val="left"/>
        <w:rPr>
          <w:sz w:val="24"/>
        </w:rPr>
      </w:pPr>
      <w:r>
        <w:rPr>
          <w:w w:val="130"/>
          <w:sz w:val="24"/>
        </w:rPr>
        <w:t>ha a bejelentésben foglaltakat megalapozottnak</w:t>
      </w:r>
      <w:r>
        <w:rPr>
          <w:spacing w:val="-22"/>
          <w:w w:val="130"/>
          <w:sz w:val="24"/>
        </w:rPr>
        <w:t> </w:t>
      </w:r>
      <w:r>
        <w:rPr>
          <w:w w:val="130"/>
          <w:sz w:val="24"/>
        </w:rPr>
        <w:t>tartja,</w:t>
      </w:r>
    </w:p>
    <w:p>
      <w:pPr>
        <w:pStyle w:val="BodyText"/>
        <w:spacing w:line="260" w:lineRule="exact"/>
        <w:ind w:left="317"/>
      </w:pPr>
      <w:r>
        <w:rPr>
          <w:i/>
          <w:w w:val="130"/>
        </w:rPr>
        <w:t>aa) </w:t>
      </w:r>
      <w:r>
        <w:rPr>
          <w:w w:val="130"/>
        </w:rPr>
        <w:t>az 56. §-ban, illetve az 57. §-ban meghatározott intézkedést tesz,</w:t>
      </w:r>
    </w:p>
    <w:p>
      <w:pPr>
        <w:pStyle w:val="BodyText"/>
        <w:spacing w:line="225" w:lineRule="auto" w:before="5"/>
        <w:ind w:right="514" w:firstLine="204"/>
      </w:pPr>
      <w:r>
        <w:rPr>
          <w:i/>
          <w:w w:val="125"/>
        </w:rPr>
        <w:t>ab) </w:t>
      </w:r>
      <w:r>
        <w:rPr>
          <w:w w:val="125"/>
        </w:rPr>
        <w:t>a vizsgálatot lezárja, és a 60. § szerinti adatvédelmi hatósági eljárást   indít,</w:t>
      </w:r>
      <w:r>
        <w:rPr>
          <w:spacing w:val="1"/>
          <w:w w:val="125"/>
        </w:rPr>
        <w:t> </w:t>
      </w:r>
      <w:r>
        <w:rPr>
          <w:w w:val="125"/>
        </w:rPr>
        <w:t>vagy</w:t>
      </w:r>
    </w:p>
    <w:p>
      <w:pPr>
        <w:pStyle w:val="BodyText"/>
        <w:spacing w:line="225" w:lineRule="auto" w:before="1"/>
        <w:ind w:firstLine="204"/>
      </w:pPr>
      <w:r>
        <w:rPr>
          <w:i/>
          <w:w w:val="125"/>
        </w:rPr>
        <w:t>ac) </w:t>
      </w:r>
      <w:r>
        <w:rPr>
          <w:w w:val="125"/>
        </w:rPr>
        <w:t>a vizsgálatot lezárja, és a 62. § szerinti titokfelügyeleti hatósági eljárást indít;</w:t>
      </w:r>
    </w:p>
    <w:p>
      <w:pPr>
        <w:pStyle w:val="ListParagraph"/>
        <w:numPr>
          <w:ilvl w:val="0"/>
          <w:numId w:val="100"/>
        </w:numPr>
        <w:tabs>
          <w:tab w:pos="669" w:val="left" w:leader="none"/>
        </w:tabs>
        <w:spacing w:line="225" w:lineRule="auto" w:before="2" w:after="0"/>
        <w:ind w:left="113" w:right="127" w:firstLine="204"/>
        <w:jc w:val="left"/>
        <w:rPr>
          <w:sz w:val="24"/>
        </w:rPr>
      </w:pPr>
      <w:r>
        <w:rPr>
          <w:w w:val="130"/>
          <w:sz w:val="24"/>
        </w:rPr>
        <w:t>ha a bejelentésben foglaltakat nem tartja megalapozottnak, a vizsgálatot lezárja.</w:t>
      </w:r>
    </w:p>
    <w:p>
      <w:pPr>
        <w:pStyle w:val="BodyText"/>
        <w:spacing w:line="256" w:lineRule="exact"/>
        <w:ind w:left="317"/>
      </w:pPr>
      <w:r>
        <w:rPr>
          <w:w w:val="125"/>
        </w:rPr>
        <w:t>(1a)</w:t>
      </w:r>
      <w:r>
        <w:rPr>
          <w:i/>
          <w:w w:val="125"/>
          <w:position w:val="3"/>
          <w:sz w:val="18"/>
        </w:rPr>
        <w:t>4 </w:t>
      </w:r>
      <w:r>
        <w:rPr>
          <w:w w:val="125"/>
        </w:rPr>
        <w:t>Az (1) bekezdésben meghatározott határidőbe nem számít</w:t>
      </w:r>
      <w:r>
        <w:rPr>
          <w:spacing w:val="59"/>
          <w:w w:val="125"/>
        </w:rPr>
        <w:t> </w:t>
      </w:r>
      <w:r>
        <w:rPr>
          <w:w w:val="125"/>
        </w:rPr>
        <w:t>bele:</w:t>
      </w:r>
    </w:p>
    <w:p>
      <w:pPr>
        <w:pStyle w:val="ListParagraph"/>
        <w:numPr>
          <w:ilvl w:val="0"/>
          <w:numId w:val="101"/>
        </w:numPr>
        <w:tabs>
          <w:tab w:pos="664" w:val="left" w:leader="none"/>
        </w:tabs>
        <w:spacing w:line="225" w:lineRule="auto" w:before="5" w:after="0"/>
        <w:ind w:left="113" w:right="125" w:firstLine="204"/>
        <w:jc w:val="left"/>
        <w:rPr>
          <w:sz w:val="24"/>
        </w:rPr>
      </w:pPr>
      <w:r>
        <w:rPr>
          <w:w w:val="130"/>
          <w:sz w:val="24"/>
        </w:rPr>
        <w:t>a tényállás tisztázásához szükséges adatok közlésére irányuló felhívástól az annak teljesítéséig terjedő</w:t>
      </w:r>
      <w:r>
        <w:rPr>
          <w:spacing w:val="-9"/>
          <w:w w:val="130"/>
          <w:sz w:val="24"/>
        </w:rPr>
        <w:t> </w:t>
      </w:r>
      <w:r>
        <w:rPr>
          <w:w w:val="130"/>
          <w:sz w:val="24"/>
        </w:rPr>
        <w:t>idő,</w:t>
      </w:r>
    </w:p>
    <w:p>
      <w:pPr>
        <w:pStyle w:val="ListParagraph"/>
        <w:numPr>
          <w:ilvl w:val="0"/>
          <w:numId w:val="101"/>
        </w:numPr>
        <w:tabs>
          <w:tab w:pos="653" w:val="left" w:leader="none"/>
        </w:tabs>
        <w:spacing w:line="256" w:lineRule="exact" w:before="0" w:after="0"/>
        <w:ind w:left="652" w:right="0" w:hanging="335"/>
        <w:jc w:val="left"/>
        <w:rPr>
          <w:sz w:val="24"/>
        </w:rPr>
      </w:pPr>
      <w:r>
        <w:rPr>
          <w:w w:val="130"/>
          <w:sz w:val="24"/>
        </w:rPr>
        <w:t>a</w:t>
      </w:r>
      <w:r>
        <w:rPr>
          <w:spacing w:val="-19"/>
          <w:w w:val="130"/>
          <w:sz w:val="24"/>
        </w:rPr>
        <w:t> </w:t>
      </w:r>
      <w:r>
        <w:rPr>
          <w:w w:val="130"/>
          <w:sz w:val="24"/>
        </w:rPr>
        <w:t>vizsgálattal</w:t>
      </w:r>
      <w:r>
        <w:rPr>
          <w:spacing w:val="-12"/>
          <w:w w:val="130"/>
          <w:sz w:val="24"/>
        </w:rPr>
        <w:t> </w:t>
      </w:r>
      <w:r>
        <w:rPr>
          <w:w w:val="130"/>
          <w:sz w:val="24"/>
        </w:rPr>
        <w:t>összefüggő</w:t>
      </w:r>
      <w:r>
        <w:rPr>
          <w:spacing w:val="-13"/>
          <w:w w:val="130"/>
          <w:sz w:val="24"/>
        </w:rPr>
        <w:t> </w:t>
      </w:r>
      <w:r>
        <w:rPr>
          <w:w w:val="130"/>
          <w:sz w:val="24"/>
        </w:rPr>
        <w:t>irat</w:t>
      </w:r>
      <w:r>
        <w:rPr>
          <w:spacing w:val="-12"/>
          <w:w w:val="130"/>
          <w:sz w:val="24"/>
        </w:rPr>
        <w:t> </w:t>
      </w:r>
      <w:r>
        <w:rPr>
          <w:w w:val="130"/>
          <w:sz w:val="24"/>
        </w:rPr>
        <w:t>fordításához</w:t>
      </w:r>
      <w:r>
        <w:rPr>
          <w:spacing w:val="-12"/>
          <w:w w:val="130"/>
          <w:sz w:val="24"/>
        </w:rPr>
        <w:t> </w:t>
      </w:r>
      <w:r>
        <w:rPr>
          <w:w w:val="130"/>
          <w:sz w:val="24"/>
        </w:rPr>
        <w:t>szükséges</w:t>
      </w:r>
      <w:r>
        <w:rPr>
          <w:spacing w:val="-13"/>
          <w:w w:val="130"/>
          <w:sz w:val="24"/>
        </w:rPr>
        <w:t> </w:t>
      </w:r>
      <w:r>
        <w:rPr>
          <w:w w:val="130"/>
          <w:sz w:val="24"/>
        </w:rPr>
        <w:t>idő,</w:t>
      </w:r>
      <w:r>
        <w:rPr>
          <w:spacing w:val="-12"/>
          <w:w w:val="130"/>
          <w:sz w:val="24"/>
        </w:rPr>
        <w:t> </w:t>
      </w:r>
      <w:r>
        <w:rPr>
          <w:w w:val="130"/>
          <w:sz w:val="24"/>
        </w:rPr>
        <w:t>valamint</w:t>
      </w:r>
    </w:p>
    <w:p>
      <w:pPr>
        <w:pStyle w:val="ListParagraph"/>
        <w:numPr>
          <w:ilvl w:val="0"/>
          <w:numId w:val="101"/>
        </w:numPr>
        <w:tabs>
          <w:tab w:pos="675" w:val="left" w:leader="none"/>
        </w:tabs>
        <w:spacing w:line="225" w:lineRule="auto" w:before="6" w:after="0"/>
        <w:ind w:left="113" w:right="120" w:firstLine="204"/>
        <w:jc w:val="left"/>
        <w:rPr>
          <w:sz w:val="24"/>
        </w:rPr>
      </w:pPr>
      <w:r>
        <w:rPr>
          <w:w w:val="130"/>
          <w:sz w:val="24"/>
        </w:rPr>
        <w:t>a Hatóság működését legalább egy teljes napra akadályozó körülmény, ellehetetlenítő üzemzavar</w:t>
      </w:r>
      <w:r>
        <w:rPr>
          <w:spacing w:val="-58"/>
          <w:w w:val="130"/>
          <w:sz w:val="24"/>
        </w:rPr>
        <w:t> </w:t>
      </w:r>
      <w:r>
        <w:rPr>
          <w:w w:val="130"/>
          <w:sz w:val="24"/>
        </w:rPr>
        <w:t>vagy más elháríthatatlan esemény időtartama.</w:t>
      </w:r>
    </w:p>
    <w:p>
      <w:pPr>
        <w:pStyle w:val="BodyText"/>
        <w:ind w:left="0"/>
        <w:rPr>
          <w:sz w:val="20"/>
        </w:rPr>
      </w:pPr>
    </w:p>
    <w:p>
      <w:pPr>
        <w:pStyle w:val="BodyText"/>
        <w:ind w:left="0"/>
        <w:rPr>
          <w:sz w:val="20"/>
        </w:rPr>
      </w:pPr>
    </w:p>
    <w:p>
      <w:pPr>
        <w:pStyle w:val="BodyText"/>
        <w:ind w:left="0"/>
        <w:rPr>
          <w:sz w:val="26"/>
        </w:rPr>
      </w:pPr>
      <w:r>
        <w:rPr/>
        <w:pict>
          <v:line style="position:absolute;mso-position-horizontal-relative:page;mso-position-vertical-relative:paragraph;z-index:-304;mso-wrap-distance-left:0;mso-wrap-distance-right:0" from="56.693001pt,17.160555pt" to="538.583001pt,17.160555pt" stroked="true" strokeweight=".5pt" strokecolor="#000000">
            <v:stroke dashstyle="solid"/>
            <w10:wrap type="topAndBottom"/>
          </v:line>
        </w:pict>
      </w:r>
    </w:p>
    <w:p>
      <w:pPr>
        <w:tabs>
          <w:tab w:pos="686" w:val="left" w:leader="none"/>
        </w:tabs>
        <w:spacing w:line="232" w:lineRule="auto" w:before="49"/>
        <w:ind w:left="342" w:right="4594" w:firstLine="0"/>
        <w:jc w:val="left"/>
        <w:rPr>
          <w:i/>
          <w:sz w:val="18"/>
        </w:rPr>
      </w:pPr>
      <w:r>
        <w:rPr>
          <w:i/>
          <w:w w:val="125"/>
          <w:sz w:val="18"/>
        </w:rPr>
        <w:t>1</w:t>
        <w:tab/>
        <w:t>Módosította:</w:t>
      </w:r>
      <w:r>
        <w:rPr>
          <w:i/>
          <w:spacing w:val="-9"/>
          <w:w w:val="125"/>
          <w:sz w:val="18"/>
        </w:rPr>
        <w:t> </w:t>
      </w:r>
      <w:r>
        <w:rPr>
          <w:i/>
          <w:w w:val="125"/>
          <w:sz w:val="18"/>
        </w:rPr>
        <w:t>2015.</w:t>
      </w:r>
      <w:r>
        <w:rPr>
          <w:i/>
          <w:spacing w:val="-9"/>
          <w:w w:val="125"/>
          <w:sz w:val="18"/>
        </w:rPr>
        <w:t> </w:t>
      </w:r>
      <w:r>
        <w:rPr>
          <w:i/>
          <w:w w:val="125"/>
          <w:sz w:val="18"/>
        </w:rPr>
        <w:t>évi</w:t>
      </w:r>
      <w:r>
        <w:rPr>
          <w:i/>
          <w:spacing w:val="-8"/>
          <w:w w:val="125"/>
          <w:sz w:val="18"/>
        </w:rPr>
        <w:t> </w:t>
      </w:r>
      <w:r>
        <w:rPr>
          <w:i/>
          <w:w w:val="125"/>
          <w:sz w:val="18"/>
        </w:rPr>
        <w:t>CXXIX.</w:t>
      </w:r>
      <w:r>
        <w:rPr>
          <w:i/>
          <w:spacing w:val="-8"/>
          <w:w w:val="125"/>
          <w:sz w:val="18"/>
        </w:rPr>
        <w:t> </w:t>
      </w:r>
      <w:r>
        <w:rPr>
          <w:i/>
          <w:w w:val="125"/>
          <w:sz w:val="18"/>
        </w:rPr>
        <w:t>törvény</w:t>
      </w:r>
      <w:r>
        <w:rPr>
          <w:i/>
          <w:spacing w:val="-9"/>
          <w:w w:val="125"/>
          <w:sz w:val="18"/>
        </w:rPr>
        <w:t> </w:t>
      </w:r>
      <w:r>
        <w:rPr>
          <w:i/>
          <w:w w:val="125"/>
          <w:sz w:val="18"/>
        </w:rPr>
        <w:t>17.</w:t>
      </w:r>
      <w:r>
        <w:rPr>
          <w:i/>
          <w:spacing w:val="-8"/>
          <w:w w:val="125"/>
          <w:sz w:val="18"/>
        </w:rPr>
        <w:t> </w:t>
      </w:r>
      <w:r>
        <w:rPr>
          <w:i/>
          <w:w w:val="125"/>
          <w:sz w:val="18"/>
        </w:rPr>
        <w:t>§</w:t>
      </w:r>
      <w:r>
        <w:rPr>
          <w:i/>
          <w:spacing w:val="-8"/>
          <w:w w:val="125"/>
          <w:sz w:val="18"/>
        </w:rPr>
        <w:t> </w:t>
      </w:r>
      <w:r>
        <w:rPr>
          <w:i/>
          <w:w w:val="125"/>
          <w:sz w:val="18"/>
        </w:rPr>
        <w:t>(8)</w:t>
      </w:r>
      <w:r>
        <w:rPr>
          <w:i/>
          <w:spacing w:val="-8"/>
          <w:w w:val="125"/>
          <w:sz w:val="18"/>
        </w:rPr>
        <w:t> </w:t>
      </w:r>
      <w:r>
        <w:rPr>
          <w:i/>
          <w:w w:val="125"/>
          <w:sz w:val="18"/>
        </w:rPr>
        <w:t>e). 2</w:t>
        <w:tab/>
        <w:t>Módosította: 2017. évi L. törvény 367. §</w:t>
      </w:r>
      <w:r>
        <w:rPr>
          <w:i/>
          <w:spacing w:val="-12"/>
          <w:w w:val="125"/>
          <w:sz w:val="18"/>
        </w:rPr>
        <w:t> </w:t>
      </w:r>
      <w:r>
        <w:rPr>
          <w:i/>
          <w:w w:val="125"/>
          <w:sz w:val="18"/>
        </w:rPr>
        <w:t>a).</w:t>
      </w:r>
    </w:p>
    <w:p>
      <w:pPr>
        <w:tabs>
          <w:tab w:pos="686" w:val="left" w:leader="none"/>
        </w:tabs>
        <w:spacing w:line="197" w:lineRule="exact" w:before="0"/>
        <w:ind w:left="342" w:right="0" w:firstLine="0"/>
        <w:jc w:val="left"/>
        <w:rPr>
          <w:i/>
          <w:sz w:val="18"/>
        </w:rPr>
      </w:pPr>
      <w:r>
        <w:rPr>
          <w:i/>
          <w:w w:val="125"/>
          <w:sz w:val="18"/>
        </w:rPr>
        <w:t>3</w:t>
        <w:tab/>
        <w:t>Módosította: 2017. évi L. törvény 367. §</w:t>
      </w:r>
      <w:r>
        <w:rPr>
          <w:i/>
          <w:spacing w:val="-32"/>
          <w:w w:val="125"/>
          <w:sz w:val="18"/>
        </w:rPr>
        <w:t> </w:t>
      </w:r>
      <w:r>
        <w:rPr>
          <w:i/>
          <w:w w:val="125"/>
          <w:sz w:val="18"/>
        </w:rPr>
        <w:t>a).</w:t>
      </w:r>
    </w:p>
    <w:p>
      <w:pPr>
        <w:tabs>
          <w:tab w:pos="686" w:val="left" w:leader="none"/>
        </w:tabs>
        <w:spacing w:line="203" w:lineRule="exact" w:before="0"/>
        <w:ind w:left="342" w:right="0" w:firstLine="0"/>
        <w:jc w:val="left"/>
        <w:rPr>
          <w:i/>
          <w:sz w:val="18"/>
        </w:rPr>
      </w:pPr>
      <w:r>
        <w:rPr>
          <w:i/>
          <w:w w:val="125"/>
          <w:sz w:val="18"/>
        </w:rPr>
        <w:t>4</w:t>
        <w:tab/>
        <w:t>Beiktatta: 2015. évi CXXIX. törvény 9. §. Hatályos: 2015. VII.</w:t>
      </w:r>
      <w:r>
        <w:rPr>
          <w:i/>
          <w:spacing w:val="-16"/>
          <w:w w:val="125"/>
          <w:sz w:val="18"/>
        </w:rPr>
        <w:t> </w:t>
      </w:r>
      <w:r>
        <w:rPr>
          <w:i/>
          <w:w w:val="125"/>
          <w:sz w:val="18"/>
        </w:rPr>
        <w:t>16-tól.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25" w:firstLine="204"/>
        <w:jc w:val="both"/>
      </w:pPr>
      <w:r>
        <w:rPr>
          <w:w w:val="130"/>
        </w:rPr>
        <w:t>(2) A vizsgálat eredményéről, a vizsgálat lezárásának indokáról, esetleges intézkedéséről, illetve hatósági eljárás megindításáról a Hatóság a bejelentőt értesíti.</w:t>
      </w:r>
    </w:p>
    <w:p>
      <w:pPr>
        <w:pStyle w:val="ListParagraph"/>
        <w:numPr>
          <w:ilvl w:val="8"/>
          <w:numId w:val="14"/>
        </w:numPr>
        <w:tabs>
          <w:tab w:pos="843" w:val="left" w:leader="none"/>
        </w:tabs>
        <w:spacing w:line="225" w:lineRule="auto" w:before="0" w:after="0"/>
        <w:ind w:left="113" w:right="125" w:firstLine="204"/>
        <w:jc w:val="both"/>
        <w:rPr>
          <w:rFonts w:ascii="Arial" w:hAnsi="Arial"/>
          <w:sz w:val="24"/>
        </w:rPr>
      </w:pPr>
      <w:r>
        <w:rPr>
          <w:rFonts w:ascii="Arial" w:hAnsi="Arial"/>
          <w:b/>
          <w:w w:val="125"/>
          <w:sz w:val="24"/>
        </w:rPr>
        <w:t>§ </w:t>
      </w:r>
      <w:r>
        <w:rPr>
          <w:w w:val="125"/>
          <w:sz w:val="24"/>
        </w:rPr>
        <w:t>(1) Ha a Hatóság a személyes adatok kezelésével, illetve a közérdekű adatok vagy a közérdekből nyilvános adatok megismeréséhez fűződő jogok gyakorlásával kapcsolatos jogsérelem vagy annak közvetlen veszélye fennállását megalapozottnak tartja, az adatkezelőt a jogsérelem orvoslására, illetve annak közvetlen veszélye megszüntetésére szólítja</w:t>
      </w:r>
      <w:r>
        <w:rPr>
          <w:spacing w:val="15"/>
          <w:w w:val="125"/>
          <w:sz w:val="24"/>
        </w:rPr>
        <w:t> </w:t>
      </w:r>
      <w:r>
        <w:rPr>
          <w:w w:val="125"/>
          <w:sz w:val="24"/>
        </w:rPr>
        <w:t>fel.</w:t>
      </w:r>
    </w:p>
    <w:p>
      <w:pPr>
        <w:pStyle w:val="ListParagraph"/>
        <w:numPr>
          <w:ilvl w:val="0"/>
          <w:numId w:val="102"/>
        </w:numPr>
        <w:tabs>
          <w:tab w:pos="818" w:val="left" w:leader="none"/>
        </w:tabs>
        <w:spacing w:line="225" w:lineRule="auto" w:before="3" w:after="0"/>
        <w:ind w:left="113" w:right="126" w:firstLine="204"/>
        <w:jc w:val="both"/>
        <w:rPr>
          <w:sz w:val="24"/>
        </w:rPr>
      </w:pPr>
      <w:r>
        <w:rPr>
          <w:w w:val="125"/>
          <w:sz w:val="24"/>
        </w:rPr>
        <w:t>Az adatkezelő - egyetértése esetén - haladéktalanul megteszi az (1) bekezdés szerinti felszólításban megjelölt szükséges intézkedéseket, és a megtett intézkedéseiről, illetve - egyet nem értése esetén - álláspontjáról a felszólítás kézhezvételétől  számított harminc napon belül írásban  tájékoztatja  a</w:t>
      </w:r>
      <w:r>
        <w:rPr>
          <w:spacing w:val="1"/>
          <w:w w:val="125"/>
          <w:sz w:val="24"/>
        </w:rPr>
        <w:t> </w:t>
      </w:r>
      <w:r>
        <w:rPr>
          <w:w w:val="125"/>
          <w:sz w:val="24"/>
        </w:rPr>
        <w:t>Hatóságot.</w:t>
      </w:r>
    </w:p>
    <w:p>
      <w:pPr>
        <w:pStyle w:val="ListParagraph"/>
        <w:numPr>
          <w:ilvl w:val="0"/>
          <w:numId w:val="102"/>
        </w:numPr>
        <w:tabs>
          <w:tab w:pos="745" w:val="left" w:leader="none"/>
        </w:tabs>
        <w:spacing w:line="257" w:lineRule="exact" w:before="0" w:after="0"/>
        <w:ind w:left="744" w:right="0" w:hanging="427"/>
        <w:jc w:val="left"/>
        <w:rPr>
          <w:sz w:val="24"/>
        </w:rPr>
      </w:pPr>
      <w:r>
        <w:rPr>
          <w:w w:val="125"/>
          <w:sz w:val="24"/>
        </w:rPr>
        <w:t>A felügyeleti szervvel rendelkező adatkezelő hatóság esetében a</w:t>
      </w:r>
      <w:r>
        <w:rPr>
          <w:spacing w:val="20"/>
          <w:w w:val="125"/>
          <w:sz w:val="24"/>
        </w:rPr>
        <w:t> </w:t>
      </w:r>
      <w:r>
        <w:rPr>
          <w:w w:val="125"/>
          <w:sz w:val="24"/>
        </w:rPr>
        <w:t>Hatóság</w:t>
      </w:r>
    </w:p>
    <w:p>
      <w:pPr>
        <w:pStyle w:val="ListParagraph"/>
        <w:numPr>
          <w:ilvl w:val="0"/>
          <w:numId w:val="36"/>
        </w:numPr>
        <w:tabs>
          <w:tab w:pos="384" w:val="left" w:leader="none"/>
        </w:tabs>
        <w:spacing w:line="225" w:lineRule="auto" w:before="6" w:after="0"/>
        <w:ind w:left="113" w:right="125" w:firstLine="0"/>
        <w:jc w:val="both"/>
        <w:rPr>
          <w:sz w:val="24"/>
        </w:rPr>
      </w:pPr>
      <w:r>
        <w:rPr>
          <w:w w:val="130"/>
          <w:sz w:val="24"/>
        </w:rPr>
        <w:t>ha az (1) bekezdés szerinti felszólítás nem vezetett eredményre - az adatkezelő szerv egyidejű tájékoztatása mellett ajánlást tehet az adatkezelő felügyeleti szervének. A Hatóság az adatkezelő felügyeleti szervének az (1) bekezdés szerinti felszólítás hiányában is közvetlenül ajánlást tehet, ha a</w:t>
      </w:r>
      <w:r>
        <w:rPr>
          <w:spacing w:val="78"/>
          <w:w w:val="130"/>
          <w:sz w:val="24"/>
        </w:rPr>
        <w:t> </w:t>
      </w:r>
      <w:r>
        <w:rPr>
          <w:w w:val="130"/>
          <w:sz w:val="24"/>
        </w:rPr>
        <w:t>jogsérelem orvoslása, illetve a jogsérelem közvetlen veszélyének megszüntetése</w:t>
      </w:r>
      <w:r>
        <w:rPr>
          <w:spacing w:val="-21"/>
          <w:w w:val="130"/>
          <w:sz w:val="24"/>
        </w:rPr>
        <w:t> </w:t>
      </w:r>
      <w:r>
        <w:rPr>
          <w:w w:val="130"/>
          <w:sz w:val="24"/>
        </w:rPr>
        <w:t>álláspontja</w:t>
      </w:r>
      <w:r>
        <w:rPr>
          <w:spacing w:val="-20"/>
          <w:w w:val="130"/>
          <w:sz w:val="24"/>
        </w:rPr>
        <w:t> </w:t>
      </w:r>
      <w:r>
        <w:rPr>
          <w:w w:val="130"/>
          <w:sz w:val="24"/>
        </w:rPr>
        <w:t>szerint</w:t>
      </w:r>
      <w:r>
        <w:rPr>
          <w:spacing w:val="-20"/>
          <w:w w:val="130"/>
          <w:sz w:val="24"/>
        </w:rPr>
        <w:t> </w:t>
      </w:r>
      <w:r>
        <w:rPr>
          <w:w w:val="130"/>
          <w:sz w:val="24"/>
        </w:rPr>
        <w:t>ilyen</w:t>
      </w:r>
      <w:r>
        <w:rPr>
          <w:spacing w:val="-20"/>
          <w:w w:val="130"/>
          <w:sz w:val="24"/>
        </w:rPr>
        <w:t> </w:t>
      </w:r>
      <w:r>
        <w:rPr>
          <w:w w:val="130"/>
          <w:sz w:val="24"/>
        </w:rPr>
        <w:t>módon</w:t>
      </w:r>
      <w:r>
        <w:rPr>
          <w:spacing w:val="-20"/>
          <w:w w:val="130"/>
          <w:sz w:val="24"/>
        </w:rPr>
        <w:t> </w:t>
      </w:r>
      <w:r>
        <w:rPr>
          <w:w w:val="130"/>
          <w:sz w:val="24"/>
        </w:rPr>
        <w:t>hatékonyabban</w:t>
      </w:r>
      <w:r>
        <w:rPr>
          <w:spacing w:val="-20"/>
          <w:w w:val="130"/>
          <w:sz w:val="24"/>
        </w:rPr>
        <w:t> </w:t>
      </w:r>
      <w:r>
        <w:rPr>
          <w:w w:val="130"/>
          <w:sz w:val="24"/>
        </w:rPr>
        <w:t>megtörténhet.</w:t>
      </w:r>
    </w:p>
    <w:p>
      <w:pPr>
        <w:pStyle w:val="ListParagraph"/>
        <w:numPr>
          <w:ilvl w:val="0"/>
          <w:numId w:val="102"/>
        </w:numPr>
        <w:tabs>
          <w:tab w:pos="937" w:val="left" w:leader="none"/>
        </w:tabs>
        <w:spacing w:line="225" w:lineRule="auto" w:before="3" w:after="0"/>
        <w:ind w:left="113" w:right="126" w:firstLine="204"/>
        <w:jc w:val="both"/>
        <w:rPr>
          <w:sz w:val="24"/>
        </w:rPr>
      </w:pPr>
      <w:r>
        <w:rPr>
          <w:w w:val="125"/>
          <w:sz w:val="24"/>
        </w:rPr>
        <w:t>A felügyeleti szerv az ajánlás tekintetében kialakított érdemi álláspontjáról, illetve a megtett intézkedésről az ajánlás kézhezvételétől számított harminc napon belül írásban tájékoztatja a</w:t>
      </w:r>
      <w:r>
        <w:rPr>
          <w:spacing w:val="44"/>
          <w:w w:val="125"/>
          <w:sz w:val="24"/>
        </w:rPr>
        <w:t> </w:t>
      </w:r>
      <w:r>
        <w:rPr>
          <w:w w:val="125"/>
          <w:sz w:val="24"/>
        </w:rPr>
        <w:t>Hatóságot.</w:t>
      </w:r>
    </w:p>
    <w:p>
      <w:pPr>
        <w:pStyle w:val="ListParagraph"/>
        <w:numPr>
          <w:ilvl w:val="8"/>
          <w:numId w:val="14"/>
        </w:numPr>
        <w:tabs>
          <w:tab w:pos="834" w:val="left" w:leader="none"/>
        </w:tabs>
        <w:spacing w:line="225" w:lineRule="auto" w:before="1" w:after="0"/>
        <w:ind w:left="113" w:right="125" w:firstLine="204"/>
        <w:jc w:val="both"/>
        <w:rPr>
          <w:rFonts w:ascii="Arial" w:hAnsi="Arial"/>
          <w:sz w:val="24"/>
        </w:rPr>
      </w:pPr>
      <w:r>
        <w:rPr>
          <w:rFonts w:ascii="Arial" w:hAnsi="Arial"/>
          <w:b/>
          <w:w w:val="125"/>
          <w:sz w:val="24"/>
        </w:rPr>
        <w:t>§ </w:t>
      </w:r>
      <w:r>
        <w:rPr>
          <w:w w:val="125"/>
          <w:sz w:val="24"/>
        </w:rPr>
        <w:t>Ha a Hatóság a vizsgálata alapján azt állapítja meg, hogy a jogsérelem, illetve annak közvetlen veszélye valamely jogszabály vagy közjogi szervezetszabályozó eszköz fölösleges, nem egyértelmű vagy nem megfelelő rendelkezésére, illetve az adatkezeléssel összefüggő kérdések jogi szabályozásának hiányára vagy hiányosságára vezethető vissza, a jogsérelem, illetve annak közvetlen veszélye jövőbeni elkerülésének érdekében ajánlást tehet a jogszabályalkotásra, illetve a közjogi szervezetszabályozó eszköz kiadására jogosult szervnek, illetve a jogszabály előkészítőjének.  Az  ajánlásban a Hatóság javasolhatja a jogszabály, illetve a közjogi szervezetszabályozó eszköz módosítását, hatályon kívül helyezését vagy megalkotását. A megkeresett szerv az álláspontjáról, illetve az ajánlásban foglaltak szerint megtett intézkedéséről hatvan napon belül értesíti  a  Hatóságot.</w:t>
      </w:r>
    </w:p>
    <w:p>
      <w:pPr>
        <w:pStyle w:val="ListParagraph"/>
        <w:numPr>
          <w:ilvl w:val="8"/>
          <w:numId w:val="14"/>
        </w:numPr>
        <w:tabs>
          <w:tab w:pos="858" w:val="left" w:leader="none"/>
        </w:tabs>
        <w:spacing w:line="225" w:lineRule="auto" w:before="6" w:after="0"/>
        <w:ind w:left="113" w:right="125" w:firstLine="204"/>
        <w:jc w:val="both"/>
        <w:rPr>
          <w:rFonts w:ascii="Arial" w:hAnsi="Arial"/>
          <w:sz w:val="24"/>
        </w:rPr>
      </w:pPr>
      <w:r>
        <w:rPr>
          <w:rFonts w:ascii="Arial" w:hAnsi="Arial"/>
          <w:b/>
          <w:w w:val="125"/>
          <w:sz w:val="24"/>
        </w:rPr>
        <w:t>§ </w:t>
      </w:r>
      <w:r>
        <w:rPr>
          <w:w w:val="125"/>
          <w:sz w:val="24"/>
        </w:rPr>
        <w:t>(1) Ha az 56. § szerinti felszólítás vagy ajánlás alapján a jogsérelem orvoslására, illetve a jogsérelem közvetlen veszélyének megszüntetésére nem került sor, a Hatóság az 56. § (2) bekezdése szerinti, illetve -  ha  ajánlás  tételére került sor - az 56. § (4) bekezdése szerinti tájékoztatási  határidő  lejártát követő harminc napon belül dönt a szükséges további intézkedések megtételéről.</w:t>
      </w:r>
    </w:p>
    <w:p>
      <w:pPr>
        <w:pStyle w:val="ListParagraph"/>
        <w:numPr>
          <w:ilvl w:val="0"/>
          <w:numId w:val="103"/>
        </w:numPr>
        <w:tabs>
          <w:tab w:pos="808" w:val="left" w:leader="none"/>
        </w:tabs>
        <w:spacing w:line="225" w:lineRule="auto" w:before="4" w:after="0"/>
        <w:ind w:left="113" w:right="126" w:firstLine="204"/>
        <w:jc w:val="both"/>
        <w:rPr>
          <w:sz w:val="24"/>
        </w:rPr>
      </w:pPr>
      <w:r>
        <w:rPr>
          <w:w w:val="125"/>
          <w:sz w:val="24"/>
        </w:rPr>
        <w:t>Az (1) bekezdés szerinti esetben szükséges további intézkedésként a Hatóság</w:t>
      </w:r>
    </w:p>
    <w:p>
      <w:pPr>
        <w:pStyle w:val="ListParagraph"/>
        <w:numPr>
          <w:ilvl w:val="0"/>
          <w:numId w:val="104"/>
        </w:numPr>
        <w:tabs>
          <w:tab w:pos="631" w:val="left" w:leader="none"/>
        </w:tabs>
        <w:spacing w:line="256" w:lineRule="exact" w:before="0" w:after="0"/>
        <w:ind w:left="630" w:right="0" w:hanging="313"/>
        <w:jc w:val="left"/>
        <w:rPr>
          <w:sz w:val="24"/>
        </w:rPr>
      </w:pPr>
      <w:r>
        <w:rPr>
          <w:w w:val="130"/>
          <w:sz w:val="24"/>
        </w:rPr>
        <w:t>a</w:t>
      </w:r>
      <w:r>
        <w:rPr>
          <w:spacing w:val="-10"/>
          <w:w w:val="130"/>
          <w:sz w:val="24"/>
        </w:rPr>
        <w:t> </w:t>
      </w:r>
      <w:r>
        <w:rPr>
          <w:w w:val="130"/>
          <w:sz w:val="24"/>
        </w:rPr>
        <w:t>60.</w:t>
      </w:r>
      <w:r>
        <w:rPr>
          <w:spacing w:val="-11"/>
          <w:w w:val="130"/>
          <w:sz w:val="24"/>
        </w:rPr>
        <w:t> </w:t>
      </w:r>
      <w:r>
        <w:rPr>
          <w:w w:val="130"/>
          <w:sz w:val="24"/>
        </w:rPr>
        <w:t>§-ban</w:t>
      </w:r>
      <w:r>
        <w:rPr>
          <w:spacing w:val="-10"/>
          <w:w w:val="130"/>
          <w:sz w:val="24"/>
        </w:rPr>
        <w:t> </w:t>
      </w:r>
      <w:r>
        <w:rPr>
          <w:w w:val="130"/>
          <w:sz w:val="24"/>
        </w:rPr>
        <w:t>foglaltak</w:t>
      </w:r>
      <w:r>
        <w:rPr>
          <w:spacing w:val="-11"/>
          <w:w w:val="130"/>
          <w:sz w:val="24"/>
        </w:rPr>
        <w:t> </w:t>
      </w:r>
      <w:r>
        <w:rPr>
          <w:w w:val="130"/>
          <w:sz w:val="24"/>
        </w:rPr>
        <w:t>szerint</w:t>
      </w:r>
      <w:r>
        <w:rPr>
          <w:spacing w:val="-10"/>
          <w:w w:val="130"/>
          <w:sz w:val="24"/>
        </w:rPr>
        <w:t> </w:t>
      </w:r>
      <w:r>
        <w:rPr>
          <w:w w:val="130"/>
          <w:sz w:val="24"/>
        </w:rPr>
        <w:t>adatvédelmi</w:t>
      </w:r>
      <w:r>
        <w:rPr>
          <w:spacing w:val="-11"/>
          <w:w w:val="130"/>
          <w:sz w:val="24"/>
        </w:rPr>
        <w:t> </w:t>
      </w:r>
      <w:r>
        <w:rPr>
          <w:w w:val="130"/>
          <w:sz w:val="24"/>
        </w:rPr>
        <w:t>hatósági</w:t>
      </w:r>
      <w:r>
        <w:rPr>
          <w:spacing w:val="-11"/>
          <w:w w:val="130"/>
          <w:sz w:val="24"/>
        </w:rPr>
        <w:t> </w:t>
      </w:r>
      <w:r>
        <w:rPr>
          <w:w w:val="130"/>
          <w:sz w:val="24"/>
        </w:rPr>
        <w:t>eljárást</w:t>
      </w:r>
      <w:r>
        <w:rPr>
          <w:spacing w:val="-8"/>
          <w:w w:val="130"/>
          <w:sz w:val="24"/>
        </w:rPr>
        <w:t> </w:t>
      </w:r>
      <w:r>
        <w:rPr>
          <w:w w:val="130"/>
          <w:sz w:val="24"/>
        </w:rPr>
        <w:t>indíthat,</w:t>
      </w:r>
    </w:p>
    <w:p>
      <w:pPr>
        <w:pStyle w:val="ListParagraph"/>
        <w:numPr>
          <w:ilvl w:val="0"/>
          <w:numId w:val="104"/>
        </w:numPr>
        <w:tabs>
          <w:tab w:pos="653" w:val="left" w:leader="none"/>
        </w:tabs>
        <w:spacing w:line="260" w:lineRule="exact" w:before="0" w:after="0"/>
        <w:ind w:left="652" w:right="0" w:hanging="335"/>
        <w:jc w:val="left"/>
        <w:rPr>
          <w:sz w:val="24"/>
        </w:rPr>
      </w:pPr>
      <w:r>
        <w:rPr>
          <w:w w:val="125"/>
          <w:sz w:val="24"/>
        </w:rPr>
        <w:t>a 62. §-ban foglaltak szerint titokfelügyeleti hatósági eljárást</w:t>
      </w:r>
      <w:r>
        <w:rPr>
          <w:spacing w:val="40"/>
          <w:w w:val="125"/>
          <w:sz w:val="24"/>
        </w:rPr>
        <w:t> </w:t>
      </w:r>
      <w:r>
        <w:rPr>
          <w:w w:val="125"/>
          <w:sz w:val="24"/>
        </w:rPr>
        <w:t>indíthat,</w:t>
      </w:r>
    </w:p>
    <w:p>
      <w:pPr>
        <w:pStyle w:val="ListParagraph"/>
        <w:numPr>
          <w:ilvl w:val="0"/>
          <w:numId w:val="104"/>
        </w:numPr>
        <w:tabs>
          <w:tab w:pos="623" w:val="left" w:leader="none"/>
        </w:tabs>
        <w:spacing w:line="260" w:lineRule="exact" w:before="0" w:after="0"/>
        <w:ind w:left="622" w:right="0" w:hanging="305"/>
        <w:jc w:val="left"/>
        <w:rPr>
          <w:sz w:val="24"/>
        </w:rPr>
      </w:pPr>
      <w:r>
        <w:rPr>
          <w:w w:val="130"/>
          <w:sz w:val="24"/>
        </w:rPr>
        <w:t>a 64. §-ban foglaltak szerint bírósági eljárást</w:t>
      </w:r>
      <w:r>
        <w:rPr>
          <w:spacing w:val="-60"/>
          <w:w w:val="130"/>
          <w:sz w:val="24"/>
        </w:rPr>
        <w:t> </w:t>
      </w:r>
      <w:r>
        <w:rPr>
          <w:w w:val="130"/>
          <w:sz w:val="24"/>
        </w:rPr>
        <w:t>indíthat, vagy</w:t>
      </w:r>
    </w:p>
    <w:p>
      <w:pPr>
        <w:pStyle w:val="ListParagraph"/>
        <w:numPr>
          <w:ilvl w:val="0"/>
          <w:numId w:val="104"/>
        </w:numPr>
        <w:tabs>
          <w:tab w:pos="653" w:val="left" w:leader="none"/>
        </w:tabs>
        <w:spacing w:line="260" w:lineRule="exact" w:before="0" w:after="0"/>
        <w:ind w:left="652" w:right="0" w:hanging="335"/>
        <w:jc w:val="left"/>
        <w:rPr>
          <w:sz w:val="24"/>
        </w:rPr>
      </w:pPr>
      <w:r>
        <w:rPr>
          <w:w w:val="130"/>
          <w:sz w:val="24"/>
        </w:rPr>
        <w:t>az 59. §-ban foglaltak szerint jelentést</w:t>
      </w:r>
      <w:r>
        <w:rPr>
          <w:spacing w:val="-46"/>
          <w:w w:val="130"/>
          <w:sz w:val="24"/>
        </w:rPr>
        <w:t> </w:t>
      </w:r>
      <w:r>
        <w:rPr>
          <w:w w:val="130"/>
          <w:sz w:val="24"/>
        </w:rPr>
        <w:t>készíthet.</w:t>
      </w:r>
    </w:p>
    <w:p>
      <w:pPr>
        <w:pStyle w:val="ListParagraph"/>
        <w:numPr>
          <w:ilvl w:val="0"/>
          <w:numId w:val="103"/>
        </w:numPr>
        <w:tabs>
          <w:tab w:pos="794" w:val="left" w:leader="none"/>
        </w:tabs>
        <w:spacing w:line="225" w:lineRule="auto" w:before="5" w:after="0"/>
        <w:ind w:left="113" w:right="125" w:firstLine="204"/>
        <w:jc w:val="both"/>
        <w:rPr>
          <w:sz w:val="24"/>
        </w:rPr>
      </w:pPr>
      <w:r>
        <w:rPr>
          <w:w w:val="125"/>
          <w:sz w:val="24"/>
        </w:rPr>
        <w:t>Az 56. § és az 57. § szerinti intézkedések eredményéről, illetve a (2) bekezdés szerinti további intézkedések megtételéről a Hatóság a bejelentőt értesíti.</w:t>
      </w:r>
    </w:p>
    <w:p>
      <w:pPr>
        <w:spacing w:after="0" w:line="225" w:lineRule="auto"/>
        <w:jc w:val="both"/>
        <w:rPr>
          <w:sz w:val="24"/>
        </w:rPr>
        <w:sectPr>
          <w:pgSz w:w="11900" w:h="16820"/>
          <w:pgMar w:header="1104" w:footer="0" w:top="1840" w:bottom="280" w:left="1020" w:right="1000"/>
        </w:sectPr>
      </w:pPr>
    </w:p>
    <w:p>
      <w:pPr>
        <w:pStyle w:val="BodyText"/>
        <w:spacing w:before="1"/>
        <w:ind w:left="0"/>
        <w:rPr>
          <w:sz w:val="26"/>
        </w:rPr>
      </w:pPr>
    </w:p>
    <w:p>
      <w:pPr>
        <w:pStyle w:val="BodyText"/>
        <w:spacing w:before="99"/>
        <w:ind w:left="3488"/>
      </w:pPr>
      <w:r>
        <w:rPr>
          <w:w w:val="125"/>
        </w:rPr>
        <w:t>31. A Hatóság jelentése</w:t>
      </w:r>
    </w:p>
    <w:p>
      <w:pPr>
        <w:pStyle w:val="ListParagraph"/>
        <w:numPr>
          <w:ilvl w:val="8"/>
          <w:numId w:val="14"/>
        </w:numPr>
        <w:tabs>
          <w:tab w:pos="871" w:val="left" w:leader="none"/>
        </w:tabs>
        <w:spacing w:line="225" w:lineRule="auto" w:before="237" w:after="0"/>
        <w:ind w:left="113" w:right="125" w:firstLine="204"/>
        <w:jc w:val="both"/>
        <w:rPr>
          <w:rFonts w:ascii="Arial" w:hAnsi="Arial"/>
          <w:sz w:val="24"/>
        </w:rPr>
      </w:pPr>
      <w:r>
        <w:rPr>
          <w:rFonts w:ascii="Arial" w:hAnsi="Arial"/>
          <w:b/>
          <w:w w:val="125"/>
          <w:sz w:val="24"/>
        </w:rPr>
        <w:t>§ </w:t>
      </w:r>
      <w:r>
        <w:rPr>
          <w:w w:val="125"/>
          <w:sz w:val="24"/>
        </w:rPr>
        <w:t>(1) A Hatóság a bejelentés alapján lefolytatott vizsgálatról jelentést készíthet, ha az ügyben a Hatóság által hatósági eljárás vagy bírósági eljárás megindítására nem került</w:t>
      </w:r>
      <w:r>
        <w:rPr>
          <w:spacing w:val="6"/>
          <w:w w:val="125"/>
          <w:sz w:val="24"/>
        </w:rPr>
        <w:t> </w:t>
      </w:r>
      <w:r>
        <w:rPr>
          <w:w w:val="125"/>
          <w:sz w:val="24"/>
        </w:rPr>
        <w:t>sor.</w:t>
      </w:r>
    </w:p>
    <w:p>
      <w:pPr>
        <w:pStyle w:val="ListParagraph"/>
        <w:numPr>
          <w:ilvl w:val="0"/>
          <w:numId w:val="105"/>
        </w:numPr>
        <w:tabs>
          <w:tab w:pos="828" w:val="left" w:leader="none"/>
        </w:tabs>
        <w:spacing w:line="225" w:lineRule="auto" w:before="1" w:after="0"/>
        <w:ind w:left="113" w:right="112" w:firstLine="204"/>
        <w:jc w:val="both"/>
        <w:rPr>
          <w:sz w:val="24"/>
        </w:rPr>
      </w:pPr>
      <w:r>
        <w:rPr>
          <w:w w:val="130"/>
          <w:sz w:val="24"/>
        </w:rPr>
        <w:t>A jelentés tartalmazza a vizsgálat során feltárt tényeket, az ezeken alapuló megállapításokat és</w:t>
      </w:r>
      <w:r>
        <w:rPr>
          <w:spacing w:val="-13"/>
          <w:w w:val="130"/>
          <w:sz w:val="24"/>
        </w:rPr>
        <w:t> </w:t>
      </w:r>
      <w:r>
        <w:rPr>
          <w:w w:val="130"/>
          <w:sz w:val="24"/>
        </w:rPr>
        <w:t>következtetéseket.</w:t>
      </w:r>
    </w:p>
    <w:p>
      <w:pPr>
        <w:pStyle w:val="ListParagraph"/>
        <w:numPr>
          <w:ilvl w:val="0"/>
          <w:numId w:val="105"/>
        </w:numPr>
        <w:tabs>
          <w:tab w:pos="749" w:val="left" w:leader="none"/>
        </w:tabs>
        <w:spacing w:line="225" w:lineRule="auto" w:before="2" w:after="0"/>
        <w:ind w:left="113" w:right="125" w:firstLine="204"/>
        <w:jc w:val="both"/>
        <w:rPr>
          <w:sz w:val="24"/>
        </w:rPr>
      </w:pPr>
      <w:r>
        <w:rPr>
          <w:w w:val="125"/>
          <w:sz w:val="24"/>
        </w:rPr>
        <w:t>A Hatóság jelentése nyilvános. A minősített adatot tartalmazó jelentést a Hatóság elnöke minősíti, vagy a minősítési jelölést megismétli. A minősített adatot vagy törvény által védett titkot tartalmazó jelentést úgy kell nyilvánosságra hozni, hogy a minősített adat vagy a törvény által védett egyéb titok ne legyen</w:t>
      </w:r>
      <w:r>
        <w:rPr>
          <w:spacing w:val="13"/>
          <w:w w:val="125"/>
          <w:sz w:val="24"/>
        </w:rPr>
        <w:t> </w:t>
      </w:r>
      <w:r>
        <w:rPr>
          <w:w w:val="125"/>
          <w:sz w:val="24"/>
        </w:rPr>
        <w:t>megismerhető.</w:t>
      </w:r>
    </w:p>
    <w:p>
      <w:pPr>
        <w:pStyle w:val="ListParagraph"/>
        <w:numPr>
          <w:ilvl w:val="0"/>
          <w:numId w:val="105"/>
        </w:numPr>
        <w:tabs>
          <w:tab w:pos="790" w:val="left" w:leader="none"/>
        </w:tabs>
        <w:spacing w:line="225" w:lineRule="auto" w:before="2" w:after="0"/>
        <w:ind w:left="113" w:right="125" w:firstLine="204"/>
        <w:jc w:val="both"/>
        <w:rPr>
          <w:sz w:val="24"/>
        </w:rPr>
      </w:pPr>
      <w:r>
        <w:rPr>
          <w:w w:val="125"/>
          <w:sz w:val="24"/>
        </w:rPr>
        <w:t>A Hatóságnak a titkosszolgálati eszközök és módszerek alkalmazására jogosult szervek e tevékenységével kapcsolatos vizsgálatáról készült jelentése nem tartalmazhat olyan adatot, amelyből a szerv adott ügyben folytatott titkos információgyűjtő tevékenységére lehetne</w:t>
      </w:r>
      <w:r>
        <w:rPr>
          <w:spacing w:val="16"/>
          <w:w w:val="125"/>
          <w:sz w:val="24"/>
        </w:rPr>
        <w:t> </w:t>
      </w:r>
      <w:r>
        <w:rPr>
          <w:w w:val="125"/>
          <w:sz w:val="24"/>
        </w:rPr>
        <w:t>következtetni.</w:t>
      </w:r>
    </w:p>
    <w:p>
      <w:pPr>
        <w:pStyle w:val="ListParagraph"/>
        <w:numPr>
          <w:ilvl w:val="0"/>
          <w:numId w:val="105"/>
        </w:numPr>
        <w:tabs>
          <w:tab w:pos="734" w:val="left" w:leader="none"/>
        </w:tabs>
        <w:spacing w:line="265" w:lineRule="exact" w:before="0" w:after="0"/>
        <w:ind w:left="733" w:right="0" w:hanging="416"/>
        <w:jc w:val="left"/>
        <w:rPr>
          <w:sz w:val="24"/>
        </w:rPr>
      </w:pPr>
      <w:r>
        <w:rPr>
          <w:w w:val="130"/>
          <w:sz w:val="24"/>
        </w:rPr>
        <w:t>A</w:t>
      </w:r>
      <w:r>
        <w:rPr>
          <w:spacing w:val="-16"/>
          <w:w w:val="130"/>
          <w:sz w:val="24"/>
        </w:rPr>
        <w:t> </w:t>
      </w:r>
      <w:r>
        <w:rPr>
          <w:w w:val="130"/>
          <w:sz w:val="24"/>
        </w:rPr>
        <w:t>Hatóság</w:t>
      </w:r>
      <w:r>
        <w:rPr>
          <w:spacing w:val="-17"/>
          <w:w w:val="130"/>
          <w:sz w:val="24"/>
        </w:rPr>
        <w:t> </w:t>
      </w:r>
      <w:r>
        <w:rPr>
          <w:w w:val="130"/>
          <w:sz w:val="24"/>
        </w:rPr>
        <w:t>jelentése</w:t>
      </w:r>
      <w:r>
        <w:rPr>
          <w:spacing w:val="-14"/>
          <w:w w:val="130"/>
          <w:sz w:val="24"/>
        </w:rPr>
        <w:t> </w:t>
      </w:r>
      <w:r>
        <w:rPr>
          <w:w w:val="130"/>
          <w:sz w:val="24"/>
        </w:rPr>
        <w:t>bíróság</w:t>
      </w:r>
      <w:r>
        <w:rPr>
          <w:spacing w:val="-19"/>
          <w:w w:val="130"/>
          <w:sz w:val="24"/>
        </w:rPr>
        <w:t> </w:t>
      </w:r>
      <w:r>
        <w:rPr>
          <w:w w:val="130"/>
          <w:sz w:val="24"/>
        </w:rPr>
        <w:t>vagy</w:t>
      </w:r>
      <w:r>
        <w:rPr>
          <w:spacing w:val="-16"/>
          <w:w w:val="130"/>
          <w:sz w:val="24"/>
        </w:rPr>
        <w:t> </w:t>
      </w:r>
      <w:r>
        <w:rPr>
          <w:w w:val="130"/>
          <w:sz w:val="24"/>
        </w:rPr>
        <w:t>más</w:t>
      </w:r>
      <w:r>
        <w:rPr>
          <w:spacing w:val="-16"/>
          <w:w w:val="130"/>
          <w:sz w:val="24"/>
        </w:rPr>
        <w:t> </w:t>
      </w:r>
      <w:r>
        <w:rPr>
          <w:w w:val="130"/>
          <w:sz w:val="24"/>
        </w:rPr>
        <w:t>hatóság</w:t>
      </w:r>
      <w:r>
        <w:rPr>
          <w:spacing w:val="-17"/>
          <w:w w:val="130"/>
          <w:sz w:val="24"/>
        </w:rPr>
        <w:t> </w:t>
      </w:r>
      <w:r>
        <w:rPr>
          <w:w w:val="130"/>
          <w:sz w:val="24"/>
        </w:rPr>
        <w:t>előtt</w:t>
      </w:r>
      <w:r>
        <w:rPr>
          <w:spacing w:val="-16"/>
          <w:w w:val="130"/>
          <w:sz w:val="24"/>
        </w:rPr>
        <w:t> </w:t>
      </w:r>
      <w:r>
        <w:rPr>
          <w:w w:val="130"/>
          <w:sz w:val="24"/>
        </w:rPr>
        <w:t>nem</w:t>
      </w:r>
      <w:r>
        <w:rPr>
          <w:spacing w:val="-16"/>
          <w:w w:val="130"/>
          <w:sz w:val="24"/>
        </w:rPr>
        <w:t> </w:t>
      </w:r>
      <w:r>
        <w:rPr>
          <w:w w:val="130"/>
          <w:sz w:val="24"/>
        </w:rPr>
        <w:t>támadható</w:t>
      </w:r>
      <w:r>
        <w:rPr>
          <w:spacing w:val="-15"/>
          <w:w w:val="130"/>
          <w:sz w:val="24"/>
        </w:rPr>
        <w:t> </w:t>
      </w:r>
      <w:r>
        <w:rPr>
          <w:w w:val="130"/>
          <w:sz w:val="24"/>
        </w:rPr>
        <w:t>meg.</w:t>
      </w:r>
    </w:p>
    <w:p>
      <w:pPr>
        <w:pStyle w:val="BodyText"/>
        <w:spacing w:before="224"/>
        <w:ind w:left="2942"/>
      </w:pPr>
      <w:r>
        <w:rPr>
          <w:w w:val="125"/>
        </w:rPr>
        <w:t>32. Adatvédelmi hatósági eljárás</w:t>
      </w:r>
    </w:p>
    <w:p>
      <w:pPr>
        <w:pStyle w:val="ListParagraph"/>
        <w:numPr>
          <w:ilvl w:val="8"/>
          <w:numId w:val="14"/>
        </w:numPr>
        <w:tabs>
          <w:tab w:pos="829" w:val="left" w:leader="none"/>
        </w:tabs>
        <w:spacing w:line="225" w:lineRule="auto" w:before="237" w:after="0"/>
        <w:ind w:left="113" w:right="125" w:firstLine="204"/>
        <w:jc w:val="both"/>
        <w:rPr>
          <w:rFonts w:ascii="Arial" w:hAnsi="Arial"/>
          <w:sz w:val="24"/>
        </w:rPr>
      </w:pPr>
      <w:r>
        <w:rPr>
          <w:rFonts w:ascii="Arial" w:hAnsi="Arial"/>
          <w:b/>
          <w:w w:val="125"/>
          <w:sz w:val="24"/>
        </w:rPr>
        <w:t>§ </w:t>
      </w:r>
      <w:r>
        <w:rPr>
          <w:w w:val="125"/>
          <w:sz w:val="24"/>
        </w:rPr>
        <w:t>(1)</w:t>
      </w:r>
      <w:r>
        <w:rPr>
          <w:i/>
          <w:w w:val="125"/>
          <w:position w:val="3"/>
          <w:sz w:val="18"/>
        </w:rPr>
        <w:t>1 </w:t>
      </w:r>
      <w:r>
        <w:rPr>
          <w:w w:val="125"/>
          <w:sz w:val="24"/>
        </w:rPr>
        <w:t>A személyes adatok védelméhez való jog érvényesülése érdekében a Hatóság adatvédelmi hatósági eljárást indíthat, a (4) bekezdésben meghatározott esetben adatvédelmi hatósági eljárást</w:t>
      </w:r>
      <w:r>
        <w:rPr>
          <w:spacing w:val="31"/>
          <w:w w:val="125"/>
          <w:sz w:val="24"/>
        </w:rPr>
        <w:t> </w:t>
      </w:r>
      <w:r>
        <w:rPr>
          <w:w w:val="125"/>
          <w:sz w:val="24"/>
        </w:rPr>
        <w:t>indít.</w:t>
      </w:r>
    </w:p>
    <w:p>
      <w:pPr>
        <w:spacing w:line="256" w:lineRule="exact" w:before="0"/>
        <w:ind w:left="513" w:right="0" w:firstLine="0"/>
        <w:jc w:val="left"/>
        <w:rPr>
          <w:i/>
          <w:sz w:val="18"/>
        </w:rPr>
      </w:pPr>
      <w:r>
        <w:rPr/>
        <w:drawing>
          <wp:anchor distT="0" distB="0" distL="0" distR="0" allowOverlap="1" layoutInCell="1" locked="0" behindDoc="0" simplePos="0" relativeHeight="1840">
            <wp:simplePos x="0" y="0"/>
            <wp:positionH relativeFrom="page">
              <wp:posOffset>745401</wp:posOffset>
            </wp:positionH>
            <wp:positionV relativeFrom="paragraph">
              <wp:posOffset>15128</wp:posOffset>
            </wp:positionV>
            <wp:extent cx="228600" cy="165100"/>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228600" cy="165100"/>
                    </a:xfrm>
                    <a:prstGeom prst="rect">
                      <a:avLst/>
                    </a:prstGeom>
                  </pic:spPr>
                </pic:pic>
              </a:graphicData>
            </a:graphic>
          </wp:anchor>
        </w:drawing>
      </w:r>
      <w:r>
        <w:rPr>
          <w:w w:val="125"/>
          <w:sz w:val="24"/>
        </w:rPr>
        <w:t>(2)</w:t>
      </w:r>
      <w:r>
        <w:rPr>
          <w:i/>
          <w:w w:val="125"/>
          <w:position w:val="3"/>
          <w:sz w:val="18"/>
        </w:rPr>
        <w:t>2</w:t>
      </w:r>
    </w:p>
    <w:p>
      <w:pPr>
        <w:pStyle w:val="ListParagraph"/>
        <w:numPr>
          <w:ilvl w:val="0"/>
          <w:numId w:val="106"/>
        </w:numPr>
        <w:tabs>
          <w:tab w:pos="769" w:val="left" w:leader="none"/>
        </w:tabs>
        <w:spacing w:line="225" w:lineRule="auto" w:before="5" w:after="0"/>
        <w:ind w:left="113" w:right="126" w:firstLine="204"/>
        <w:jc w:val="both"/>
        <w:rPr>
          <w:sz w:val="24"/>
        </w:rPr>
      </w:pPr>
      <w:r>
        <w:rPr>
          <w:w w:val="130"/>
          <w:sz w:val="24"/>
        </w:rPr>
        <w:t>Az adatvédelmi hatósági eljárás kizárólag hivatalból indítható, az akkor sem minősül kérelemre indult eljárásnak, ha az adatvédelmi hatósági eljárást a Hatóság bejelentésen alapuló vizsgálata előzte meg. Ha azonban az adatvédelmi</w:t>
      </w:r>
      <w:r>
        <w:rPr>
          <w:spacing w:val="-15"/>
          <w:w w:val="130"/>
          <w:sz w:val="24"/>
        </w:rPr>
        <w:t> </w:t>
      </w:r>
      <w:r>
        <w:rPr>
          <w:w w:val="130"/>
          <w:sz w:val="24"/>
        </w:rPr>
        <w:t>hatósági</w:t>
      </w:r>
      <w:r>
        <w:rPr>
          <w:spacing w:val="-14"/>
          <w:w w:val="130"/>
          <w:sz w:val="24"/>
        </w:rPr>
        <w:t> </w:t>
      </w:r>
      <w:r>
        <w:rPr>
          <w:w w:val="130"/>
          <w:sz w:val="24"/>
        </w:rPr>
        <w:t>eljárást</w:t>
      </w:r>
      <w:r>
        <w:rPr>
          <w:spacing w:val="-7"/>
          <w:w w:val="130"/>
          <w:sz w:val="24"/>
        </w:rPr>
        <w:t> </w:t>
      </w:r>
      <w:r>
        <w:rPr>
          <w:w w:val="130"/>
          <w:sz w:val="24"/>
        </w:rPr>
        <w:t>a</w:t>
      </w:r>
      <w:r>
        <w:rPr>
          <w:spacing w:val="-20"/>
          <w:w w:val="130"/>
          <w:sz w:val="24"/>
        </w:rPr>
        <w:t> </w:t>
      </w:r>
      <w:r>
        <w:rPr>
          <w:w w:val="130"/>
          <w:sz w:val="24"/>
        </w:rPr>
        <w:t>Hatóság</w:t>
      </w:r>
      <w:r>
        <w:rPr>
          <w:spacing w:val="-13"/>
          <w:w w:val="130"/>
          <w:sz w:val="24"/>
        </w:rPr>
        <w:t> </w:t>
      </w:r>
      <w:r>
        <w:rPr>
          <w:w w:val="130"/>
          <w:sz w:val="24"/>
        </w:rPr>
        <w:t>bejelentésen</w:t>
      </w:r>
      <w:r>
        <w:rPr>
          <w:spacing w:val="-15"/>
          <w:w w:val="130"/>
          <w:sz w:val="24"/>
        </w:rPr>
        <w:t> </w:t>
      </w:r>
      <w:r>
        <w:rPr>
          <w:w w:val="130"/>
          <w:sz w:val="24"/>
        </w:rPr>
        <w:t>alapuló</w:t>
      </w:r>
      <w:r>
        <w:rPr>
          <w:spacing w:val="-13"/>
          <w:w w:val="130"/>
          <w:sz w:val="24"/>
        </w:rPr>
        <w:t> </w:t>
      </w:r>
      <w:r>
        <w:rPr>
          <w:w w:val="130"/>
          <w:sz w:val="24"/>
        </w:rPr>
        <w:t>vizsgálata</w:t>
      </w:r>
      <w:r>
        <w:rPr>
          <w:spacing w:val="-11"/>
          <w:w w:val="130"/>
          <w:sz w:val="24"/>
        </w:rPr>
        <w:t> </w:t>
      </w:r>
      <w:r>
        <w:rPr>
          <w:w w:val="130"/>
          <w:sz w:val="24"/>
        </w:rPr>
        <w:t>előzte meg, a bejelentőt az adatvédelmi hatósági eljárás megindításáról, illetve befejezéséről értesíteni kell.</w:t>
      </w:r>
    </w:p>
    <w:p>
      <w:pPr>
        <w:pStyle w:val="ListParagraph"/>
        <w:numPr>
          <w:ilvl w:val="0"/>
          <w:numId w:val="106"/>
        </w:numPr>
        <w:tabs>
          <w:tab w:pos="755" w:val="left" w:leader="none"/>
        </w:tabs>
        <w:spacing w:line="225" w:lineRule="auto" w:before="4" w:after="0"/>
        <w:ind w:left="113" w:right="126" w:firstLine="204"/>
        <w:jc w:val="both"/>
        <w:rPr>
          <w:sz w:val="24"/>
        </w:rPr>
      </w:pPr>
      <w:r>
        <w:rPr>
          <w:w w:val="125"/>
          <w:sz w:val="24"/>
        </w:rPr>
        <w:t>A Hatóság adatvédelmi hatósági eljárást indít, ha a bejelentésen alapuló vizsgálat alapján vagy egyébként valószínűsíthető a személyes adatok jogellenes kezelése, és a jogellenes</w:t>
      </w:r>
      <w:r>
        <w:rPr>
          <w:spacing w:val="13"/>
          <w:w w:val="125"/>
          <w:sz w:val="24"/>
        </w:rPr>
        <w:t> </w:t>
      </w:r>
      <w:r>
        <w:rPr>
          <w:w w:val="125"/>
          <w:sz w:val="24"/>
        </w:rPr>
        <w:t>adatkezelés</w:t>
      </w:r>
    </w:p>
    <w:p>
      <w:pPr>
        <w:pStyle w:val="ListParagraph"/>
        <w:numPr>
          <w:ilvl w:val="0"/>
          <w:numId w:val="107"/>
        </w:numPr>
        <w:tabs>
          <w:tab w:pos="556" w:val="left" w:leader="none"/>
        </w:tabs>
        <w:spacing w:line="256" w:lineRule="exact" w:before="0" w:after="0"/>
        <w:ind w:left="555" w:right="0" w:hanging="238"/>
        <w:jc w:val="left"/>
        <w:rPr>
          <w:sz w:val="24"/>
        </w:rPr>
      </w:pPr>
      <w:r>
        <w:rPr>
          <w:i/>
          <w:w w:val="125"/>
          <w:position w:val="3"/>
          <w:sz w:val="18"/>
        </w:rPr>
        <w:t>3 </w:t>
      </w:r>
      <w:r>
        <w:rPr>
          <w:w w:val="125"/>
          <w:sz w:val="24"/>
        </w:rPr>
        <w:t>személyek széles körét érinti,</w:t>
      </w:r>
      <w:r>
        <w:rPr>
          <w:spacing w:val="-25"/>
          <w:w w:val="125"/>
          <w:sz w:val="24"/>
        </w:rPr>
        <w:t> </w:t>
      </w:r>
      <w:r>
        <w:rPr>
          <w:w w:val="125"/>
          <w:sz w:val="24"/>
        </w:rPr>
        <w:t>vagy</w:t>
      </w:r>
    </w:p>
    <w:p>
      <w:pPr>
        <w:pStyle w:val="ListParagraph"/>
        <w:numPr>
          <w:ilvl w:val="0"/>
          <w:numId w:val="107"/>
        </w:numPr>
        <w:tabs>
          <w:tab w:pos="567" w:val="left" w:leader="none"/>
        </w:tabs>
        <w:spacing w:line="260" w:lineRule="exact" w:before="0" w:after="0"/>
        <w:ind w:left="566" w:right="0" w:hanging="249"/>
        <w:jc w:val="left"/>
        <w:rPr>
          <w:sz w:val="18"/>
        </w:rPr>
      </w:pPr>
      <w:r>
        <w:rPr>
          <w:i/>
          <w:w w:val="127"/>
          <w:position w:val="3"/>
          <w:sz w:val="18"/>
        </w:rPr>
        <w:t>4</w:t>
      </w:r>
      <w:r>
        <w:rPr>
          <w:sz w:val="18"/>
        </w:rPr>
      </w:r>
    </w:p>
    <w:p>
      <w:pPr>
        <w:pStyle w:val="ListParagraph"/>
        <w:numPr>
          <w:ilvl w:val="0"/>
          <w:numId w:val="107"/>
        </w:numPr>
        <w:tabs>
          <w:tab w:pos="623" w:val="left" w:leader="none"/>
        </w:tabs>
        <w:spacing w:line="253" w:lineRule="exact" w:before="0" w:after="0"/>
        <w:ind w:left="622" w:right="0" w:hanging="305"/>
        <w:jc w:val="left"/>
        <w:rPr>
          <w:sz w:val="24"/>
        </w:rPr>
      </w:pPr>
      <w:r>
        <w:rPr>
          <w:w w:val="130"/>
          <w:sz w:val="24"/>
        </w:rPr>
        <w:t>nagy érdeksérelmet vagy kárveszélyt idézhet</w:t>
      </w:r>
      <w:r>
        <w:rPr>
          <w:spacing w:val="-21"/>
          <w:w w:val="130"/>
          <w:sz w:val="24"/>
        </w:rPr>
        <w:t> </w:t>
      </w:r>
      <w:r>
        <w:rPr>
          <w:w w:val="130"/>
          <w:sz w:val="24"/>
        </w:rPr>
        <w:t>elő.</w:t>
      </w:r>
    </w:p>
    <w:p>
      <w:pPr>
        <w:pStyle w:val="ListParagraph"/>
        <w:numPr>
          <w:ilvl w:val="0"/>
          <w:numId w:val="106"/>
        </w:numPr>
        <w:tabs>
          <w:tab w:pos="855" w:val="left" w:leader="none"/>
        </w:tabs>
        <w:spacing w:line="225" w:lineRule="auto" w:before="12" w:after="0"/>
        <w:ind w:left="113" w:right="127" w:firstLine="400"/>
        <w:jc w:val="left"/>
        <w:rPr>
          <w:sz w:val="24"/>
        </w:rPr>
      </w:pPr>
      <w:r>
        <w:rPr/>
        <w:drawing>
          <wp:anchor distT="0" distB="0" distL="0" distR="0" allowOverlap="1" layoutInCell="1" locked="0" behindDoc="1" simplePos="0" relativeHeight="268374167">
            <wp:simplePos x="0" y="0"/>
            <wp:positionH relativeFrom="page">
              <wp:posOffset>745401</wp:posOffset>
            </wp:positionH>
            <wp:positionV relativeFrom="paragraph">
              <wp:posOffset>21640</wp:posOffset>
            </wp:positionV>
            <wp:extent cx="228600" cy="165100"/>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5 </w:t>
      </w:r>
      <w:r>
        <w:rPr>
          <w:w w:val="125"/>
          <w:sz w:val="24"/>
        </w:rPr>
        <w:t>Az adatvédelmi hatósági eljárásban az ügyintézési határidő kilencven nap.</w:t>
      </w:r>
    </w:p>
    <w:p>
      <w:pPr>
        <w:spacing w:after="0" w:line="225" w:lineRule="auto"/>
        <w:jc w:val="left"/>
        <w:rPr>
          <w:sz w:val="24"/>
        </w:rPr>
        <w:sectPr>
          <w:pgSz w:w="11900" w:h="16820"/>
          <w:pgMar w:header="1104" w:footer="0" w:top="1840" w:bottom="280" w:left="1020" w:right="1000"/>
        </w:sectPr>
      </w:pPr>
    </w:p>
    <w:p>
      <w:pPr>
        <w:spacing w:line="256" w:lineRule="exact" w:before="0"/>
        <w:ind w:left="317" w:right="0" w:firstLine="0"/>
        <w:jc w:val="left"/>
        <w:rPr>
          <w:i/>
          <w:sz w:val="18"/>
        </w:rPr>
      </w:pPr>
      <w:r>
        <w:rPr>
          <w:rFonts w:ascii="Arial" w:hAnsi="Arial"/>
          <w:b/>
          <w:w w:val="115"/>
          <w:sz w:val="24"/>
        </w:rPr>
        <w:t>61. § </w:t>
      </w:r>
      <w:r>
        <w:rPr>
          <w:w w:val="115"/>
          <w:sz w:val="24"/>
        </w:rPr>
        <w:t>(1)</w:t>
      </w:r>
      <w:r>
        <w:rPr>
          <w:i/>
          <w:w w:val="115"/>
          <w:position w:val="3"/>
          <w:sz w:val="18"/>
        </w:rPr>
        <w:t>6</w:t>
      </w:r>
    </w:p>
    <w:p>
      <w:pPr>
        <w:pStyle w:val="BodyText"/>
        <w:spacing w:line="253" w:lineRule="exact"/>
      </w:pPr>
      <w:r>
        <w:rPr>
          <w:w w:val="130"/>
        </w:rPr>
        <w:t>Hatóság</w:t>
      </w:r>
    </w:p>
    <w:p>
      <w:pPr>
        <w:pStyle w:val="BodyText"/>
        <w:spacing w:line="264" w:lineRule="exact"/>
      </w:pPr>
      <w:r>
        <w:rPr/>
        <w:br w:type="column"/>
      </w:r>
      <w:r>
        <w:rPr>
          <w:w w:val="125"/>
        </w:rPr>
        <w:t>Az adatvédelmi hatósági eljárásban hozott határozatában a</w:t>
      </w:r>
    </w:p>
    <w:p>
      <w:pPr>
        <w:spacing w:after="0" w:line="264" w:lineRule="exact"/>
        <w:sectPr>
          <w:type w:val="continuous"/>
          <w:pgSz w:w="11900" w:h="16820"/>
          <w:pgMar w:top="1840" w:bottom="280" w:left="1020" w:right="1000"/>
          <w:cols w:num="2" w:equalWidth="0">
            <w:col w:w="1701" w:space="71"/>
            <w:col w:w="8108"/>
          </w:cols>
        </w:sectPr>
      </w:pPr>
    </w:p>
    <w:p>
      <w:pPr>
        <w:pStyle w:val="ListParagraph"/>
        <w:numPr>
          <w:ilvl w:val="0"/>
          <w:numId w:val="108"/>
        </w:numPr>
        <w:tabs>
          <w:tab w:pos="813" w:val="left" w:leader="none"/>
          <w:tab w:pos="814" w:val="left" w:leader="none"/>
          <w:tab w:pos="2972" w:val="left" w:leader="none"/>
          <w:tab w:pos="3375" w:val="left" w:leader="none"/>
          <w:tab w:pos="4871" w:val="left" w:leader="none"/>
          <w:tab w:pos="5956" w:val="left" w:leader="none"/>
          <w:tab w:pos="7444" w:val="left" w:leader="none"/>
          <w:tab w:pos="9184" w:val="left" w:leader="none"/>
        </w:tabs>
        <w:spacing w:line="225" w:lineRule="auto" w:before="12" w:after="0"/>
        <w:ind w:left="113" w:right="126" w:firstLine="204"/>
        <w:jc w:val="left"/>
        <w:rPr>
          <w:sz w:val="24"/>
        </w:rPr>
      </w:pPr>
      <w:r>
        <w:rPr>
          <w:w w:val="130"/>
          <w:sz w:val="24"/>
        </w:rPr>
        <w:t>megállapíthatja</w:t>
        <w:tab/>
        <w:t>a</w:t>
        <w:tab/>
        <w:t>személyes</w:t>
        <w:tab/>
        <w:t>adatok</w:t>
        <w:tab/>
        <w:t>jogellenes</w:t>
        <w:tab/>
        <w:t>kezelésének</w:t>
        <w:tab/>
      </w:r>
      <w:r>
        <w:rPr>
          <w:spacing w:val="-5"/>
          <w:w w:val="125"/>
          <w:sz w:val="24"/>
        </w:rPr>
        <w:t>vagy </w:t>
      </w:r>
      <w:r>
        <w:rPr>
          <w:w w:val="130"/>
          <w:sz w:val="24"/>
        </w:rPr>
        <w:t>feldolgozásának</w:t>
      </w:r>
      <w:r>
        <w:rPr>
          <w:spacing w:val="-4"/>
          <w:w w:val="130"/>
          <w:sz w:val="24"/>
        </w:rPr>
        <w:t> </w:t>
      </w:r>
      <w:r>
        <w:rPr>
          <w:w w:val="130"/>
          <w:sz w:val="24"/>
        </w:rPr>
        <w:t>tényét,</w:t>
      </w:r>
    </w:p>
    <w:p>
      <w:pPr>
        <w:pStyle w:val="ListParagraph"/>
        <w:numPr>
          <w:ilvl w:val="0"/>
          <w:numId w:val="108"/>
        </w:numPr>
        <w:tabs>
          <w:tab w:pos="653" w:val="left" w:leader="none"/>
        </w:tabs>
        <w:spacing w:line="256" w:lineRule="exact" w:before="0" w:after="0"/>
        <w:ind w:left="652" w:right="0" w:hanging="335"/>
        <w:jc w:val="left"/>
        <w:rPr>
          <w:sz w:val="24"/>
        </w:rPr>
      </w:pPr>
      <w:r>
        <w:rPr>
          <w:w w:val="130"/>
          <w:sz w:val="24"/>
        </w:rPr>
        <w:t>elrendelheti</w:t>
      </w:r>
      <w:r>
        <w:rPr>
          <w:spacing w:val="-23"/>
          <w:w w:val="130"/>
          <w:sz w:val="24"/>
        </w:rPr>
        <w:t> </w:t>
      </w:r>
      <w:r>
        <w:rPr>
          <w:w w:val="130"/>
          <w:sz w:val="24"/>
        </w:rPr>
        <w:t>a</w:t>
      </w:r>
      <w:r>
        <w:rPr>
          <w:spacing w:val="-15"/>
          <w:w w:val="130"/>
          <w:sz w:val="24"/>
        </w:rPr>
        <w:t> </w:t>
      </w:r>
      <w:r>
        <w:rPr>
          <w:w w:val="130"/>
          <w:sz w:val="24"/>
        </w:rPr>
        <w:t>valóságnak</w:t>
      </w:r>
      <w:r>
        <w:rPr>
          <w:spacing w:val="-12"/>
          <w:w w:val="130"/>
          <w:sz w:val="24"/>
        </w:rPr>
        <w:t> </w:t>
      </w:r>
      <w:r>
        <w:rPr>
          <w:w w:val="130"/>
          <w:sz w:val="24"/>
        </w:rPr>
        <w:t>nem</w:t>
      </w:r>
      <w:r>
        <w:rPr>
          <w:spacing w:val="-16"/>
          <w:w w:val="130"/>
          <w:sz w:val="24"/>
        </w:rPr>
        <w:t> </w:t>
      </w:r>
      <w:r>
        <w:rPr>
          <w:w w:val="130"/>
          <w:sz w:val="24"/>
        </w:rPr>
        <w:t>megfelelő</w:t>
      </w:r>
      <w:r>
        <w:rPr>
          <w:spacing w:val="-16"/>
          <w:w w:val="130"/>
          <w:sz w:val="24"/>
        </w:rPr>
        <w:t> </w:t>
      </w:r>
      <w:r>
        <w:rPr>
          <w:w w:val="130"/>
          <w:sz w:val="24"/>
        </w:rPr>
        <w:t>személyes</w:t>
      </w:r>
      <w:r>
        <w:rPr>
          <w:spacing w:val="-16"/>
          <w:w w:val="130"/>
          <w:sz w:val="24"/>
        </w:rPr>
        <w:t> </w:t>
      </w:r>
      <w:r>
        <w:rPr>
          <w:w w:val="130"/>
          <w:sz w:val="24"/>
        </w:rPr>
        <w:t>adat</w:t>
      </w:r>
      <w:r>
        <w:rPr>
          <w:spacing w:val="-15"/>
          <w:w w:val="130"/>
          <w:sz w:val="24"/>
        </w:rPr>
        <w:t> </w:t>
      </w:r>
      <w:r>
        <w:rPr>
          <w:w w:val="130"/>
          <w:sz w:val="24"/>
        </w:rPr>
        <w:t>helyesbítését,</w:t>
      </w:r>
    </w:p>
    <w:p>
      <w:pPr>
        <w:pStyle w:val="ListParagraph"/>
        <w:numPr>
          <w:ilvl w:val="0"/>
          <w:numId w:val="108"/>
        </w:numPr>
        <w:tabs>
          <w:tab w:pos="705" w:val="left" w:leader="none"/>
        </w:tabs>
        <w:spacing w:line="225" w:lineRule="auto" w:before="5" w:after="0"/>
        <w:ind w:left="113" w:right="126" w:firstLine="204"/>
        <w:jc w:val="left"/>
        <w:rPr>
          <w:sz w:val="24"/>
        </w:rPr>
      </w:pPr>
      <w:r>
        <w:rPr>
          <w:w w:val="130"/>
          <w:sz w:val="24"/>
        </w:rPr>
        <w:t>elrendelheti a jogellenesen kezelt vagy feldolgozott személyes adatok zárolását, törlését vagy</w:t>
      </w:r>
      <w:r>
        <w:rPr>
          <w:spacing w:val="-8"/>
          <w:w w:val="130"/>
          <w:sz w:val="24"/>
        </w:rPr>
        <w:t> </w:t>
      </w:r>
      <w:r>
        <w:rPr>
          <w:w w:val="130"/>
          <w:sz w:val="24"/>
        </w:rPr>
        <w:t>megsemmisítését,</w:t>
      </w:r>
    </w:p>
    <w:p>
      <w:pPr>
        <w:pStyle w:val="ListParagraph"/>
        <w:numPr>
          <w:ilvl w:val="0"/>
          <w:numId w:val="108"/>
        </w:numPr>
        <w:tabs>
          <w:tab w:pos="653" w:val="left" w:leader="none"/>
        </w:tabs>
        <w:spacing w:line="264" w:lineRule="exact" w:before="0" w:after="0"/>
        <w:ind w:left="652" w:right="0" w:hanging="335"/>
        <w:jc w:val="left"/>
        <w:rPr>
          <w:sz w:val="24"/>
        </w:rPr>
      </w:pPr>
      <w:r>
        <w:rPr>
          <w:w w:val="125"/>
          <w:sz w:val="24"/>
        </w:rPr>
        <w:t>megtilthatja a személyes adatok jogellenes kezelését vagy</w:t>
      </w:r>
      <w:r>
        <w:rPr>
          <w:spacing w:val="38"/>
          <w:w w:val="125"/>
          <w:sz w:val="24"/>
        </w:rPr>
        <w:t> </w:t>
      </w:r>
      <w:r>
        <w:rPr>
          <w:w w:val="125"/>
          <w:sz w:val="24"/>
        </w:rPr>
        <w:t>feldolgozását,</w:t>
      </w:r>
    </w:p>
    <w:p>
      <w:pPr>
        <w:pStyle w:val="BodyText"/>
        <w:spacing w:before="3"/>
        <w:ind w:left="0"/>
        <w:rPr>
          <w:sz w:val="15"/>
        </w:rPr>
      </w:pPr>
      <w:r>
        <w:rPr/>
        <w:pict>
          <v:line style="position:absolute;mso-position-horizontal-relative:page;mso-position-vertical-relative:paragraph;z-index:-232;mso-wrap-distance-left:0;mso-wrap-distance-right:0" from="56.693001pt,11.011805pt" to="538.583001pt,11.011805pt" stroked="true" strokeweight=".5pt" strokecolor="#000000">
            <v:stroke dashstyle="solid"/>
            <w10:wrap type="topAndBottom"/>
          </v:line>
        </w:pict>
      </w:r>
    </w:p>
    <w:p>
      <w:pPr>
        <w:pStyle w:val="ListParagraph"/>
        <w:numPr>
          <w:ilvl w:val="0"/>
          <w:numId w:val="109"/>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CXXIX. törvény 10. § (1). Hatályos: 2015. VII.</w:t>
      </w:r>
      <w:r>
        <w:rPr>
          <w:i/>
          <w:spacing w:val="-30"/>
          <w:w w:val="125"/>
          <w:sz w:val="18"/>
        </w:rPr>
        <w:t> </w:t>
      </w:r>
      <w:r>
        <w:rPr>
          <w:i/>
          <w:w w:val="125"/>
          <w:sz w:val="18"/>
        </w:rPr>
        <w:t>16-tól.</w:t>
      </w:r>
    </w:p>
    <w:p>
      <w:pPr>
        <w:pStyle w:val="ListParagraph"/>
        <w:numPr>
          <w:ilvl w:val="0"/>
          <w:numId w:val="109"/>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7"/>
          <w:w w:val="120"/>
          <w:sz w:val="18"/>
        </w:rPr>
        <w:t> </w:t>
      </w:r>
      <w:r>
        <w:rPr>
          <w:i/>
          <w:w w:val="120"/>
          <w:sz w:val="18"/>
        </w:rPr>
        <w:t>2017.</w:t>
      </w:r>
      <w:r>
        <w:rPr>
          <w:i/>
          <w:spacing w:val="7"/>
          <w:w w:val="120"/>
          <w:sz w:val="18"/>
        </w:rPr>
        <w:t> </w:t>
      </w:r>
      <w:r>
        <w:rPr>
          <w:i/>
          <w:w w:val="120"/>
          <w:sz w:val="18"/>
        </w:rPr>
        <w:t>évi</w:t>
      </w:r>
      <w:r>
        <w:rPr>
          <w:i/>
          <w:spacing w:val="7"/>
          <w:w w:val="120"/>
          <w:sz w:val="18"/>
        </w:rPr>
        <w:t> </w:t>
      </w:r>
      <w:r>
        <w:rPr>
          <w:i/>
          <w:w w:val="120"/>
          <w:sz w:val="18"/>
        </w:rPr>
        <w:t>L.</w:t>
      </w:r>
      <w:r>
        <w:rPr>
          <w:i/>
          <w:spacing w:val="7"/>
          <w:w w:val="120"/>
          <w:sz w:val="18"/>
        </w:rPr>
        <w:t> </w:t>
      </w:r>
      <w:r>
        <w:rPr>
          <w:i/>
          <w:w w:val="120"/>
          <w:sz w:val="18"/>
        </w:rPr>
        <w:t>törvény</w:t>
      </w:r>
      <w:r>
        <w:rPr>
          <w:i/>
          <w:spacing w:val="7"/>
          <w:w w:val="120"/>
          <w:sz w:val="18"/>
        </w:rPr>
        <w:t> </w:t>
      </w:r>
      <w:r>
        <w:rPr>
          <w:i/>
          <w:w w:val="120"/>
          <w:sz w:val="18"/>
        </w:rPr>
        <w:t>368.</w:t>
      </w:r>
      <w:r>
        <w:rPr>
          <w:i/>
          <w:spacing w:val="7"/>
          <w:w w:val="120"/>
          <w:sz w:val="18"/>
        </w:rPr>
        <w:t> </w:t>
      </w:r>
      <w:r>
        <w:rPr>
          <w:i/>
          <w:w w:val="120"/>
          <w:sz w:val="18"/>
        </w:rPr>
        <w:t>§</w:t>
      </w:r>
      <w:r>
        <w:rPr>
          <w:i/>
          <w:spacing w:val="7"/>
          <w:w w:val="120"/>
          <w:sz w:val="18"/>
        </w:rPr>
        <w:t> </w:t>
      </w:r>
      <w:r>
        <w:rPr>
          <w:i/>
          <w:w w:val="120"/>
          <w:sz w:val="18"/>
        </w:rPr>
        <w:t>b).</w:t>
      </w:r>
      <w:r>
        <w:rPr>
          <w:i/>
          <w:spacing w:val="8"/>
          <w:w w:val="120"/>
          <w:sz w:val="18"/>
        </w:rPr>
        <w:t> </w:t>
      </w:r>
      <w:r>
        <w:rPr>
          <w:i/>
          <w:w w:val="120"/>
          <w:sz w:val="18"/>
        </w:rPr>
        <w:t>Hatálytalan:</w:t>
      </w:r>
      <w:r>
        <w:rPr>
          <w:i/>
          <w:spacing w:val="8"/>
          <w:w w:val="120"/>
          <w:sz w:val="18"/>
        </w:rPr>
        <w:t> </w:t>
      </w:r>
      <w:r>
        <w:rPr>
          <w:i/>
          <w:w w:val="120"/>
          <w:sz w:val="18"/>
        </w:rPr>
        <w:t>2018.</w:t>
      </w:r>
      <w:r>
        <w:rPr>
          <w:i/>
          <w:spacing w:val="6"/>
          <w:w w:val="120"/>
          <w:sz w:val="18"/>
        </w:rPr>
        <w:t> </w:t>
      </w:r>
      <w:r>
        <w:rPr>
          <w:i/>
          <w:w w:val="120"/>
          <w:sz w:val="18"/>
        </w:rPr>
        <w:t>I.</w:t>
      </w:r>
      <w:r>
        <w:rPr>
          <w:i/>
          <w:spacing w:val="8"/>
          <w:w w:val="120"/>
          <w:sz w:val="18"/>
        </w:rPr>
        <w:t> </w:t>
      </w:r>
      <w:r>
        <w:rPr>
          <w:i/>
          <w:w w:val="120"/>
          <w:sz w:val="18"/>
        </w:rPr>
        <w:t>1-től.</w:t>
      </w:r>
    </w:p>
    <w:p>
      <w:pPr>
        <w:pStyle w:val="ListParagraph"/>
        <w:numPr>
          <w:ilvl w:val="0"/>
          <w:numId w:val="109"/>
        </w:numPr>
        <w:tabs>
          <w:tab w:pos="686" w:val="left" w:leader="none"/>
          <w:tab w:pos="687" w:val="left" w:leader="none"/>
        </w:tabs>
        <w:spacing w:line="200" w:lineRule="exact" w:before="0" w:after="0"/>
        <w:ind w:left="686" w:right="0" w:hanging="344"/>
        <w:jc w:val="left"/>
        <w:rPr>
          <w:i/>
          <w:sz w:val="18"/>
        </w:rPr>
      </w:pPr>
      <w:r>
        <w:rPr>
          <w:i/>
          <w:w w:val="125"/>
          <w:sz w:val="18"/>
        </w:rPr>
        <w:t>Módosította: 2015. évi CXXIX. törvény 17. §</w:t>
      </w:r>
      <w:r>
        <w:rPr>
          <w:i/>
          <w:spacing w:val="-6"/>
          <w:w w:val="125"/>
          <w:sz w:val="18"/>
        </w:rPr>
        <w:t> </w:t>
      </w:r>
      <w:r>
        <w:rPr>
          <w:i/>
          <w:w w:val="125"/>
          <w:sz w:val="18"/>
        </w:rPr>
        <w:t>(9).</w:t>
      </w:r>
    </w:p>
    <w:p>
      <w:pPr>
        <w:pStyle w:val="ListParagraph"/>
        <w:numPr>
          <w:ilvl w:val="0"/>
          <w:numId w:val="109"/>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2015.</w:t>
      </w:r>
      <w:r>
        <w:rPr>
          <w:i/>
          <w:spacing w:val="7"/>
          <w:w w:val="120"/>
          <w:sz w:val="18"/>
        </w:rPr>
        <w:t> </w:t>
      </w:r>
      <w:r>
        <w:rPr>
          <w:i/>
          <w:w w:val="120"/>
          <w:sz w:val="18"/>
        </w:rPr>
        <w:t>évi</w:t>
      </w:r>
      <w:r>
        <w:rPr>
          <w:i/>
          <w:spacing w:val="6"/>
          <w:w w:val="120"/>
          <w:sz w:val="18"/>
        </w:rPr>
        <w:t> </w:t>
      </w:r>
      <w:r>
        <w:rPr>
          <w:i/>
          <w:w w:val="120"/>
          <w:sz w:val="18"/>
        </w:rPr>
        <w:t>CXXIX.</w:t>
      </w:r>
      <w:r>
        <w:rPr>
          <w:i/>
          <w:spacing w:val="8"/>
          <w:w w:val="120"/>
          <w:sz w:val="18"/>
        </w:rPr>
        <w:t> </w:t>
      </w:r>
      <w:r>
        <w:rPr>
          <w:i/>
          <w:w w:val="120"/>
          <w:sz w:val="18"/>
        </w:rPr>
        <w:t>törvény</w:t>
      </w:r>
      <w:r>
        <w:rPr>
          <w:i/>
          <w:spacing w:val="7"/>
          <w:w w:val="120"/>
          <w:sz w:val="18"/>
        </w:rPr>
        <w:t> </w:t>
      </w:r>
      <w:r>
        <w:rPr>
          <w:i/>
          <w:w w:val="120"/>
          <w:sz w:val="18"/>
        </w:rPr>
        <w:t>18.</w:t>
      </w:r>
      <w:r>
        <w:rPr>
          <w:i/>
          <w:spacing w:val="7"/>
          <w:w w:val="120"/>
          <w:sz w:val="18"/>
        </w:rPr>
        <w:t> </w:t>
      </w:r>
      <w:r>
        <w:rPr>
          <w:i/>
          <w:w w:val="120"/>
          <w:sz w:val="18"/>
        </w:rPr>
        <w:t>§</w:t>
      </w:r>
      <w:r>
        <w:rPr>
          <w:i/>
          <w:spacing w:val="7"/>
          <w:w w:val="120"/>
          <w:sz w:val="18"/>
        </w:rPr>
        <w:t> </w:t>
      </w:r>
      <w:r>
        <w:rPr>
          <w:i/>
          <w:w w:val="120"/>
          <w:sz w:val="18"/>
        </w:rPr>
        <w:t>(2).</w:t>
      </w:r>
      <w:r>
        <w:rPr>
          <w:i/>
          <w:spacing w:val="8"/>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X.</w:t>
      </w:r>
      <w:r>
        <w:rPr>
          <w:i/>
          <w:spacing w:val="6"/>
          <w:w w:val="120"/>
          <w:sz w:val="18"/>
        </w:rPr>
        <w:t> </w:t>
      </w:r>
      <w:r>
        <w:rPr>
          <w:i/>
          <w:w w:val="120"/>
          <w:sz w:val="18"/>
        </w:rPr>
        <w:t>1-től.</w:t>
      </w:r>
    </w:p>
    <w:p>
      <w:pPr>
        <w:pStyle w:val="ListParagraph"/>
        <w:numPr>
          <w:ilvl w:val="0"/>
          <w:numId w:val="109"/>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5"/>
          <w:w w:val="125"/>
          <w:sz w:val="18"/>
        </w:rPr>
        <w:t> </w:t>
      </w:r>
      <w:r>
        <w:rPr>
          <w:i/>
          <w:w w:val="125"/>
          <w:sz w:val="18"/>
        </w:rPr>
        <w:t>2015.</w:t>
      </w:r>
      <w:r>
        <w:rPr>
          <w:i/>
          <w:spacing w:val="-4"/>
          <w:w w:val="125"/>
          <w:sz w:val="18"/>
        </w:rPr>
        <w:t> </w:t>
      </w:r>
      <w:r>
        <w:rPr>
          <w:i/>
          <w:w w:val="125"/>
          <w:sz w:val="18"/>
        </w:rPr>
        <w:t>évi</w:t>
      </w:r>
      <w:r>
        <w:rPr>
          <w:i/>
          <w:spacing w:val="-4"/>
          <w:w w:val="125"/>
          <w:sz w:val="18"/>
        </w:rPr>
        <w:t> </w:t>
      </w:r>
      <w:r>
        <w:rPr>
          <w:i/>
          <w:w w:val="125"/>
          <w:sz w:val="18"/>
        </w:rPr>
        <w:t>CXXIX.</w:t>
      </w:r>
      <w:r>
        <w:rPr>
          <w:i/>
          <w:spacing w:val="-3"/>
          <w:w w:val="125"/>
          <w:sz w:val="18"/>
        </w:rPr>
        <w:t> </w:t>
      </w:r>
      <w:r>
        <w:rPr>
          <w:i/>
          <w:w w:val="125"/>
          <w:sz w:val="18"/>
        </w:rPr>
        <w:t>törvény</w:t>
      </w:r>
      <w:r>
        <w:rPr>
          <w:i/>
          <w:spacing w:val="-5"/>
          <w:w w:val="125"/>
          <w:sz w:val="18"/>
        </w:rPr>
        <w:t> </w:t>
      </w:r>
      <w:r>
        <w:rPr>
          <w:i/>
          <w:w w:val="125"/>
          <w:sz w:val="18"/>
        </w:rPr>
        <w:t>10.</w:t>
      </w:r>
      <w:r>
        <w:rPr>
          <w:i/>
          <w:spacing w:val="-4"/>
          <w:w w:val="125"/>
          <w:sz w:val="18"/>
        </w:rPr>
        <w:t> </w:t>
      </w:r>
      <w:r>
        <w:rPr>
          <w:i/>
          <w:w w:val="125"/>
          <w:sz w:val="18"/>
        </w:rPr>
        <w:t>§</w:t>
      </w:r>
      <w:r>
        <w:rPr>
          <w:i/>
          <w:spacing w:val="-3"/>
          <w:w w:val="125"/>
          <w:sz w:val="18"/>
        </w:rPr>
        <w:t> </w:t>
      </w:r>
      <w:r>
        <w:rPr>
          <w:i/>
          <w:w w:val="125"/>
          <w:sz w:val="18"/>
        </w:rPr>
        <w:t>(2).</w:t>
      </w:r>
      <w:r>
        <w:rPr>
          <w:i/>
          <w:spacing w:val="-3"/>
          <w:w w:val="125"/>
          <w:sz w:val="18"/>
        </w:rPr>
        <w:t> </w:t>
      </w:r>
      <w:r>
        <w:rPr>
          <w:i/>
          <w:w w:val="125"/>
          <w:sz w:val="18"/>
        </w:rPr>
        <w:t>Módosította:</w:t>
      </w:r>
      <w:r>
        <w:rPr>
          <w:i/>
          <w:spacing w:val="-5"/>
          <w:w w:val="125"/>
          <w:sz w:val="18"/>
        </w:rPr>
        <w:t> </w:t>
      </w:r>
      <w:r>
        <w:rPr>
          <w:i/>
          <w:w w:val="125"/>
          <w:sz w:val="18"/>
        </w:rPr>
        <w:t>2017.</w:t>
      </w:r>
      <w:r>
        <w:rPr>
          <w:i/>
          <w:spacing w:val="-4"/>
          <w:w w:val="125"/>
          <w:sz w:val="18"/>
        </w:rPr>
        <w:t> </w:t>
      </w:r>
      <w:r>
        <w:rPr>
          <w:i/>
          <w:w w:val="125"/>
          <w:sz w:val="18"/>
        </w:rPr>
        <w:t>évi</w:t>
      </w:r>
      <w:r>
        <w:rPr>
          <w:i/>
          <w:spacing w:val="-4"/>
          <w:w w:val="125"/>
          <w:sz w:val="18"/>
        </w:rPr>
        <w:t> </w:t>
      </w:r>
      <w:r>
        <w:rPr>
          <w:i/>
          <w:w w:val="125"/>
          <w:sz w:val="18"/>
        </w:rPr>
        <w:t>L.</w:t>
      </w:r>
      <w:r>
        <w:rPr>
          <w:i/>
          <w:spacing w:val="-3"/>
          <w:w w:val="125"/>
          <w:sz w:val="18"/>
        </w:rPr>
        <w:t> </w:t>
      </w:r>
      <w:r>
        <w:rPr>
          <w:i/>
          <w:w w:val="125"/>
          <w:sz w:val="18"/>
        </w:rPr>
        <w:t>törvény</w:t>
      </w:r>
      <w:r>
        <w:rPr>
          <w:i/>
          <w:spacing w:val="-5"/>
          <w:w w:val="125"/>
          <w:sz w:val="18"/>
        </w:rPr>
        <w:t> </w:t>
      </w:r>
      <w:r>
        <w:rPr>
          <w:i/>
          <w:w w:val="125"/>
          <w:sz w:val="18"/>
        </w:rPr>
        <w:t>367.</w:t>
      </w:r>
      <w:r>
        <w:rPr>
          <w:i/>
          <w:spacing w:val="-4"/>
          <w:w w:val="125"/>
          <w:sz w:val="18"/>
        </w:rPr>
        <w:t> </w:t>
      </w:r>
      <w:r>
        <w:rPr>
          <w:i/>
          <w:w w:val="125"/>
          <w:sz w:val="18"/>
        </w:rPr>
        <w:t>§</w:t>
      </w:r>
      <w:r>
        <w:rPr>
          <w:i/>
          <w:spacing w:val="-3"/>
          <w:w w:val="125"/>
          <w:sz w:val="18"/>
        </w:rPr>
        <w:t> </w:t>
      </w:r>
      <w:r>
        <w:rPr>
          <w:i/>
          <w:w w:val="125"/>
          <w:sz w:val="18"/>
        </w:rPr>
        <w:t>b).</w:t>
      </w:r>
    </w:p>
    <w:p>
      <w:pPr>
        <w:pStyle w:val="ListParagraph"/>
        <w:numPr>
          <w:ilvl w:val="0"/>
          <w:numId w:val="109"/>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CXXIX. törvény 11. §. Hatályos: 2015. X.</w:t>
      </w:r>
      <w:r>
        <w:rPr>
          <w:i/>
          <w:spacing w:val="-21"/>
          <w:w w:val="125"/>
          <w:sz w:val="18"/>
        </w:rPr>
        <w:t> </w:t>
      </w:r>
      <w:r>
        <w:rPr>
          <w:i/>
          <w:w w:val="125"/>
          <w:sz w:val="18"/>
        </w:rPr>
        <w:t>1-től.</w:t>
      </w:r>
    </w:p>
    <w:p>
      <w:pPr>
        <w:spacing w:after="0" w:line="203" w:lineRule="exact"/>
        <w:jc w:val="left"/>
        <w:rPr>
          <w:sz w:val="18"/>
        </w:rPr>
        <w:sectPr>
          <w:type w:val="continuous"/>
          <w:pgSz w:w="11900" w:h="16820"/>
          <w:pgMar w:top="1840" w:bottom="280" w:left="1020" w:right="1000"/>
        </w:sectPr>
      </w:pPr>
    </w:p>
    <w:p>
      <w:pPr>
        <w:pStyle w:val="ListParagraph"/>
        <w:numPr>
          <w:ilvl w:val="0"/>
          <w:numId w:val="108"/>
        </w:numPr>
        <w:tabs>
          <w:tab w:pos="735" w:val="left" w:leader="none"/>
        </w:tabs>
        <w:spacing w:line="225" w:lineRule="auto" w:before="173" w:after="0"/>
        <w:ind w:left="113" w:right="126" w:firstLine="204"/>
        <w:jc w:val="left"/>
        <w:rPr>
          <w:sz w:val="24"/>
        </w:rPr>
      </w:pPr>
      <w:r>
        <w:rPr>
          <w:w w:val="130"/>
          <w:sz w:val="24"/>
        </w:rPr>
        <w:t>megtilthatja a személyes adatok külföldre történő továbbítását vagy átadását,</w:t>
      </w:r>
    </w:p>
    <w:p>
      <w:pPr>
        <w:pStyle w:val="ListParagraph"/>
        <w:numPr>
          <w:ilvl w:val="0"/>
          <w:numId w:val="108"/>
        </w:numPr>
        <w:tabs>
          <w:tab w:pos="616" w:val="left" w:leader="none"/>
        </w:tabs>
        <w:spacing w:line="225" w:lineRule="auto" w:before="1" w:after="0"/>
        <w:ind w:left="113" w:right="125" w:firstLine="204"/>
        <w:jc w:val="left"/>
        <w:rPr>
          <w:sz w:val="24"/>
        </w:rPr>
      </w:pPr>
      <w:r>
        <w:rPr>
          <w:w w:val="130"/>
          <w:sz w:val="24"/>
        </w:rPr>
        <w:t>elrendelheti az érintett tájékoztatását, ha azt az adatkezelő jogellenesen tagadta meg,</w:t>
      </w:r>
      <w:r>
        <w:rPr>
          <w:spacing w:val="-5"/>
          <w:w w:val="130"/>
          <w:sz w:val="24"/>
        </w:rPr>
        <w:t> </w:t>
      </w:r>
      <w:r>
        <w:rPr>
          <w:w w:val="130"/>
          <w:sz w:val="24"/>
        </w:rPr>
        <w:t>valamint</w:t>
      </w:r>
    </w:p>
    <w:p>
      <w:pPr>
        <w:pStyle w:val="ListParagraph"/>
        <w:numPr>
          <w:ilvl w:val="0"/>
          <w:numId w:val="108"/>
        </w:numPr>
        <w:tabs>
          <w:tab w:pos="653" w:val="left" w:leader="none"/>
        </w:tabs>
        <w:spacing w:line="249" w:lineRule="exact" w:before="0" w:after="0"/>
        <w:ind w:left="652" w:right="0" w:hanging="335"/>
        <w:jc w:val="left"/>
        <w:rPr>
          <w:sz w:val="24"/>
        </w:rPr>
      </w:pPr>
      <w:r>
        <w:rPr>
          <w:w w:val="130"/>
          <w:sz w:val="24"/>
        </w:rPr>
        <w:t>bírságot szabhat</w:t>
      </w:r>
      <w:r>
        <w:rPr>
          <w:spacing w:val="-17"/>
          <w:w w:val="130"/>
          <w:sz w:val="24"/>
        </w:rPr>
        <w:t> </w:t>
      </w:r>
      <w:r>
        <w:rPr>
          <w:w w:val="130"/>
          <w:sz w:val="24"/>
        </w:rPr>
        <w:t>ki.</w:t>
      </w:r>
    </w:p>
    <w:p>
      <w:pPr>
        <w:pStyle w:val="ListParagraph"/>
        <w:numPr>
          <w:ilvl w:val="0"/>
          <w:numId w:val="110"/>
        </w:numPr>
        <w:tabs>
          <w:tab w:pos="659" w:val="left" w:leader="none"/>
          <w:tab w:pos="992" w:val="left" w:leader="none"/>
          <w:tab w:pos="1385" w:val="left" w:leader="none"/>
          <w:tab w:pos="2618" w:val="left" w:leader="none"/>
          <w:tab w:pos="4308" w:val="left" w:leader="none"/>
          <w:tab w:pos="6276" w:val="left" w:leader="none"/>
          <w:tab w:pos="6577" w:val="left" w:leader="none"/>
          <w:tab w:pos="7066" w:val="left" w:leader="none"/>
          <w:tab w:pos="8598" w:val="left" w:leader="none"/>
        </w:tabs>
        <w:spacing w:line="260" w:lineRule="exact" w:before="0" w:after="0"/>
        <w:ind w:left="658" w:right="0" w:hanging="341"/>
        <w:jc w:val="left"/>
        <w:rPr>
          <w:sz w:val="24"/>
        </w:rPr>
      </w:pPr>
      <w:r>
        <w:rPr>
          <w:i/>
          <w:w w:val="125"/>
          <w:position w:val="3"/>
          <w:sz w:val="18"/>
        </w:rPr>
        <w:t>1</w:t>
        <w:tab/>
      </w:r>
      <w:r>
        <w:rPr>
          <w:w w:val="125"/>
          <w:sz w:val="24"/>
        </w:rPr>
        <w:t>A</w:t>
        <w:tab/>
        <w:t>Hatóság</w:t>
        <w:tab/>
        <w:t>elrendelheti</w:t>
        <w:tab/>
        <w:t>határozatának</w:t>
        <w:tab/>
        <w:t>-</w:t>
        <w:tab/>
        <w:t>az</w:t>
        <w:tab/>
        <w:t>adatkezelő</w:t>
        <w:tab/>
        <w:t>azonosító</w:t>
      </w:r>
    </w:p>
    <w:p>
      <w:pPr>
        <w:pStyle w:val="BodyText"/>
        <w:spacing w:line="225" w:lineRule="auto" w:before="12"/>
        <w:ind w:right="125"/>
        <w:jc w:val="both"/>
      </w:pPr>
      <w:r>
        <w:rPr>
          <w:w w:val="125"/>
        </w:rPr>
        <w:t>adatainak közzétételével történő - nyilvánosságra hozatalát, ha a határozat személyek széles körét érinti, ha azt közfeladatot ellátó szerv tevékenységével összefüggésben hozta, vagy ha a bekövetkezett jogsérelem súlya a nyilvánosságra hozatalt indokolja.</w:t>
      </w:r>
    </w:p>
    <w:p>
      <w:pPr>
        <w:pStyle w:val="ListParagraph"/>
        <w:numPr>
          <w:ilvl w:val="0"/>
          <w:numId w:val="110"/>
        </w:numPr>
        <w:tabs>
          <w:tab w:pos="659" w:val="left" w:leader="none"/>
        </w:tabs>
        <w:spacing w:line="250" w:lineRule="exact" w:before="0" w:after="0"/>
        <w:ind w:left="658" w:right="0" w:hanging="341"/>
        <w:jc w:val="left"/>
        <w:rPr>
          <w:sz w:val="24"/>
        </w:rPr>
      </w:pPr>
      <w:r>
        <w:rPr>
          <w:i/>
          <w:w w:val="130"/>
          <w:position w:val="3"/>
          <w:sz w:val="18"/>
        </w:rPr>
        <w:t>2</w:t>
      </w:r>
      <w:r>
        <w:rPr>
          <w:i/>
          <w:spacing w:val="34"/>
          <w:w w:val="130"/>
          <w:position w:val="3"/>
          <w:sz w:val="18"/>
        </w:rPr>
        <w:t> </w:t>
      </w:r>
      <w:r>
        <w:rPr>
          <w:w w:val="130"/>
          <w:sz w:val="24"/>
        </w:rPr>
        <w:t>Az</w:t>
      </w:r>
      <w:r>
        <w:rPr>
          <w:spacing w:val="16"/>
          <w:w w:val="130"/>
          <w:sz w:val="24"/>
        </w:rPr>
        <w:t> </w:t>
      </w:r>
      <w:r>
        <w:rPr>
          <w:w w:val="130"/>
          <w:sz w:val="24"/>
        </w:rPr>
        <w:t>(1)</w:t>
      </w:r>
      <w:r>
        <w:rPr>
          <w:spacing w:val="15"/>
          <w:w w:val="130"/>
          <w:sz w:val="24"/>
        </w:rPr>
        <w:t> </w:t>
      </w:r>
      <w:r>
        <w:rPr>
          <w:w w:val="130"/>
          <w:sz w:val="24"/>
        </w:rPr>
        <w:t>bekezdés</w:t>
      </w:r>
      <w:r>
        <w:rPr>
          <w:spacing w:val="15"/>
          <w:w w:val="130"/>
          <w:sz w:val="24"/>
        </w:rPr>
        <w:t> </w:t>
      </w:r>
      <w:r>
        <w:rPr>
          <w:i/>
          <w:w w:val="130"/>
          <w:sz w:val="24"/>
        </w:rPr>
        <w:t>g)</w:t>
      </w:r>
      <w:r>
        <w:rPr>
          <w:i/>
          <w:spacing w:val="16"/>
          <w:w w:val="130"/>
          <w:sz w:val="24"/>
        </w:rPr>
        <w:t> </w:t>
      </w:r>
      <w:r>
        <w:rPr>
          <w:w w:val="130"/>
          <w:sz w:val="24"/>
        </w:rPr>
        <w:t>pontja</w:t>
      </w:r>
      <w:r>
        <w:rPr>
          <w:spacing w:val="15"/>
          <w:w w:val="130"/>
          <w:sz w:val="24"/>
        </w:rPr>
        <w:t> </w:t>
      </w:r>
      <w:r>
        <w:rPr>
          <w:w w:val="130"/>
          <w:sz w:val="24"/>
        </w:rPr>
        <w:t>szerint</w:t>
      </w:r>
      <w:r>
        <w:rPr>
          <w:spacing w:val="15"/>
          <w:w w:val="130"/>
          <w:sz w:val="24"/>
        </w:rPr>
        <w:t> </w:t>
      </w:r>
      <w:r>
        <w:rPr>
          <w:w w:val="130"/>
          <w:sz w:val="24"/>
        </w:rPr>
        <w:t>kiszabott</w:t>
      </w:r>
      <w:r>
        <w:rPr>
          <w:spacing w:val="18"/>
          <w:w w:val="130"/>
          <w:sz w:val="24"/>
        </w:rPr>
        <w:t> </w:t>
      </w:r>
      <w:r>
        <w:rPr>
          <w:w w:val="130"/>
          <w:sz w:val="24"/>
        </w:rPr>
        <w:t>bírság</w:t>
      </w:r>
      <w:r>
        <w:rPr>
          <w:spacing w:val="16"/>
          <w:w w:val="130"/>
          <w:sz w:val="24"/>
        </w:rPr>
        <w:t> </w:t>
      </w:r>
      <w:r>
        <w:rPr>
          <w:w w:val="130"/>
          <w:sz w:val="24"/>
        </w:rPr>
        <w:t>mértéke</w:t>
      </w:r>
      <w:r>
        <w:rPr>
          <w:spacing w:val="15"/>
          <w:w w:val="130"/>
          <w:sz w:val="24"/>
        </w:rPr>
        <w:t> </w:t>
      </w:r>
      <w:r>
        <w:rPr>
          <w:w w:val="130"/>
          <w:sz w:val="24"/>
        </w:rPr>
        <w:t>százezertől</w:t>
      </w:r>
    </w:p>
    <w:p>
      <w:pPr>
        <w:pStyle w:val="BodyText"/>
        <w:spacing w:line="267" w:lineRule="exact"/>
      </w:pPr>
      <w:r>
        <w:rPr>
          <w:w w:val="125"/>
        </w:rPr>
        <w:t>húszmillió forintig terjedhet.</w:t>
      </w:r>
    </w:p>
    <w:p>
      <w:pPr>
        <w:pStyle w:val="ListParagraph"/>
        <w:numPr>
          <w:ilvl w:val="0"/>
          <w:numId w:val="110"/>
        </w:numPr>
        <w:tabs>
          <w:tab w:pos="825" w:val="left" w:leader="none"/>
        </w:tabs>
        <w:spacing w:line="225" w:lineRule="auto" w:before="5" w:after="0"/>
        <w:ind w:left="113" w:right="126" w:firstLine="204"/>
        <w:jc w:val="both"/>
        <w:rPr>
          <w:sz w:val="24"/>
        </w:rPr>
      </w:pPr>
      <w:r>
        <w:rPr>
          <w:w w:val="125"/>
          <w:sz w:val="24"/>
        </w:rPr>
        <w:t>A Hatóság annak eldöntésében, hogy indokolt-e a bírság kiszabása,  illetve a bírság mértékének megállapításában az eset összes körülményeit - így különösen a jogsértéssel érintettek körének nagyságát, a jogsértés súlyát és a jogsértés ismétlődő jellegét - veszi</w:t>
      </w:r>
      <w:r>
        <w:rPr>
          <w:spacing w:val="4"/>
          <w:w w:val="125"/>
          <w:sz w:val="24"/>
        </w:rPr>
        <w:t> </w:t>
      </w:r>
      <w:r>
        <w:rPr>
          <w:w w:val="125"/>
          <w:sz w:val="24"/>
        </w:rPr>
        <w:t>figyelembe.</w:t>
      </w:r>
    </w:p>
    <w:p>
      <w:pPr>
        <w:pStyle w:val="ListParagraph"/>
        <w:numPr>
          <w:ilvl w:val="0"/>
          <w:numId w:val="110"/>
        </w:numPr>
        <w:tabs>
          <w:tab w:pos="855" w:val="left" w:leader="none"/>
          <w:tab w:pos="1179" w:val="left" w:leader="none"/>
          <w:tab w:pos="1564" w:val="left" w:leader="none"/>
          <w:tab w:pos="2938" w:val="left" w:leader="none"/>
          <w:tab w:pos="5103" w:val="left" w:leader="none"/>
          <w:tab w:pos="6056" w:val="left" w:leader="none"/>
          <w:tab w:pos="6708" w:val="left" w:leader="none"/>
          <w:tab w:pos="8725" w:val="left" w:leader="none"/>
        </w:tabs>
        <w:spacing w:line="251" w:lineRule="exact" w:before="0" w:after="0"/>
        <w:ind w:left="854" w:right="0" w:hanging="341"/>
        <w:jc w:val="left"/>
        <w:rPr>
          <w:sz w:val="24"/>
        </w:rPr>
      </w:pPr>
      <w:r>
        <w:rPr/>
        <w:drawing>
          <wp:anchor distT="0" distB="0" distL="0" distR="0" allowOverlap="1" layoutInCell="1" locked="0" behindDoc="0" simplePos="0" relativeHeight="1912">
            <wp:simplePos x="0" y="0"/>
            <wp:positionH relativeFrom="page">
              <wp:posOffset>745401</wp:posOffset>
            </wp:positionH>
            <wp:positionV relativeFrom="paragraph">
              <wp:posOffset>15787</wp:posOffset>
            </wp:positionV>
            <wp:extent cx="228600" cy="165100"/>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3</w:t>
        <w:tab/>
      </w:r>
      <w:r>
        <w:rPr>
          <w:w w:val="125"/>
          <w:sz w:val="24"/>
        </w:rPr>
        <w:t>A</w:t>
        <w:tab/>
        <w:t>határozat</w:t>
        <w:tab/>
        <w:t>megtámadására</w:t>
        <w:tab/>
        <w:t>nyitva</w:t>
        <w:tab/>
        <w:t>álló</w:t>
        <w:tab/>
        <w:t>keresetindítási</w:t>
        <w:tab/>
        <w:t>határidő</w:t>
      </w:r>
    </w:p>
    <w:p>
      <w:pPr>
        <w:pStyle w:val="BodyText"/>
        <w:spacing w:line="225" w:lineRule="auto" w:before="12"/>
        <w:ind w:right="126"/>
        <w:jc w:val="both"/>
      </w:pPr>
      <w:r>
        <w:rPr>
          <w:w w:val="130"/>
        </w:rPr>
        <w:t>lejártáig, illetve közigazgatási per indítása esetén a bíróság jogerős határozatáig a vitatott adatkezeléssel érintett adatok nem törölhetők, illetve nem semmisíthetők meg.</w:t>
      </w:r>
    </w:p>
    <w:p>
      <w:pPr>
        <w:pStyle w:val="BodyText"/>
        <w:spacing w:before="228"/>
        <w:ind w:left="2749"/>
      </w:pPr>
      <w:r>
        <w:rPr>
          <w:w w:val="125"/>
        </w:rPr>
        <w:t>33. Titokfelügyeleti hatósági eljárás</w:t>
      </w:r>
    </w:p>
    <w:p>
      <w:pPr>
        <w:pStyle w:val="ListParagraph"/>
        <w:numPr>
          <w:ilvl w:val="0"/>
          <w:numId w:val="111"/>
        </w:numPr>
        <w:tabs>
          <w:tab w:pos="836" w:val="left" w:leader="none"/>
        </w:tabs>
        <w:spacing w:line="225" w:lineRule="auto" w:before="237" w:after="0"/>
        <w:ind w:left="113" w:right="126" w:firstLine="204"/>
        <w:jc w:val="both"/>
        <w:rPr>
          <w:sz w:val="24"/>
        </w:rPr>
      </w:pPr>
      <w:r>
        <w:rPr>
          <w:rFonts w:ascii="Arial" w:hAnsi="Arial"/>
          <w:b/>
          <w:w w:val="125"/>
          <w:sz w:val="24"/>
        </w:rPr>
        <w:t>§ </w:t>
      </w:r>
      <w:r>
        <w:rPr>
          <w:spacing w:val="3"/>
          <w:w w:val="125"/>
          <w:sz w:val="24"/>
        </w:rPr>
        <w:t>(1)</w:t>
      </w:r>
      <w:r>
        <w:rPr>
          <w:i/>
          <w:spacing w:val="3"/>
          <w:w w:val="125"/>
          <w:position w:val="3"/>
          <w:sz w:val="18"/>
        </w:rPr>
        <w:t>4 </w:t>
      </w:r>
      <w:r>
        <w:rPr>
          <w:w w:val="125"/>
          <w:sz w:val="24"/>
        </w:rPr>
        <w:t>Ha a Hatóság vizsgálata alapján vagy egyébként valószínűsíthető, hogy a nemzeti minősített adat minősítése jogellenes, a Hatóság  titokfelügyeleti hatósági eljárást</w:t>
      </w:r>
      <w:r>
        <w:rPr>
          <w:spacing w:val="11"/>
          <w:w w:val="125"/>
          <w:sz w:val="24"/>
        </w:rPr>
        <w:t> </w:t>
      </w:r>
      <w:r>
        <w:rPr>
          <w:w w:val="125"/>
          <w:sz w:val="24"/>
        </w:rPr>
        <w:t>indíthat.</w:t>
      </w:r>
    </w:p>
    <w:p>
      <w:pPr>
        <w:pStyle w:val="BodyText"/>
        <w:spacing w:line="249" w:lineRule="exact"/>
        <w:ind w:left="317"/>
      </w:pPr>
      <w:r>
        <w:rPr>
          <w:w w:val="130"/>
        </w:rPr>
        <w:t>(1a)</w:t>
      </w:r>
      <w:r>
        <w:rPr>
          <w:i/>
          <w:w w:val="130"/>
          <w:position w:val="3"/>
          <w:sz w:val="18"/>
        </w:rPr>
        <w:t>5 </w:t>
      </w:r>
      <w:r>
        <w:rPr>
          <w:w w:val="130"/>
        </w:rPr>
        <w:t>Ha a bíróság a 31. § (6a) bekezdésében meghatározottak szerint a</w:t>
      </w:r>
    </w:p>
    <w:p>
      <w:pPr>
        <w:pStyle w:val="BodyText"/>
        <w:tabs>
          <w:tab w:pos="1417" w:val="left" w:leader="none"/>
          <w:tab w:pos="3551" w:val="left" w:leader="none"/>
          <w:tab w:pos="4877" w:val="left" w:leader="none"/>
          <w:tab w:pos="6224" w:val="left" w:leader="none"/>
          <w:tab w:pos="8304" w:val="left" w:leader="none"/>
          <w:tab w:pos="8738" w:val="left" w:leader="none"/>
        </w:tabs>
        <w:spacing w:line="225" w:lineRule="auto" w:before="12"/>
        <w:ind w:right="126"/>
      </w:pPr>
      <w:r>
        <w:rPr>
          <w:w w:val="130"/>
        </w:rPr>
        <w:t>Hatóság</w:t>
        <w:tab/>
        <w:t>titokfelügyeleti</w:t>
        <w:tab/>
        <w:t>hatósági</w:t>
        <w:tab/>
        <w:t>eljárását</w:t>
        <w:tab/>
        <w:t>kezdeményezi,</w:t>
        <w:tab/>
        <w:t>a</w:t>
        <w:tab/>
      </w:r>
      <w:r>
        <w:rPr>
          <w:spacing w:val="-3"/>
          <w:w w:val="130"/>
        </w:rPr>
        <w:t>Hatóság </w:t>
      </w:r>
      <w:r>
        <w:rPr>
          <w:w w:val="130"/>
        </w:rPr>
        <w:t>titokfelügyeleti hatósági eljárást</w:t>
      </w:r>
      <w:r>
        <w:rPr>
          <w:spacing w:val="-7"/>
          <w:w w:val="130"/>
        </w:rPr>
        <w:t> </w:t>
      </w:r>
      <w:r>
        <w:rPr>
          <w:w w:val="130"/>
        </w:rPr>
        <w:t>indít.</w:t>
      </w:r>
    </w:p>
    <w:p>
      <w:pPr>
        <w:pStyle w:val="BodyText"/>
        <w:spacing w:line="249" w:lineRule="exact"/>
        <w:ind w:left="317"/>
      </w:pPr>
      <w:r>
        <w:rPr>
          <w:w w:val="125"/>
        </w:rPr>
        <w:t>(1b)</w:t>
      </w:r>
      <w:r>
        <w:rPr>
          <w:i/>
          <w:w w:val="125"/>
          <w:position w:val="3"/>
          <w:sz w:val="18"/>
        </w:rPr>
        <w:t>6 </w:t>
      </w:r>
      <w:r>
        <w:rPr>
          <w:w w:val="125"/>
        </w:rPr>
        <w:t>A Hatóság titokfelügyeleti hatósági eljárása a Nemzeti Biztonsági</w:t>
      </w:r>
    </w:p>
    <w:p>
      <w:pPr>
        <w:pStyle w:val="BodyText"/>
        <w:spacing w:line="225" w:lineRule="auto" w:before="12"/>
      </w:pPr>
      <w:r>
        <w:rPr>
          <w:w w:val="130"/>
        </w:rPr>
        <w:t>Felügyeletnek a minősített adat védelméről szóló törvényben meghatározott feladatait nem érinti.</w:t>
      </w:r>
    </w:p>
    <w:p>
      <w:pPr>
        <w:spacing w:line="249" w:lineRule="exact" w:before="0"/>
        <w:ind w:left="513" w:right="0" w:firstLine="0"/>
        <w:jc w:val="left"/>
        <w:rPr>
          <w:i/>
          <w:sz w:val="18"/>
        </w:rPr>
      </w:pPr>
      <w:r>
        <w:rPr/>
        <w:drawing>
          <wp:anchor distT="0" distB="0" distL="0" distR="0" allowOverlap="1" layoutInCell="1" locked="0" behindDoc="0" simplePos="0" relativeHeight="1936">
            <wp:simplePos x="0" y="0"/>
            <wp:positionH relativeFrom="page">
              <wp:posOffset>758101</wp:posOffset>
            </wp:positionH>
            <wp:positionV relativeFrom="paragraph">
              <wp:posOffset>14759</wp:posOffset>
            </wp:positionV>
            <wp:extent cx="215900" cy="330200"/>
            <wp:effectExtent l="0" t="0" r="0" b="0"/>
            <wp:wrapNone/>
            <wp:docPr id="25" name="image3.png" descr=""/>
            <wp:cNvGraphicFramePr>
              <a:graphicFrameLocks noChangeAspect="1"/>
            </wp:cNvGraphicFramePr>
            <a:graphic>
              <a:graphicData uri="http://schemas.openxmlformats.org/drawingml/2006/picture">
                <pic:pic>
                  <pic:nvPicPr>
                    <pic:cNvPr id="26" name="image3.png"/>
                    <pic:cNvPicPr/>
                  </pic:nvPicPr>
                  <pic:blipFill>
                    <a:blip r:embed="rId8" cstate="print"/>
                    <a:stretch>
                      <a:fillRect/>
                    </a:stretch>
                  </pic:blipFill>
                  <pic:spPr>
                    <a:xfrm>
                      <a:off x="0" y="0"/>
                      <a:ext cx="215900" cy="330200"/>
                    </a:xfrm>
                    <a:prstGeom prst="rect">
                      <a:avLst/>
                    </a:prstGeom>
                  </pic:spPr>
                </pic:pic>
              </a:graphicData>
            </a:graphic>
          </wp:anchor>
        </w:drawing>
      </w:r>
      <w:r>
        <w:rPr>
          <w:w w:val="125"/>
          <w:sz w:val="24"/>
        </w:rPr>
        <w:t>(2)</w:t>
      </w:r>
      <w:r>
        <w:rPr>
          <w:i/>
          <w:w w:val="125"/>
          <w:position w:val="3"/>
          <w:sz w:val="18"/>
        </w:rPr>
        <w:t>7</w:t>
      </w:r>
    </w:p>
    <w:p>
      <w:pPr>
        <w:pStyle w:val="BodyText"/>
        <w:spacing w:line="260" w:lineRule="exact"/>
        <w:ind w:left="513"/>
      </w:pPr>
      <w:r>
        <w:rPr>
          <w:w w:val="125"/>
        </w:rPr>
        <w:t>(2a)</w:t>
      </w:r>
      <w:r>
        <w:rPr>
          <w:i/>
          <w:w w:val="125"/>
          <w:position w:val="3"/>
          <w:sz w:val="18"/>
        </w:rPr>
        <w:t>8 </w:t>
      </w:r>
      <w:r>
        <w:rPr>
          <w:w w:val="125"/>
        </w:rPr>
        <w:t>A titokfelügyeleti hatósági eljárásban és az ezen eljárásban hozott</w:t>
      </w:r>
    </w:p>
    <w:p>
      <w:pPr>
        <w:pStyle w:val="BodyText"/>
        <w:spacing w:line="225" w:lineRule="auto" w:before="12"/>
        <w:ind w:right="125"/>
        <w:jc w:val="both"/>
      </w:pPr>
      <w:r>
        <w:rPr>
          <w:w w:val="125"/>
        </w:rPr>
        <w:t>döntés megtámadására indított perben a minősített adatok kezelését  a minősített adatok védelméről szóló törvényben és e törvényben meghatározott biztonsági követelményeknek megfelelően kell</w:t>
      </w:r>
      <w:r>
        <w:rPr>
          <w:spacing w:val="3"/>
          <w:w w:val="125"/>
        </w:rPr>
        <w:t> </w:t>
      </w:r>
      <w:r>
        <w:rPr>
          <w:w w:val="125"/>
        </w:rPr>
        <w:t>végezni.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3"/>
        </w:rPr>
      </w:pPr>
      <w:r>
        <w:rPr/>
        <w:pict>
          <v:line style="position:absolute;mso-position-horizontal-relative:page;mso-position-vertical-relative:paragraph;z-index:-160;mso-wrap-distance-left:0;mso-wrap-distance-right:0" from="56.693001pt,15.711765pt" to="538.583001pt,15.711765pt" stroked="true" strokeweight=".5pt" strokecolor="#000000">
            <v:stroke dashstyle="solid"/>
            <w10:wrap type="topAndBottom"/>
          </v:line>
        </w:pict>
      </w:r>
    </w:p>
    <w:p>
      <w:pPr>
        <w:tabs>
          <w:tab w:pos="686" w:val="left" w:leader="none"/>
        </w:tabs>
        <w:spacing w:line="232" w:lineRule="auto" w:before="49"/>
        <w:ind w:left="342" w:right="2636" w:firstLine="0"/>
        <w:jc w:val="left"/>
        <w:rPr>
          <w:i/>
          <w:sz w:val="18"/>
        </w:rPr>
      </w:pPr>
      <w:r>
        <w:rPr>
          <w:i/>
          <w:w w:val="125"/>
          <w:sz w:val="18"/>
        </w:rPr>
        <w:t>1</w:t>
        <w:tab/>
        <w:t>Megállapította:</w:t>
      </w:r>
      <w:r>
        <w:rPr>
          <w:i/>
          <w:spacing w:val="-12"/>
          <w:w w:val="125"/>
          <w:sz w:val="18"/>
        </w:rPr>
        <w:t> </w:t>
      </w:r>
      <w:r>
        <w:rPr>
          <w:i/>
          <w:w w:val="125"/>
          <w:sz w:val="18"/>
        </w:rPr>
        <w:t>2015.</w:t>
      </w:r>
      <w:r>
        <w:rPr>
          <w:i/>
          <w:spacing w:val="-12"/>
          <w:w w:val="125"/>
          <w:sz w:val="18"/>
        </w:rPr>
        <w:t> </w:t>
      </w:r>
      <w:r>
        <w:rPr>
          <w:i/>
          <w:w w:val="125"/>
          <w:sz w:val="18"/>
        </w:rPr>
        <w:t>évi</w:t>
      </w:r>
      <w:r>
        <w:rPr>
          <w:i/>
          <w:spacing w:val="-11"/>
          <w:w w:val="125"/>
          <w:sz w:val="18"/>
        </w:rPr>
        <w:t> </w:t>
      </w:r>
      <w:r>
        <w:rPr>
          <w:i/>
          <w:w w:val="125"/>
          <w:sz w:val="18"/>
        </w:rPr>
        <w:t>CXXIX.</w:t>
      </w:r>
      <w:r>
        <w:rPr>
          <w:i/>
          <w:spacing w:val="-11"/>
          <w:w w:val="125"/>
          <w:sz w:val="18"/>
        </w:rPr>
        <w:t> </w:t>
      </w:r>
      <w:r>
        <w:rPr>
          <w:i/>
          <w:w w:val="125"/>
          <w:sz w:val="18"/>
        </w:rPr>
        <w:t>törvény</w:t>
      </w:r>
      <w:r>
        <w:rPr>
          <w:i/>
          <w:spacing w:val="-11"/>
          <w:w w:val="125"/>
          <w:sz w:val="18"/>
        </w:rPr>
        <w:t> </w:t>
      </w:r>
      <w:r>
        <w:rPr>
          <w:i/>
          <w:w w:val="125"/>
          <w:sz w:val="18"/>
        </w:rPr>
        <w:t>11.</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2015.</w:t>
      </w:r>
      <w:r>
        <w:rPr>
          <w:i/>
          <w:spacing w:val="-12"/>
          <w:w w:val="125"/>
          <w:sz w:val="18"/>
        </w:rPr>
        <w:t> </w:t>
      </w:r>
      <w:r>
        <w:rPr>
          <w:i/>
          <w:w w:val="125"/>
          <w:sz w:val="18"/>
        </w:rPr>
        <w:t>X.</w:t>
      </w:r>
      <w:r>
        <w:rPr>
          <w:i/>
          <w:spacing w:val="-12"/>
          <w:w w:val="125"/>
          <w:sz w:val="18"/>
        </w:rPr>
        <w:t> </w:t>
      </w:r>
      <w:r>
        <w:rPr>
          <w:i/>
          <w:w w:val="125"/>
          <w:sz w:val="18"/>
        </w:rPr>
        <w:t>1-től. 2</w:t>
        <w:tab/>
        <w:t>Módosította: 2015. évi CXXIX. törvény 17. § (8) f),</w:t>
      </w:r>
      <w:r>
        <w:rPr>
          <w:i/>
          <w:spacing w:val="-19"/>
          <w:w w:val="125"/>
          <w:sz w:val="18"/>
        </w:rPr>
        <w:t> </w:t>
      </w:r>
      <w:r>
        <w:rPr>
          <w:i/>
          <w:w w:val="125"/>
          <w:sz w:val="18"/>
        </w:rPr>
        <w:t>(10).</w:t>
      </w:r>
    </w:p>
    <w:p>
      <w:pPr>
        <w:tabs>
          <w:tab w:pos="686" w:val="left" w:leader="none"/>
        </w:tabs>
        <w:spacing w:line="197" w:lineRule="exact" w:before="0"/>
        <w:ind w:left="342" w:right="0" w:firstLine="0"/>
        <w:jc w:val="left"/>
        <w:rPr>
          <w:i/>
          <w:sz w:val="18"/>
        </w:rPr>
      </w:pPr>
      <w:r>
        <w:rPr>
          <w:i/>
          <w:w w:val="125"/>
          <w:sz w:val="18"/>
        </w:rPr>
        <w:t>3</w:t>
        <w:tab/>
        <w:t>Megállapította: 2017. évi L. törvény 366. § (1). Hatályos: 2018. I.</w:t>
      </w:r>
      <w:r>
        <w:rPr>
          <w:i/>
          <w:spacing w:val="-14"/>
          <w:w w:val="125"/>
          <w:sz w:val="18"/>
        </w:rPr>
        <w:t> </w:t>
      </w:r>
      <w:r>
        <w:rPr>
          <w:i/>
          <w:w w:val="125"/>
          <w:sz w:val="18"/>
        </w:rPr>
        <w:t>1-től.</w:t>
      </w:r>
    </w:p>
    <w:p>
      <w:pPr>
        <w:pStyle w:val="ListParagraph"/>
        <w:numPr>
          <w:ilvl w:val="0"/>
          <w:numId w:val="112"/>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CXXIX. törvény 12. § (1). Hatályos: 2015. VII.</w:t>
      </w:r>
      <w:r>
        <w:rPr>
          <w:i/>
          <w:spacing w:val="-30"/>
          <w:w w:val="125"/>
          <w:sz w:val="18"/>
        </w:rPr>
        <w:t> </w:t>
      </w:r>
      <w:r>
        <w:rPr>
          <w:i/>
          <w:w w:val="125"/>
          <w:sz w:val="18"/>
        </w:rPr>
        <w:t>16-tól.</w:t>
      </w:r>
    </w:p>
    <w:p>
      <w:pPr>
        <w:pStyle w:val="ListParagraph"/>
        <w:numPr>
          <w:ilvl w:val="0"/>
          <w:numId w:val="112"/>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3"/>
          <w:w w:val="120"/>
          <w:sz w:val="18"/>
        </w:rPr>
        <w:t> </w:t>
      </w:r>
      <w:r>
        <w:rPr>
          <w:i/>
          <w:w w:val="120"/>
          <w:sz w:val="18"/>
        </w:rPr>
        <w:t>CXXIX.</w:t>
      </w:r>
      <w:r>
        <w:rPr>
          <w:i/>
          <w:spacing w:val="15"/>
          <w:w w:val="120"/>
          <w:sz w:val="18"/>
        </w:rPr>
        <w:t> </w:t>
      </w:r>
      <w:r>
        <w:rPr>
          <w:i/>
          <w:w w:val="120"/>
          <w:sz w:val="18"/>
        </w:rPr>
        <w:t>törvény</w:t>
      </w:r>
      <w:r>
        <w:rPr>
          <w:i/>
          <w:spacing w:val="13"/>
          <w:w w:val="120"/>
          <w:sz w:val="18"/>
        </w:rPr>
        <w:t> </w:t>
      </w:r>
      <w:r>
        <w:rPr>
          <w:i/>
          <w:w w:val="120"/>
          <w:sz w:val="18"/>
        </w:rPr>
        <w:t>12.</w:t>
      </w:r>
      <w:r>
        <w:rPr>
          <w:i/>
          <w:spacing w:val="14"/>
          <w:w w:val="120"/>
          <w:sz w:val="18"/>
        </w:rPr>
        <w:t> </w:t>
      </w:r>
      <w:r>
        <w:rPr>
          <w:i/>
          <w:w w:val="120"/>
          <w:sz w:val="18"/>
        </w:rPr>
        <w:t>§</w:t>
      </w:r>
      <w:r>
        <w:rPr>
          <w:i/>
          <w:spacing w:val="14"/>
          <w:w w:val="120"/>
          <w:sz w:val="18"/>
        </w:rPr>
        <w:t> </w:t>
      </w:r>
      <w:r>
        <w:rPr>
          <w:i/>
          <w:w w:val="120"/>
          <w:sz w:val="18"/>
        </w:rPr>
        <w:t>(1).</w:t>
      </w:r>
      <w:r>
        <w:rPr>
          <w:i/>
          <w:spacing w:val="15"/>
          <w:w w:val="120"/>
          <w:sz w:val="18"/>
        </w:rPr>
        <w:t> </w:t>
      </w:r>
      <w:r>
        <w:rPr>
          <w:i/>
          <w:w w:val="120"/>
          <w:sz w:val="18"/>
        </w:rPr>
        <w:t>Hatályos:</w:t>
      </w:r>
      <w:r>
        <w:rPr>
          <w:i/>
          <w:spacing w:val="15"/>
          <w:w w:val="120"/>
          <w:sz w:val="18"/>
        </w:rPr>
        <w:t> </w:t>
      </w:r>
      <w:r>
        <w:rPr>
          <w:i/>
          <w:w w:val="120"/>
          <w:sz w:val="18"/>
        </w:rPr>
        <w:t>2015.</w:t>
      </w:r>
      <w:r>
        <w:rPr>
          <w:i/>
          <w:spacing w:val="13"/>
          <w:w w:val="120"/>
          <w:sz w:val="18"/>
        </w:rPr>
        <w:t> </w:t>
      </w:r>
      <w:r>
        <w:rPr>
          <w:i/>
          <w:w w:val="120"/>
          <w:sz w:val="18"/>
        </w:rPr>
        <w:t>VII.</w:t>
      </w:r>
      <w:r>
        <w:rPr>
          <w:i/>
          <w:spacing w:val="15"/>
          <w:w w:val="120"/>
          <w:sz w:val="18"/>
        </w:rPr>
        <w:t> </w:t>
      </w:r>
      <w:r>
        <w:rPr>
          <w:i/>
          <w:w w:val="120"/>
          <w:sz w:val="18"/>
        </w:rPr>
        <w:t>16-tól.</w:t>
      </w:r>
    </w:p>
    <w:p>
      <w:pPr>
        <w:pStyle w:val="ListParagraph"/>
        <w:numPr>
          <w:ilvl w:val="0"/>
          <w:numId w:val="112"/>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3"/>
          <w:w w:val="120"/>
          <w:sz w:val="18"/>
        </w:rPr>
        <w:t> </w:t>
      </w:r>
      <w:r>
        <w:rPr>
          <w:i/>
          <w:w w:val="120"/>
          <w:sz w:val="18"/>
        </w:rPr>
        <w:t>CXXIX.</w:t>
      </w:r>
      <w:r>
        <w:rPr>
          <w:i/>
          <w:spacing w:val="15"/>
          <w:w w:val="120"/>
          <w:sz w:val="18"/>
        </w:rPr>
        <w:t> </w:t>
      </w:r>
      <w:r>
        <w:rPr>
          <w:i/>
          <w:w w:val="120"/>
          <w:sz w:val="18"/>
        </w:rPr>
        <w:t>törvény</w:t>
      </w:r>
      <w:r>
        <w:rPr>
          <w:i/>
          <w:spacing w:val="13"/>
          <w:w w:val="120"/>
          <w:sz w:val="18"/>
        </w:rPr>
        <w:t> </w:t>
      </w:r>
      <w:r>
        <w:rPr>
          <w:i/>
          <w:w w:val="120"/>
          <w:sz w:val="18"/>
        </w:rPr>
        <w:t>12.</w:t>
      </w:r>
      <w:r>
        <w:rPr>
          <w:i/>
          <w:spacing w:val="14"/>
          <w:w w:val="120"/>
          <w:sz w:val="18"/>
        </w:rPr>
        <w:t> </w:t>
      </w:r>
      <w:r>
        <w:rPr>
          <w:i/>
          <w:w w:val="120"/>
          <w:sz w:val="18"/>
        </w:rPr>
        <w:t>§</w:t>
      </w:r>
      <w:r>
        <w:rPr>
          <w:i/>
          <w:spacing w:val="14"/>
          <w:w w:val="120"/>
          <w:sz w:val="18"/>
        </w:rPr>
        <w:t> </w:t>
      </w:r>
      <w:r>
        <w:rPr>
          <w:i/>
          <w:w w:val="120"/>
          <w:sz w:val="18"/>
        </w:rPr>
        <w:t>(1).</w:t>
      </w:r>
      <w:r>
        <w:rPr>
          <w:i/>
          <w:spacing w:val="15"/>
          <w:w w:val="120"/>
          <w:sz w:val="18"/>
        </w:rPr>
        <w:t> </w:t>
      </w:r>
      <w:r>
        <w:rPr>
          <w:i/>
          <w:w w:val="120"/>
          <w:sz w:val="18"/>
        </w:rPr>
        <w:t>Hatályos:</w:t>
      </w:r>
      <w:r>
        <w:rPr>
          <w:i/>
          <w:spacing w:val="15"/>
          <w:w w:val="120"/>
          <w:sz w:val="18"/>
        </w:rPr>
        <w:t> </w:t>
      </w:r>
      <w:r>
        <w:rPr>
          <w:i/>
          <w:w w:val="120"/>
          <w:sz w:val="18"/>
        </w:rPr>
        <w:t>2015.</w:t>
      </w:r>
      <w:r>
        <w:rPr>
          <w:i/>
          <w:spacing w:val="13"/>
          <w:w w:val="120"/>
          <w:sz w:val="18"/>
        </w:rPr>
        <w:t> </w:t>
      </w:r>
      <w:r>
        <w:rPr>
          <w:i/>
          <w:w w:val="120"/>
          <w:sz w:val="18"/>
        </w:rPr>
        <w:t>VII.</w:t>
      </w:r>
      <w:r>
        <w:rPr>
          <w:i/>
          <w:spacing w:val="15"/>
          <w:w w:val="120"/>
          <w:sz w:val="18"/>
        </w:rPr>
        <w:t> </w:t>
      </w:r>
      <w:r>
        <w:rPr>
          <w:i/>
          <w:w w:val="120"/>
          <w:sz w:val="18"/>
        </w:rPr>
        <w:t>16-tól.</w:t>
      </w:r>
    </w:p>
    <w:p>
      <w:pPr>
        <w:pStyle w:val="ListParagraph"/>
        <w:numPr>
          <w:ilvl w:val="0"/>
          <w:numId w:val="11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7"/>
          <w:w w:val="120"/>
          <w:sz w:val="18"/>
        </w:rPr>
        <w:t> </w:t>
      </w:r>
      <w:r>
        <w:rPr>
          <w:i/>
          <w:w w:val="120"/>
          <w:sz w:val="18"/>
        </w:rPr>
        <w:t>2017.</w:t>
      </w:r>
      <w:r>
        <w:rPr>
          <w:i/>
          <w:spacing w:val="7"/>
          <w:w w:val="120"/>
          <w:sz w:val="18"/>
        </w:rPr>
        <w:t> </w:t>
      </w:r>
      <w:r>
        <w:rPr>
          <w:i/>
          <w:w w:val="120"/>
          <w:sz w:val="18"/>
        </w:rPr>
        <w:t>évi</w:t>
      </w:r>
      <w:r>
        <w:rPr>
          <w:i/>
          <w:spacing w:val="6"/>
          <w:w w:val="120"/>
          <w:sz w:val="18"/>
        </w:rPr>
        <w:t> </w:t>
      </w:r>
      <w:r>
        <w:rPr>
          <w:i/>
          <w:w w:val="120"/>
          <w:sz w:val="18"/>
        </w:rPr>
        <w:t>L.</w:t>
      </w:r>
      <w:r>
        <w:rPr>
          <w:i/>
          <w:spacing w:val="8"/>
          <w:w w:val="120"/>
          <w:sz w:val="18"/>
        </w:rPr>
        <w:t> </w:t>
      </w:r>
      <w:r>
        <w:rPr>
          <w:i/>
          <w:w w:val="120"/>
          <w:sz w:val="18"/>
        </w:rPr>
        <w:t>törvény</w:t>
      </w:r>
      <w:r>
        <w:rPr>
          <w:i/>
          <w:spacing w:val="6"/>
          <w:w w:val="120"/>
          <w:sz w:val="18"/>
        </w:rPr>
        <w:t> </w:t>
      </w:r>
      <w:r>
        <w:rPr>
          <w:i/>
          <w:w w:val="120"/>
          <w:sz w:val="18"/>
        </w:rPr>
        <w:t>368.</w:t>
      </w:r>
      <w:r>
        <w:rPr>
          <w:i/>
          <w:spacing w:val="7"/>
          <w:w w:val="120"/>
          <w:sz w:val="18"/>
        </w:rPr>
        <w:t> </w:t>
      </w:r>
      <w:r>
        <w:rPr>
          <w:i/>
          <w:w w:val="120"/>
          <w:sz w:val="18"/>
        </w:rPr>
        <w:t>§</w:t>
      </w:r>
      <w:r>
        <w:rPr>
          <w:i/>
          <w:spacing w:val="7"/>
          <w:w w:val="120"/>
          <w:sz w:val="18"/>
        </w:rPr>
        <w:t> </w:t>
      </w:r>
      <w:r>
        <w:rPr>
          <w:i/>
          <w:w w:val="120"/>
          <w:sz w:val="18"/>
        </w:rPr>
        <w:t>c).</w:t>
      </w:r>
      <w:r>
        <w:rPr>
          <w:i/>
          <w:spacing w:val="8"/>
          <w:w w:val="120"/>
          <w:sz w:val="18"/>
        </w:rPr>
        <w:t> </w:t>
      </w:r>
      <w:r>
        <w:rPr>
          <w:i/>
          <w:w w:val="120"/>
          <w:sz w:val="18"/>
        </w:rPr>
        <w:t>Hatálytalan:</w:t>
      </w:r>
      <w:r>
        <w:rPr>
          <w:i/>
          <w:spacing w:val="8"/>
          <w:w w:val="120"/>
          <w:sz w:val="18"/>
        </w:rPr>
        <w:t> </w:t>
      </w:r>
      <w:r>
        <w:rPr>
          <w:i/>
          <w:w w:val="120"/>
          <w:sz w:val="18"/>
        </w:rPr>
        <w:t>2018.</w:t>
      </w:r>
      <w:r>
        <w:rPr>
          <w:i/>
          <w:spacing w:val="6"/>
          <w:w w:val="120"/>
          <w:sz w:val="18"/>
        </w:rPr>
        <w:t> </w:t>
      </w:r>
      <w:r>
        <w:rPr>
          <w:i/>
          <w:w w:val="120"/>
          <w:sz w:val="18"/>
        </w:rPr>
        <w:t>I.</w:t>
      </w:r>
      <w:r>
        <w:rPr>
          <w:i/>
          <w:spacing w:val="8"/>
          <w:w w:val="120"/>
          <w:sz w:val="18"/>
        </w:rPr>
        <w:t> </w:t>
      </w:r>
      <w:r>
        <w:rPr>
          <w:i/>
          <w:w w:val="120"/>
          <w:sz w:val="18"/>
        </w:rPr>
        <w:t>1-től.</w:t>
      </w:r>
    </w:p>
    <w:p>
      <w:pPr>
        <w:pStyle w:val="ListParagraph"/>
        <w:numPr>
          <w:ilvl w:val="0"/>
          <w:numId w:val="112"/>
        </w:numPr>
        <w:tabs>
          <w:tab w:pos="686" w:val="left" w:leader="none"/>
          <w:tab w:pos="687" w:val="left" w:leader="none"/>
        </w:tabs>
        <w:spacing w:line="203" w:lineRule="exact" w:before="0" w:after="0"/>
        <w:ind w:left="686" w:right="0" w:hanging="344"/>
        <w:jc w:val="left"/>
        <w:rPr>
          <w:i/>
          <w:sz w:val="18"/>
        </w:rPr>
      </w:pPr>
      <w:r>
        <w:rPr>
          <w:i/>
          <w:w w:val="125"/>
          <w:sz w:val="18"/>
        </w:rPr>
        <w:t>Beiktatta: 2015. évi CXXIX. törvény 12. § (2). Módosította: 2017. évi L. törvény 367. §</w:t>
      </w:r>
      <w:r>
        <w:rPr>
          <w:i/>
          <w:spacing w:val="-34"/>
          <w:w w:val="125"/>
          <w:sz w:val="18"/>
        </w:rPr>
        <w:t> </w:t>
      </w:r>
      <w:r>
        <w:rPr>
          <w:i/>
          <w:w w:val="125"/>
          <w:sz w:val="18"/>
        </w:rPr>
        <w:t>c).</w:t>
      </w:r>
    </w:p>
    <w:p>
      <w:pPr>
        <w:spacing w:after="0" w:line="203" w:lineRule="exact"/>
        <w:jc w:val="left"/>
        <w:rPr>
          <w:sz w:val="18"/>
        </w:rPr>
        <w:sectPr>
          <w:pgSz w:w="11900" w:h="16820"/>
          <w:pgMar w:header="1104" w:footer="0" w:top="1840" w:bottom="280" w:left="1020" w:right="1000"/>
        </w:sectPr>
      </w:pPr>
    </w:p>
    <w:p>
      <w:pPr>
        <w:pStyle w:val="ListParagraph"/>
        <w:numPr>
          <w:ilvl w:val="0"/>
          <w:numId w:val="113"/>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 titokfelügyeleti hatósági eljárás kizárólag hivatalból indítható,</w:t>
      </w:r>
      <w:r>
        <w:rPr>
          <w:spacing w:val="10"/>
          <w:w w:val="125"/>
          <w:sz w:val="24"/>
        </w:rPr>
        <w:t> </w:t>
      </w:r>
      <w:r>
        <w:rPr>
          <w:w w:val="125"/>
          <w:sz w:val="24"/>
        </w:rPr>
        <w:t>az</w:t>
      </w:r>
    </w:p>
    <w:p>
      <w:pPr>
        <w:pStyle w:val="BodyText"/>
        <w:spacing w:line="225" w:lineRule="auto" w:before="12"/>
        <w:ind w:right="120"/>
        <w:jc w:val="both"/>
      </w:pPr>
      <w:r>
        <w:rPr>
          <w:w w:val="130"/>
        </w:rPr>
        <w:t>akkor sem minősül kérelemre indult eljárásnak, ha a titokfelügyeleti hatósági eljárást a Hatóság bejelentésen alapuló vizsgálata előzte meg, vagy a titokfelügyeleti hatósági eljárást a bíróság a 31. § (6a) bekezdésében</w:t>
      </w:r>
      <w:r>
        <w:rPr>
          <w:spacing w:val="78"/>
          <w:w w:val="130"/>
        </w:rPr>
        <w:t> </w:t>
      </w:r>
      <w:r>
        <w:rPr>
          <w:w w:val="130"/>
        </w:rPr>
        <w:t>meghatározottak alapján kezdeményezte. Ha azonban a titokfelügyeleti hatósági eljárást a Hatóság bejelentésen alapuló vizsgálata előzte meg, a bejelentőt a titokfelügyeleti hatósági eljárás megindításáról és befejezéséről értesíteni kell.</w:t>
      </w:r>
    </w:p>
    <w:p>
      <w:pPr>
        <w:pStyle w:val="ListParagraph"/>
        <w:numPr>
          <w:ilvl w:val="0"/>
          <w:numId w:val="113"/>
        </w:numPr>
        <w:tabs>
          <w:tab w:pos="659" w:val="left" w:leader="none"/>
        </w:tabs>
        <w:spacing w:line="259" w:lineRule="exact" w:before="0" w:after="0"/>
        <w:ind w:left="658" w:right="0" w:hanging="341"/>
        <w:jc w:val="left"/>
        <w:rPr>
          <w:sz w:val="24"/>
        </w:rPr>
      </w:pPr>
      <w:r>
        <w:rPr>
          <w:i/>
          <w:w w:val="125"/>
          <w:position w:val="3"/>
          <w:sz w:val="18"/>
        </w:rPr>
        <w:t>2 </w:t>
      </w:r>
      <w:r>
        <w:rPr>
          <w:w w:val="125"/>
          <w:sz w:val="24"/>
        </w:rPr>
        <w:t>A titokfelügyeleti hatósági eljárásban ügyfél a</w:t>
      </w:r>
      <w:r>
        <w:rPr>
          <w:spacing w:val="-27"/>
          <w:w w:val="125"/>
          <w:sz w:val="24"/>
        </w:rPr>
        <w:t> </w:t>
      </w:r>
      <w:r>
        <w:rPr>
          <w:w w:val="125"/>
          <w:sz w:val="24"/>
        </w:rPr>
        <w:t>minősítő.</w:t>
      </w:r>
    </w:p>
    <w:p>
      <w:pPr>
        <w:pStyle w:val="ListParagraph"/>
        <w:numPr>
          <w:ilvl w:val="0"/>
          <w:numId w:val="113"/>
        </w:numPr>
        <w:tabs>
          <w:tab w:pos="659" w:val="left" w:leader="none"/>
        </w:tabs>
        <w:spacing w:line="225" w:lineRule="auto" w:before="6" w:after="0"/>
        <w:ind w:left="113" w:right="126" w:firstLine="204"/>
        <w:jc w:val="both"/>
        <w:rPr>
          <w:sz w:val="24"/>
        </w:rPr>
      </w:pPr>
      <w:r>
        <w:rPr>
          <w:i/>
          <w:w w:val="130"/>
          <w:position w:val="3"/>
          <w:sz w:val="18"/>
        </w:rPr>
        <w:t>3</w:t>
      </w:r>
      <w:r>
        <w:rPr>
          <w:i/>
          <w:spacing w:val="4"/>
          <w:w w:val="130"/>
          <w:position w:val="3"/>
          <w:sz w:val="18"/>
        </w:rPr>
        <w:t> </w:t>
      </w:r>
      <w:r>
        <w:rPr>
          <w:w w:val="130"/>
          <w:sz w:val="24"/>
        </w:rPr>
        <w:t>A</w:t>
      </w:r>
      <w:r>
        <w:rPr>
          <w:spacing w:val="-16"/>
          <w:w w:val="130"/>
          <w:sz w:val="24"/>
        </w:rPr>
        <w:t> </w:t>
      </w:r>
      <w:r>
        <w:rPr>
          <w:w w:val="130"/>
          <w:sz w:val="24"/>
        </w:rPr>
        <w:t>titokfelügyeleti</w:t>
      </w:r>
      <w:r>
        <w:rPr>
          <w:spacing w:val="-13"/>
          <w:w w:val="130"/>
          <w:sz w:val="24"/>
        </w:rPr>
        <w:t> </w:t>
      </w:r>
      <w:r>
        <w:rPr>
          <w:w w:val="130"/>
          <w:sz w:val="24"/>
        </w:rPr>
        <w:t>hatósági</w:t>
      </w:r>
      <w:r>
        <w:rPr>
          <w:spacing w:val="-16"/>
          <w:w w:val="130"/>
          <w:sz w:val="24"/>
        </w:rPr>
        <w:t> </w:t>
      </w:r>
      <w:r>
        <w:rPr>
          <w:w w:val="130"/>
          <w:sz w:val="24"/>
        </w:rPr>
        <w:t>eljárásban</w:t>
      </w:r>
      <w:r>
        <w:rPr>
          <w:spacing w:val="-13"/>
          <w:w w:val="130"/>
          <w:sz w:val="24"/>
        </w:rPr>
        <w:t> </w:t>
      </w:r>
      <w:r>
        <w:rPr>
          <w:w w:val="130"/>
          <w:sz w:val="24"/>
        </w:rPr>
        <w:t>a</w:t>
      </w:r>
      <w:r>
        <w:rPr>
          <w:spacing w:val="-15"/>
          <w:w w:val="130"/>
          <w:sz w:val="24"/>
        </w:rPr>
        <w:t> </w:t>
      </w:r>
      <w:r>
        <w:rPr>
          <w:w w:val="130"/>
          <w:sz w:val="24"/>
        </w:rPr>
        <w:t>tényállás</w:t>
      </w:r>
      <w:r>
        <w:rPr>
          <w:spacing w:val="-14"/>
          <w:w w:val="130"/>
          <w:sz w:val="24"/>
        </w:rPr>
        <w:t> </w:t>
      </w:r>
      <w:r>
        <w:rPr>
          <w:w w:val="130"/>
          <w:sz w:val="24"/>
        </w:rPr>
        <w:t>tisztázása</w:t>
      </w:r>
      <w:r>
        <w:rPr>
          <w:spacing w:val="-14"/>
          <w:w w:val="130"/>
          <w:sz w:val="24"/>
        </w:rPr>
        <w:t> </w:t>
      </w:r>
      <w:r>
        <w:rPr>
          <w:w w:val="130"/>
          <w:sz w:val="24"/>
        </w:rPr>
        <w:t>során</w:t>
      </w:r>
      <w:r>
        <w:rPr>
          <w:spacing w:val="-15"/>
          <w:w w:val="130"/>
          <w:sz w:val="24"/>
        </w:rPr>
        <w:t> </w:t>
      </w:r>
      <w:r>
        <w:rPr>
          <w:w w:val="130"/>
          <w:sz w:val="24"/>
        </w:rPr>
        <w:t>a</w:t>
      </w:r>
      <w:r>
        <w:rPr>
          <w:spacing w:val="-15"/>
          <w:w w:val="130"/>
          <w:sz w:val="24"/>
        </w:rPr>
        <w:t> </w:t>
      </w:r>
      <w:r>
        <w:rPr>
          <w:w w:val="130"/>
          <w:sz w:val="24"/>
        </w:rPr>
        <w:t>tanú, a szakértő és a szemletárgy birtokosa meghallgatható akkor is, ha nem kapott felmentést a vizsgált nemzeti minősített adatra vonatkozó titoktartási kötelezettség alól.</w:t>
      </w:r>
    </w:p>
    <w:p>
      <w:pPr>
        <w:pStyle w:val="ListParagraph"/>
        <w:numPr>
          <w:ilvl w:val="0"/>
          <w:numId w:val="113"/>
        </w:numPr>
        <w:tabs>
          <w:tab w:pos="855" w:val="left" w:leader="none"/>
        </w:tabs>
        <w:spacing w:line="225" w:lineRule="auto" w:before="2" w:after="0"/>
        <w:ind w:left="113" w:right="127" w:firstLine="400"/>
        <w:jc w:val="left"/>
        <w:rPr>
          <w:sz w:val="24"/>
        </w:rPr>
      </w:pPr>
      <w:r>
        <w:rPr/>
        <w:drawing>
          <wp:anchor distT="0" distB="0" distL="0" distR="0" allowOverlap="1" layoutInCell="1" locked="0" behindDoc="1" simplePos="0" relativeHeight="268374287">
            <wp:simplePos x="0" y="0"/>
            <wp:positionH relativeFrom="page">
              <wp:posOffset>745401</wp:posOffset>
            </wp:positionH>
            <wp:positionV relativeFrom="paragraph">
              <wp:posOffset>15290</wp:posOffset>
            </wp:positionV>
            <wp:extent cx="228600" cy="165100"/>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4 </w:t>
      </w:r>
      <w:r>
        <w:rPr>
          <w:w w:val="125"/>
          <w:sz w:val="24"/>
        </w:rPr>
        <w:t>A titokfelügyeleti hatósági eljárásban az ügyintézési határidő kilencven nap.</w:t>
      </w:r>
    </w:p>
    <w:p>
      <w:pPr>
        <w:pStyle w:val="ListParagraph"/>
        <w:numPr>
          <w:ilvl w:val="0"/>
          <w:numId w:val="111"/>
        </w:numPr>
        <w:tabs>
          <w:tab w:pos="903" w:val="left" w:leader="none"/>
        </w:tabs>
        <w:spacing w:line="225" w:lineRule="auto" w:before="0" w:after="0"/>
        <w:ind w:left="113" w:right="126" w:firstLine="204"/>
        <w:jc w:val="left"/>
        <w:rPr>
          <w:sz w:val="24"/>
        </w:rPr>
      </w:pPr>
      <w:r>
        <w:rPr>
          <w:rFonts w:ascii="Arial" w:hAnsi="Arial"/>
          <w:b/>
          <w:w w:val="125"/>
          <w:sz w:val="24"/>
        </w:rPr>
        <w:t>§ </w:t>
      </w:r>
      <w:r>
        <w:rPr>
          <w:w w:val="125"/>
          <w:sz w:val="24"/>
        </w:rPr>
        <w:t>(1)</w:t>
      </w:r>
      <w:r>
        <w:rPr>
          <w:i/>
          <w:w w:val="125"/>
          <w:position w:val="3"/>
          <w:sz w:val="18"/>
        </w:rPr>
        <w:t>5 </w:t>
      </w:r>
      <w:r>
        <w:rPr>
          <w:w w:val="125"/>
          <w:sz w:val="24"/>
        </w:rPr>
        <w:t>A titokfelügyeleti hatósági eljárásban hozott határozatában a Hatóság</w:t>
      </w:r>
    </w:p>
    <w:p>
      <w:pPr>
        <w:pStyle w:val="ListParagraph"/>
        <w:numPr>
          <w:ilvl w:val="0"/>
          <w:numId w:val="114"/>
        </w:numPr>
        <w:tabs>
          <w:tab w:pos="835" w:val="left" w:leader="none"/>
        </w:tabs>
        <w:spacing w:line="225" w:lineRule="auto" w:before="1" w:after="0"/>
        <w:ind w:left="113" w:right="125" w:firstLine="204"/>
        <w:jc w:val="both"/>
        <w:rPr>
          <w:sz w:val="24"/>
        </w:rPr>
      </w:pPr>
      <w:r>
        <w:rPr>
          <w:w w:val="130"/>
          <w:sz w:val="24"/>
        </w:rPr>
        <w:t>a nemzeti minősített adat minősítésére vonatkozó jogszabályok megsértésének megállapítása esetén a minősítőt a nemzeti minősített adat</w:t>
      </w:r>
      <w:r>
        <w:rPr>
          <w:spacing w:val="78"/>
          <w:w w:val="130"/>
          <w:sz w:val="24"/>
        </w:rPr>
        <w:t> </w:t>
      </w:r>
      <w:r>
        <w:rPr>
          <w:w w:val="130"/>
          <w:sz w:val="24"/>
        </w:rPr>
        <w:t>minősítési szintjének, illetve érvényességi idejének a jogszabályoknak</w:t>
      </w:r>
      <w:r>
        <w:rPr>
          <w:spacing w:val="78"/>
          <w:w w:val="130"/>
          <w:sz w:val="24"/>
        </w:rPr>
        <w:t> </w:t>
      </w:r>
      <w:r>
        <w:rPr>
          <w:w w:val="130"/>
          <w:sz w:val="24"/>
        </w:rPr>
        <w:t>megfelelő</w:t>
      </w:r>
      <w:r>
        <w:rPr>
          <w:spacing w:val="-29"/>
          <w:w w:val="130"/>
          <w:sz w:val="24"/>
        </w:rPr>
        <w:t> </w:t>
      </w:r>
      <w:r>
        <w:rPr>
          <w:w w:val="130"/>
          <w:sz w:val="24"/>
        </w:rPr>
        <w:t>megváltoztatására</w:t>
      </w:r>
      <w:r>
        <w:rPr>
          <w:spacing w:val="-28"/>
          <w:w w:val="130"/>
          <w:sz w:val="24"/>
        </w:rPr>
        <w:t> </w:t>
      </w:r>
      <w:r>
        <w:rPr>
          <w:w w:val="130"/>
          <w:sz w:val="24"/>
        </w:rPr>
        <w:t>vagy</w:t>
      </w:r>
      <w:r>
        <w:rPr>
          <w:spacing w:val="-29"/>
          <w:w w:val="130"/>
          <w:sz w:val="24"/>
        </w:rPr>
        <w:t> </w:t>
      </w:r>
      <w:r>
        <w:rPr>
          <w:w w:val="130"/>
          <w:sz w:val="24"/>
        </w:rPr>
        <w:t>a</w:t>
      </w:r>
      <w:r>
        <w:rPr>
          <w:spacing w:val="-28"/>
          <w:w w:val="130"/>
          <w:sz w:val="24"/>
        </w:rPr>
        <w:t> </w:t>
      </w:r>
      <w:r>
        <w:rPr>
          <w:w w:val="130"/>
          <w:sz w:val="24"/>
        </w:rPr>
        <w:t>minősítés</w:t>
      </w:r>
      <w:r>
        <w:rPr>
          <w:spacing w:val="-28"/>
          <w:w w:val="130"/>
          <w:sz w:val="24"/>
        </w:rPr>
        <w:t> </w:t>
      </w:r>
      <w:r>
        <w:rPr>
          <w:w w:val="130"/>
          <w:sz w:val="24"/>
        </w:rPr>
        <w:t>megszüntetésére</w:t>
      </w:r>
      <w:r>
        <w:rPr>
          <w:spacing w:val="-29"/>
          <w:w w:val="130"/>
          <w:sz w:val="24"/>
        </w:rPr>
        <w:t> </w:t>
      </w:r>
      <w:r>
        <w:rPr>
          <w:w w:val="130"/>
          <w:sz w:val="24"/>
        </w:rPr>
        <w:t>hívja</w:t>
      </w:r>
      <w:r>
        <w:rPr>
          <w:spacing w:val="-28"/>
          <w:w w:val="130"/>
          <w:sz w:val="24"/>
        </w:rPr>
        <w:t> </w:t>
      </w:r>
      <w:r>
        <w:rPr>
          <w:w w:val="130"/>
          <w:sz w:val="24"/>
        </w:rPr>
        <w:t>fel,</w:t>
      </w:r>
      <w:r>
        <w:rPr>
          <w:spacing w:val="-29"/>
          <w:w w:val="130"/>
          <w:sz w:val="24"/>
        </w:rPr>
        <w:t> </w:t>
      </w:r>
      <w:r>
        <w:rPr>
          <w:w w:val="130"/>
          <w:sz w:val="24"/>
        </w:rPr>
        <w:t>vagy</w:t>
      </w:r>
    </w:p>
    <w:p>
      <w:pPr>
        <w:pStyle w:val="ListParagraph"/>
        <w:numPr>
          <w:ilvl w:val="0"/>
          <w:numId w:val="114"/>
        </w:numPr>
        <w:tabs>
          <w:tab w:pos="720" w:val="left" w:leader="none"/>
        </w:tabs>
        <w:spacing w:line="225" w:lineRule="auto" w:before="3" w:after="0"/>
        <w:ind w:left="113" w:right="125" w:firstLine="204"/>
        <w:jc w:val="both"/>
        <w:rPr>
          <w:sz w:val="24"/>
        </w:rPr>
      </w:pPr>
      <w:r>
        <w:rPr>
          <w:w w:val="130"/>
          <w:sz w:val="24"/>
        </w:rPr>
        <w:t>megállapítja, hogy a minősítő a nemzeti minősített adat minősítésére vonatkozó jogszabályoknak megfelelően járt</w:t>
      </w:r>
      <w:r>
        <w:rPr>
          <w:spacing w:val="-27"/>
          <w:w w:val="130"/>
          <w:sz w:val="24"/>
        </w:rPr>
        <w:t> </w:t>
      </w:r>
      <w:r>
        <w:rPr>
          <w:w w:val="130"/>
          <w:sz w:val="24"/>
        </w:rPr>
        <w:t>el.</w:t>
      </w:r>
    </w:p>
    <w:p>
      <w:pPr>
        <w:pStyle w:val="ListParagraph"/>
        <w:numPr>
          <w:ilvl w:val="0"/>
          <w:numId w:val="115"/>
        </w:numPr>
        <w:tabs>
          <w:tab w:pos="855" w:val="left" w:leader="none"/>
        </w:tabs>
        <w:spacing w:line="249" w:lineRule="exact" w:before="0" w:after="0"/>
        <w:ind w:left="854" w:right="0" w:hanging="341"/>
        <w:jc w:val="left"/>
        <w:rPr>
          <w:sz w:val="24"/>
        </w:rPr>
      </w:pPr>
      <w:r>
        <w:rPr/>
        <w:drawing>
          <wp:anchor distT="0" distB="0" distL="0" distR="0" allowOverlap="1" layoutInCell="1" locked="0" behindDoc="0" simplePos="0" relativeHeight="2008">
            <wp:simplePos x="0" y="0"/>
            <wp:positionH relativeFrom="page">
              <wp:posOffset>745401</wp:posOffset>
            </wp:positionH>
            <wp:positionV relativeFrom="paragraph">
              <wp:posOffset>14769</wp:posOffset>
            </wp:positionV>
            <wp:extent cx="228600" cy="165100"/>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6 </w:t>
      </w:r>
      <w:r>
        <w:rPr>
          <w:w w:val="125"/>
          <w:sz w:val="24"/>
        </w:rPr>
        <w:t>A minősítő a Hatóság (1) bekezdés </w:t>
      </w:r>
      <w:r>
        <w:rPr>
          <w:i/>
          <w:w w:val="125"/>
          <w:sz w:val="24"/>
        </w:rPr>
        <w:t>a) </w:t>
      </w:r>
      <w:r>
        <w:rPr>
          <w:w w:val="125"/>
          <w:sz w:val="24"/>
        </w:rPr>
        <w:t>pontja szerinti határozatát</w:t>
      </w:r>
      <w:r>
        <w:rPr>
          <w:spacing w:val="-29"/>
          <w:w w:val="125"/>
          <w:sz w:val="24"/>
        </w:rPr>
        <w:t> </w:t>
      </w:r>
      <w:r>
        <w:rPr>
          <w:w w:val="125"/>
          <w:sz w:val="24"/>
        </w:rPr>
        <w:t>a</w:t>
      </w:r>
    </w:p>
    <w:p>
      <w:pPr>
        <w:pStyle w:val="BodyText"/>
        <w:spacing w:line="225" w:lineRule="auto" w:before="12"/>
        <w:ind w:right="107"/>
        <w:jc w:val="both"/>
      </w:pPr>
      <w:r>
        <w:rPr>
          <w:w w:val="130"/>
        </w:rPr>
        <w:t>közlésétől számított hatvan napon belül támadhatja meg. A keresetlevél benyújtásának</w:t>
      </w:r>
      <w:r>
        <w:rPr>
          <w:spacing w:val="-16"/>
          <w:w w:val="130"/>
        </w:rPr>
        <w:t> </w:t>
      </w:r>
      <w:r>
        <w:rPr>
          <w:w w:val="130"/>
        </w:rPr>
        <w:t>a</w:t>
      </w:r>
      <w:r>
        <w:rPr>
          <w:spacing w:val="-16"/>
          <w:w w:val="130"/>
        </w:rPr>
        <w:t> </w:t>
      </w:r>
      <w:r>
        <w:rPr>
          <w:w w:val="130"/>
        </w:rPr>
        <w:t>határozat</w:t>
      </w:r>
      <w:r>
        <w:rPr>
          <w:spacing w:val="-16"/>
          <w:w w:val="130"/>
        </w:rPr>
        <w:t> </w:t>
      </w:r>
      <w:r>
        <w:rPr>
          <w:w w:val="130"/>
        </w:rPr>
        <w:t>hatályosulására</w:t>
      </w:r>
      <w:r>
        <w:rPr>
          <w:spacing w:val="-17"/>
          <w:w w:val="130"/>
        </w:rPr>
        <w:t> </w:t>
      </w:r>
      <w:r>
        <w:rPr>
          <w:w w:val="130"/>
        </w:rPr>
        <w:t>halasztó</w:t>
      </w:r>
      <w:r>
        <w:rPr>
          <w:spacing w:val="-16"/>
          <w:w w:val="130"/>
        </w:rPr>
        <w:t> </w:t>
      </w:r>
      <w:r>
        <w:rPr>
          <w:w w:val="130"/>
        </w:rPr>
        <w:t>hatálya</w:t>
      </w:r>
      <w:r>
        <w:rPr>
          <w:spacing w:val="-16"/>
          <w:w w:val="130"/>
        </w:rPr>
        <w:t> </w:t>
      </w:r>
      <w:r>
        <w:rPr>
          <w:w w:val="130"/>
        </w:rPr>
        <w:t>van.</w:t>
      </w:r>
      <w:r>
        <w:rPr>
          <w:spacing w:val="-15"/>
          <w:w w:val="130"/>
        </w:rPr>
        <w:t> </w:t>
      </w:r>
      <w:r>
        <w:rPr>
          <w:w w:val="130"/>
        </w:rPr>
        <w:t>Ha</w:t>
      </w:r>
      <w:r>
        <w:rPr>
          <w:spacing w:val="-16"/>
          <w:w w:val="130"/>
        </w:rPr>
        <w:t> </w:t>
      </w:r>
      <w:r>
        <w:rPr>
          <w:w w:val="130"/>
        </w:rPr>
        <w:t>a</w:t>
      </w:r>
      <w:r>
        <w:rPr>
          <w:spacing w:val="-16"/>
          <w:w w:val="130"/>
        </w:rPr>
        <w:t> </w:t>
      </w:r>
      <w:r>
        <w:rPr>
          <w:w w:val="130"/>
        </w:rPr>
        <w:t>minősítő a határozat közlésétől számított hatvan napon belül nem fordul bírósághoz, a nemzeti minősített adat minősítése a határozat közlésétől számított hatvanegyedik napon a határozatban foglaltak szerint megszűnik, illetve minősítési szintje vagy érvényességi ideje a határozatban foglaltak szerint megváltozik.</w:t>
      </w:r>
    </w:p>
    <w:p>
      <w:pPr>
        <w:pStyle w:val="BodyText"/>
        <w:spacing w:line="259" w:lineRule="exact"/>
        <w:ind w:left="513"/>
        <w:rPr>
          <w:i/>
          <w:sz w:val="18"/>
        </w:rPr>
      </w:pPr>
      <w:r>
        <w:rPr/>
        <w:drawing>
          <wp:anchor distT="0" distB="0" distL="0" distR="0" allowOverlap="1" layoutInCell="1" locked="0" behindDoc="1" simplePos="0" relativeHeight="268374335">
            <wp:simplePos x="0" y="0"/>
            <wp:positionH relativeFrom="page">
              <wp:posOffset>758101</wp:posOffset>
            </wp:positionH>
            <wp:positionV relativeFrom="paragraph">
              <wp:posOffset>16606</wp:posOffset>
            </wp:positionV>
            <wp:extent cx="215900" cy="330200"/>
            <wp:effectExtent l="0" t="0" r="0" b="0"/>
            <wp:wrapNone/>
            <wp:docPr id="31" name="image3.png" descr=""/>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215900" cy="330200"/>
                    </a:xfrm>
                    <a:prstGeom prst="rect">
                      <a:avLst/>
                    </a:prstGeom>
                  </pic:spPr>
                </pic:pic>
              </a:graphicData>
            </a:graphic>
          </wp:anchor>
        </w:drawing>
      </w:r>
      <w:r>
        <w:rPr>
          <w:w w:val="125"/>
        </w:rPr>
        <w:t>(2a)</w:t>
      </w:r>
      <w:r>
        <w:rPr>
          <w:i/>
          <w:w w:val="125"/>
          <w:position w:val="3"/>
          <w:sz w:val="18"/>
        </w:rPr>
        <w:t>7</w:t>
      </w:r>
    </w:p>
    <w:p>
      <w:pPr>
        <w:pStyle w:val="ListParagraph"/>
        <w:numPr>
          <w:ilvl w:val="0"/>
          <w:numId w:val="115"/>
        </w:numPr>
        <w:tabs>
          <w:tab w:pos="855" w:val="left" w:leader="none"/>
        </w:tabs>
        <w:spacing w:line="225" w:lineRule="auto" w:before="5" w:after="0"/>
        <w:ind w:left="317" w:right="132" w:firstLine="196"/>
        <w:jc w:val="left"/>
        <w:rPr>
          <w:i/>
          <w:sz w:val="18"/>
        </w:rPr>
      </w:pPr>
      <w:r>
        <w:rPr>
          <w:i/>
          <w:w w:val="130"/>
          <w:position w:val="3"/>
          <w:sz w:val="18"/>
        </w:rPr>
        <w:t>8</w:t>
      </w:r>
      <w:r>
        <w:rPr>
          <w:i/>
          <w:spacing w:val="10"/>
          <w:w w:val="130"/>
          <w:position w:val="3"/>
          <w:sz w:val="18"/>
        </w:rPr>
        <w:t> </w:t>
      </w:r>
      <w:r>
        <w:rPr>
          <w:w w:val="130"/>
          <w:sz w:val="24"/>
        </w:rPr>
        <w:t>A</w:t>
      </w:r>
      <w:r>
        <w:rPr>
          <w:spacing w:val="-10"/>
          <w:w w:val="130"/>
          <w:sz w:val="24"/>
        </w:rPr>
        <w:t> </w:t>
      </w:r>
      <w:r>
        <w:rPr>
          <w:w w:val="130"/>
          <w:sz w:val="24"/>
        </w:rPr>
        <w:t>(2)</w:t>
      </w:r>
      <w:r>
        <w:rPr>
          <w:spacing w:val="-9"/>
          <w:w w:val="130"/>
          <w:sz w:val="24"/>
        </w:rPr>
        <w:t> </w:t>
      </w:r>
      <w:r>
        <w:rPr>
          <w:w w:val="130"/>
          <w:sz w:val="24"/>
        </w:rPr>
        <w:t>bekezdésben</w:t>
      </w:r>
      <w:r>
        <w:rPr>
          <w:spacing w:val="-11"/>
          <w:w w:val="130"/>
          <w:sz w:val="24"/>
        </w:rPr>
        <w:t> </w:t>
      </w:r>
      <w:r>
        <w:rPr>
          <w:w w:val="130"/>
          <w:sz w:val="24"/>
        </w:rPr>
        <w:t>meghatározott</w:t>
      </w:r>
      <w:r>
        <w:rPr>
          <w:spacing w:val="1"/>
          <w:w w:val="130"/>
          <w:sz w:val="24"/>
        </w:rPr>
        <w:t> </w:t>
      </w:r>
      <w:r>
        <w:rPr>
          <w:w w:val="130"/>
          <w:sz w:val="24"/>
        </w:rPr>
        <w:t>perben</w:t>
      </w:r>
      <w:r>
        <w:rPr>
          <w:spacing w:val="-21"/>
          <w:w w:val="130"/>
          <w:sz w:val="24"/>
        </w:rPr>
        <w:t> </w:t>
      </w:r>
      <w:r>
        <w:rPr>
          <w:w w:val="130"/>
          <w:sz w:val="24"/>
        </w:rPr>
        <w:t>a</w:t>
      </w:r>
      <w:r>
        <w:rPr>
          <w:spacing w:val="-9"/>
          <w:w w:val="130"/>
          <w:sz w:val="24"/>
        </w:rPr>
        <w:t> </w:t>
      </w:r>
      <w:r>
        <w:rPr>
          <w:w w:val="130"/>
          <w:sz w:val="24"/>
        </w:rPr>
        <w:t>bíróság</w:t>
      </w:r>
      <w:r>
        <w:rPr>
          <w:spacing w:val="5"/>
          <w:w w:val="130"/>
          <w:sz w:val="24"/>
        </w:rPr>
        <w:t> </w:t>
      </w:r>
      <w:r>
        <w:rPr>
          <w:w w:val="130"/>
          <w:sz w:val="24"/>
        </w:rPr>
        <w:t>zárt</w:t>
      </w:r>
      <w:r>
        <w:rPr>
          <w:spacing w:val="-24"/>
          <w:w w:val="130"/>
          <w:sz w:val="24"/>
        </w:rPr>
        <w:t> </w:t>
      </w:r>
      <w:r>
        <w:rPr>
          <w:w w:val="130"/>
          <w:sz w:val="24"/>
        </w:rPr>
        <w:t>tárgyalást</w:t>
      </w:r>
      <w:r>
        <w:rPr>
          <w:spacing w:val="-8"/>
          <w:w w:val="130"/>
          <w:sz w:val="24"/>
        </w:rPr>
        <w:t> </w:t>
      </w:r>
      <w:r>
        <w:rPr>
          <w:w w:val="130"/>
          <w:sz w:val="24"/>
        </w:rPr>
        <w:t>tart. (4)</w:t>
      </w:r>
      <w:r>
        <w:rPr>
          <w:i/>
          <w:w w:val="130"/>
          <w:position w:val="3"/>
          <w:sz w:val="18"/>
        </w:rPr>
        <w:t>9</w:t>
      </w:r>
    </w:p>
    <w:p>
      <w:pPr>
        <w:pStyle w:val="ListParagraph"/>
        <w:numPr>
          <w:ilvl w:val="0"/>
          <w:numId w:val="116"/>
        </w:numPr>
        <w:tabs>
          <w:tab w:pos="820" w:val="left" w:leader="none"/>
        </w:tabs>
        <w:spacing w:line="225" w:lineRule="auto" w:before="1" w:after="0"/>
        <w:ind w:left="113" w:right="126" w:firstLine="204"/>
        <w:jc w:val="both"/>
        <w:rPr>
          <w:sz w:val="24"/>
        </w:rPr>
      </w:pPr>
      <w:r>
        <w:rPr>
          <w:w w:val="125"/>
          <w:sz w:val="24"/>
        </w:rPr>
        <w:t>A bíróság, illetve a Hatóság határozata nem érinti a minősítőnek a nemzeti minősített adat felülvizsgálatára vonatkozó, a minősített adat védelméről szóló törvény szerinti</w:t>
      </w:r>
      <w:r>
        <w:rPr>
          <w:spacing w:val="9"/>
          <w:w w:val="125"/>
          <w:sz w:val="24"/>
        </w:rPr>
        <w:t> </w:t>
      </w:r>
      <w:r>
        <w:rPr>
          <w:w w:val="125"/>
          <w:sz w:val="24"/>
        </w:rPr>
        <w:t>kötelezettségét.</w:t>
      </w:r>
    </w:p>
    <w:p>
      <w:pPr>
        <w:pStyle w:val="ListParagraph"/>
        <w:numPr>
          <w:ilvl w:val="0"/>
          <w:numId w:val="116"/>
        </w:numPr>
        <w:tabs>
          <w:tab w:pos="659" w:val="left" w:leader="none"/>
          <w:tab w:pos="1090" w:val="left" w:leader="none"/>
          <w:tab w:pos="1467" w:val="left" w:leader="none"/>
          <w:tab w:pos="2530" w:val="left" w:leader="none"/>
          <w:tab w:pos="3284" w:val="left" w:leader="none"/>
          <w:tab w:pos="4830" w:val="left" w:leader="none"/>
          <w:tab w:pos="5766" w:val="left" w:leader="none"/>
          <w:tab w:pos="7268" w:val="left" w:leader="none"/>
          <w:tab w:pos="7615" w:val="left" w:leader="none"/>
        </w:tabs>
        <w:spacing w:line="250" w:lineRule="exact" w:before="0" w:after="0"/>
        <w:ind w:left="658" w:right="0" w:hanging="341"/>
        <w:jc w:val="left"/>
        <w:rPr>
          <w:sz w:val="24"/>
        </w:rPr>
      </w:pPr>
      <w:r>
        <w:rPr>
          <w:i/>
          <w:w w:val="125"/>
          <w:position w:val="3"/>
          <w:sz w:val="18"/>
        </w:rPr>
        <w:t>10</w:t>
        <w:tab/>
      </w:r>
      <w:r>
        <w:rPr>
          <w:w w:val="125"/>
          <w:sz w:val="24"/>
        </w:rPr>
        <w:t>A</w:t>
        <w:tab/>
        <w:t>perben</w:t>
        <w:tab/>
        <w:t>csak</w:t>
        <w:tab/>
        <w:t>olyan </w:t>
      </w:r>
      <w:r>
        <w:rPr>
          <w:spacing w:val="41"/>
          <w:w w:val="125"/>
          <w:sz w:val="24"/>
        </w:rPr>
        <w:t> </w:t>
      </w:r>
      <w:r>
        <w:rPr>
          <w:w w:val="125"/>
          <w:sz w:val="24"/>
        </w:rPr>
        <w:t>bíró</w:t>
        <w:tab/>
        <w:t>járhat</w:t>
        <w:tab/>
        <w:t>el, </w:t>
      </w:r>
      <w:r>
        <w:rPr>
          <w:spacing w:val="51"/>
          <w:w w:val="125"/>
          <w:sz w:val="24"/>
        </w:rPr>
        <w:t> </w:t>
      </w:r>
      <w:r>
        <w:rPr>
          <w:w w:val="125"/>
          <w:sz w:val="24"/>
        </w:rPr>
        <w:t>akinek</w:t>
        <w:tab/>
        <w:t>a</w:t>
        <w:tab/>
        <w:t>nemzetbiztonsági</w:t>
      </w:r>
    </w:p>
    <w:p>
      <w:pPr>
        <w:pStyle w:val="BodyText"/>
        <w:spacing w:line="225" w:lineRule="auto" w:before="12"/>
        <w:ind w:left="0" w:right="126"/>
        <w:jc w:val="right"/>
      </w:pPr>
      <w:r>
        <w:rPr>
          <w:w w:val="125"/>
        </w:rPr>
        <w:t>szolgálatokról szóló törvény szerinti nemzetbiztonsági</w:t>
      </w:r>
      <w:r>
        <w:rPr>
          <w:spacing w:val="57"/>
          <w:w w:val="125"/>
        </w:rPr>
        <w:t> </w:t>
      </w:r>
      <w:r>
        <w:rPr>
          <w:w w:val="125"/>
        </w:rPr>
        <w:t>ellenőrzését</w:t>
      </w:r>
      <w:r>
        <w:rPr>
          <w:spacing w:val="15"/>
          <w:w w:val="125"/>
        </w:rPr>
        <w:t> </w:t>
      </w:r>
      <w:r>
        <w:rPr>
          <w:w w:val="125"/>
        </w:rPr>
        <w:t>elvégezték.</w:t>
      </w:r>
      <w:r>
        <w:rPr>
          <w:spacing w:val="-1"/>
          <w:w w:val="126"/>
        </w:rPr>
        <w:t> </w:t>
      </w:r>
      <w:r>
        <w:rPr>
          <w:w w:val="125"/>
        </w:rPr>
        <w:t>(7)</w:t>
      </w:r>
      <w:r>
        <w:rPr>
          <w:i/>
          <w:w w:val="125"/>
          <w:position w:val="3"/>
          <w:sz w:val="18"/>
        </w:rPr>
        <w:t>11 </w:t>
      </w:r>
      <w:r>
        <w:rPr>
          <w:w w:val="125"/>
        </w:rPr>
        <w:t>A (2) bekezdésben meghatározott per során a bírón, a felperesen</w:t>
      </w:r>
      <w:r>
        <w:rPr>
          <w:spacing w:val="46"/>
          <w:w w:val="125"/>
        </w:rPr>
        <w:t> </w:t>
      </w:r>
      <w:r>
        <w:rPr>
          <w:w w:val="125"/>
        </w:rPr>
        <w:t>és</w:t>
      </w:r>
      <w:r>
        <w:rPr>
          <w:spacing w:val="28"/>
          <w:w w:val="125"/>
        </w:rPr>
        <w:t> </w:t>
      </w:r>
      <w:r>
        <w:rPr>
          <w:w w:val="125"/>
        </w:rPr>
        <w:t>az</w:t>
      </w:r>
      <w:r>
        <w:rPr>
          <w:spacing w:val="-1"/>
          <w:w w:val="126"/>
        </w:rPr>
        <w:t> </w:t>
      </w:r>
      <w:r>
        <w:rPr>
          <w:w w:val="125"/>
        </w:rPr>
        <w:t>alperesen</w:t>
      </w:r>
      <w:r>
        <w:rPr>
          <w:spacing w:val="31"/>
          <w:w w:val="125"/>
        </w:rPr>
        <w:t> </w:t>
      </w:r>
      <w:r>
        <w:rPr>
          <w:w w:val="125"/>
        </w:rPr>
        <w:t>kívüli</w:t>
      </w:r>
      <w:r>
        <w:rPr>
          <w:spacing w:val="32"/>
          <w:w w:val="125"/>
        </w:rPr>
        <w:t> </w:t>
      </w:r>
      <w:r>
        <w:rPr>
          <w:w w:val="125"/>
        </w:rPr>
        <w:t>személyek</w:t>
      </w:r>
      <w:r>
        <w:rPr>
          <w:spacing w:val="30"/>
          <w:w w:val="125"/>
        </w:rPr>
        <w:t> </w:t>
      </w:r>
      <w:r>
        <w:rPr>
          <w:w w:val="125"/>
        </w:rPr>
        <w:t>a</w:t>
      </w:r>
      <w:r>
        <w:rPr>
          <w:spacing w:val="31"/>
          <w:w w:val="125"/>
        </w:rPr>
        <w:t> </w:t>
      </w:r>
      <w:r>
        <w:rPr>
          <w:w w:val="125"/>
        </w:rPr>
        <w:t>minősített</w:t>
      </w:r>
      <w:r>
        <w:rPr>
          <w:spacing w:val="31"/>
          <w:w w:val="125"/>
        </w:rPr>
        <w:t> </w:t>
      </w:r>
      <w:r>
        <w:rPr>
          <w:w w:val="125"/>
        </w:rPr>
        <w:t>adatot</w:t>
      </w:r>
      <w:r>
        <w:rPr>
          <w:spacing w:val="31"/>
          <w:w w:val="125"/>
        </w:rPr>
        <w:t> </w:t>
      </w:r>
      <w:r>
        <w:rPr>
          <w:w w:val="125"/>
        </w:rPr>
        <w:t>csak</w:t>
      </w:r>
      <w:r>
        <w:rPr>
          <w:spacing w:val="32"/>
          <w:w w:val="125"/>
        </w:rPr>
        <w:t> </w:t>
      </w:r>
      <w:r>
        <w:rPr>
          <w:w w:val="125"/>
        </w:rPr>
        <w:t>akkor</w:t>
      </w:r>
      <w:r>
        <w:rPr>
          <w:spacing w:val="31"/>
          <w:w w:val="125"/>
        </w:rPr>
        <w:t> </w:t>
      </w:r>
      <w:r>
        <w:rPr>
          <w:w w:val="125"/>
        </w:rPr>
        <w:t>ismerhetik</w:t>
      </w:r>
      <w:r>
        <w:rPr>
          <w:spacing w:val="48"/>
          <w:w w:val="125"/>
        </w:rPr>
        <w:t> </w:t>
      </w:r>
      <w:r>
        <w:rPr>
          <w:w w:val="125"/>
        </w:rPr>
        <w:t>meg,</w:t>
      </w:r>
      <w:r>
        <w:rPr>
          <w:spacing w:val="16"/>
          <w:w w:val="125"/>
        </w:rPr>
        <w:t> </w:t>
      </w:r>
      <w:r>
        <w:rPr>
          <w:w w:val="125"/>
        </w:rPr>
        <w:t>ha</w:t>
      </w:r>
      <w:r>
        <w:rPr>
          <w:spacing w:val="-1"/>
          <w:w w:val="131"/>
        </w:rPr>
        <w:t> </w:t>
      </w:r>
      <w:r>
        <w:rPr>
          <w:w w:val="125"/>
        </w:rPr>
        <w:t>az  adat  minősítési  szintjének  megfelelő  személyi  biztonsági </w:t>
      </w:r>
      <w:r>
        <w:rPr>
          <w:spacing w:val="66"/>
          <w:w w:val="125"/>
        </w:rPr>
        <w:t> </w:t>
      </w:r>
      <w:r>
        <w:rPr>
          <w:w w:val="125"/>
        </w:rPr>
        <w:t>tanúsítvánnyal</w:t>
      </w:r>
    </w:p>
    <w:p>
      <w:pPr>
        <w:pStyle w:val="BodyText"/>
        <w:spacing w:line="265" w:lineRule="exact"/>
      </w:pPr>
      <w:r>
        <w:rPr>
          <w:w w:val="130"/>
        </w:rPr>
        <w:t>rendelkeznek.</w:t>
      </w:r>
    </w:p>
    <w:p>
      <w:pPr>
        <w:pStyle w:val="BodyText"/>
        <w:spacing w:before="9"/>
        <w:ind w:left="0"/>
        <w:rPr>
          <w:sz w:val="11"/>
        </w:rPr>
      </w:pPr>
      <w:r>
        <w:rPr/>
        <w:pict>
          <v:line style="position:absolute;mso-position-horizontal-relative:page;mso-position-vertical-relative:paragraph;z-index:-88;mso-wrap-distance-left:0;mso-wrap-distance-right:0" from="56.693001pt,8.989031pt" to="538.583001pt,8.989031pt" stroked="true" strokeweight=".5pt" strokecolor="#000000">
            <v:stroke dashstyle="solid"/>
            <w10:wrap type="topAndBottom"/>
          </v:line>
        </w:pict>
      </w:r>
    </w:p>
    <w:p>
      <w:pPr>
        <w:pStyle w:val="ListParagraph"/>
        <w:numPr>
          <w:ilvl w:val="0"/>
          <w:numId w:val="117"/>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CXXIX. törvény 12. § (3). Hatályos: 2015. VII.</w:t>
      </w:r>
      <w:r>
        <w:rPr>
          <w:i/>
          <w:spacing w:val="-30"/>
          <w:w w:val="125"/>
          <w:sz w:val="18"/>
        </w:rPr>
        <w:t> </w:t>
      </w:r>
      <w:r>
        <w:rPr>
          <w:i/>
          <w:w w:val="125"/>
          <w:sz w:val="18"/>
        </w:rPr>
        <w:t>16-tól.</w:t>
      </w:r>
    </w:p>
    <w:p>
      <w:pPr>
        <w:pStyle w:val="ListParagraph"/>
        <w:numPr>
          <w:ilvl w:val="0"/>
          <w:numId w:val="117"/>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3"/>
          <w:w w:val="120"/>
          <w:sz w:val="18"/>
        </w:rPr>
        <w:t> </w:t>
      </w:r>
      <w:r>
        <w:rPr>
          <w:i/>
          <w:w w:val="120"/>
          <w:sz w:val="18"/>
        </w:rPr>
        <w:t>CXXIX.</w:t>
      </w:r>
      <w:r>
        <w:rPr>
          <w:i/>
          <w:spacing w:val="15"/>
          <w:w w:val="120"/>
          <w:sz w:val="18"/>
        </w:rPr>
        <w:t> </w:t>
      </w:r>
      <w:r>
        <w:rPr>
          <w:i/>
          <w:w w:val="120"/>
          <w:sz w:val="18"/>
        </w:rPr>
        <w:t>törvény</w:t>
      </w:r>
      <w:r>
        <w:rPr>
          <w:i/>
          <w:spacing w:val="13"/>
          <w:w w:val="120"/>
          <w:sz w:val="18"/>
        </w:rPr>
        <w:t> </w:t>
      </w:r>
      <w:r>
        <w:rPr>
          <w:i/>
          <w:w w:val="120"/>
          <w:sz w:val="18"/>
        </w:rPr>
        <w:t>12.</w:t>
      </w:r>
      <w:r>
        <w:rPr>
          <w:i/>
          <w:spacing w:val="14"/>
          <w:w w:val="120"/>
          <w:sz w:val="18"/>
        </w:rPr>
        <w:t> </w:t>
      </w:r>
      <w:r>
        <w:rPr>
          <w:i/>
          <w:w w:val="120"/>
          <w:sz w:val="18"/>
        </w:rPr>
        <w:t>§</w:t>
      </w:r>
      <w:r>
        <w:rPr>
          <w:i/>
          <w:spacing w:val="14"/>
          <w:w w:val="120"/>
          <w:sz w:val="18"/>
        </w:rPr>
        <w:t> </w:t>
      </w:r>
      <w:r>
        <w:rPr>
          <w:i/>
          <w:w w:val="120"/>
          <w:sz w:val="18"/>
        </w:rPr>
        <w:t>(4).</w:t>
      </w:r>
      <w:r>
        <w:rPr>
          <w:i/>
          <w:spacing w:val="15"/>
          <w:w w:val="120"/>
          <w:sz w:val="18"/>
        </w:rPr>
        <w:t> </w:t>
      </w:r>
      <w:r>
        <w:rPr>
          <w:i/>
          <w:w w:val="120"/>
          <w:sz w:val="18"/>
        </w:rPr>
        <w:t>Hatályos:</w:t>
      </w:r>
      <w:r>
        <w:rPr>
          <w:i/>
          <w:spacing w:val="15"/>
          <w:w w:val="120"/>
          <w:sz w:val="18"/>
        </w:rPr>
        <w:t> </w:t>
      </w:r>
      <w:r>
        <w:rPr>
          <w:i/>
          <w:w w:val="120"/>
          <w:sz w:val="18"/>
        </w:rPr>
        <w:t>2015.</w:t>
      </w:r>
      <w:r>
        <w:rPr>
          <w:i/>
          <w:spacing w:val="13"/>
          <w:w w:val="120"/>
          <w:sz w:val="18"/>
        </w:rPr>
        <w:t> </w:t>
      </w:r>
      <w:r>
        <w:rPr>
          <w:i/>
          <w:w w:val="120"/>
          <w:sz w:val="18"/>
        </w:rPr>
        <w:t>VII.</w:t>
      </w:r>
      <w:r>
        <w:rPr>
          <w:i/>
          <w:spacing w:val="15"/>
          <w:w w:val="120"/>
          <w:sz w:val="18"/>
        </w:rPr>
        <w:t> </w:t>
      </w:r>
      <w:r>
        <w:rPr>
          <w:i/>
          <w:w w:val="120"/>
          <w:sz w:val="18"/>
        </w:rPr>
        <w:t>16-tól.</w:t>
      </w:r>
    </w:p>
    <w:p>
      <w:pPr>
        <w:pStyle w:val="ListParagraph"/>
        <w:numPr>
          <w:ilvl w:val="0"/>
          <w:numId w:val="117"/>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3"/>
          <w:w w:val="120"/>
          <w:sz w:val="18"/>
        </w:rPr>
        <w:t> </w:t>
      </w:r>
      <w:r>
        <w:rPr>
          <w:i/>
          <w:w w:val="120"/>
          <w:sz w:val="18"/>
        </w:rPr>
        <w:t>CXXIX.</w:t>
      </w:r>
      <w:r>
        <w:rPr>
          <w:i/>
          <w:spacing w:val="15"/>
          <w:w w:val="120"/>
          <w:sz w:val="18"/>
        </w:rPr>
        <w:t> </w:t>
      </w:r>
      <w:r>
        <w:rPr>
          <w:i/>
          <w:w w:val="120"/>
          <w:sz w:val="18"/>
        </w:rPr>
        <w:t>törvény</w:t>
      </w:r>
      <w:r>
        <w:rPr>
          <w:i/>
          <w:spacing w:val="13"/>
          <w:w w:val="120"/>
          <w:sz w:val="18"/>
        </w:rPr>
        <w:t> </w:t>
      </w:r>
      <w:r>
        <w:rPr>
          <w:i/>
          <w:w w:val="120"/>
          <w:sz w:val="18"/>
        </w:rPr>
        <w:t>12.</w:t>
      </w:r>
      <w:r>
        <w:rPr>
          <w:i/>
          <w:spacing w:val="14"/>
          <w:w w:val="120"/>
          <w:sz w:val="18"/>
        </w:rPr>
        <w:t> </w:t>
      </w:r>
      <w:r>
        <w:rPr>
          <w:i/>
          <w:w w:val="120"/>
          <w:sz w:val="18"/>
        </w:rPr>
        <w:t>§</w:t>
      </w:r>
      <w:r>
        <w:rPr>
          <w:i/>
          <w:spacing w:val="14"/>
          <w:w w:val="120"/>
          <w:sz w:val="18"/>
        </w:rPr>
        <w:t> </w:t>
      </w:r>
      <w:r>
        <w:rPr>
          <w:i/>
          <w:w w:val="120"/>
          <w:sz w:val="18"/>
        </w:rPr>
        <w:t>(4).</w:t>
      </w:r>
      <w:r>
        <w:rPr>
          <w:i/>
          <w:spacing w:val="15"/>
          <w:w w:val="120"/>
          <w:sz w:val="18"/>
        </w:rPr>
        <w:t> </w:t>
      </w:r>
      <w:r>
        <w:rPr>
          <w:i/>
          <w:w w:val="120"/>
          <w:sz w:val="18"/>
        </w:rPr>
        <w:t>Hatályos:</w:t>
      </w:r>
      <w:r>
        <w:rPr>
          <w:i/>
          <w:spacing w:val="15"/>
          <w:w w:val="120"/>
          <w:sz w:val="18"/>
        </w:rPr>
        <w:t> </w:t>
      </w:r>
      <w:r>
        <w:rPr>
          <w:i/>
          <w:w w:val="120"/>
          <w:sz w:val="18"/>
        </w:rPr>
        <w:t>2015.</w:t>
      </w:r>
      <w:r>
        <w:rPr>
          <w:i/>
          <w:spacing w:val="13"/>
          <w:w w:val="120"/>
          <w:sz w:val="18"/>
        </w:rPr>
        <w:t> </w:t>
      </w:r>
      <w:r>
        <w:rPr>
          <w:i/>
          <w:w w:val="120"/>
          <w:sz w:val="18"/>
        </w:rPr>
        <w:t>VII.</w:t>
      </w:r>
      <w:r>
        <w:rPr>
          <w:i/>
          <w:spacing w:val="15"/>
          <w:w w:val="120"/>
          <w:sz w:val="18"/>
        </w:rPr>
        <w:t> </w:t>
      </w:r>
      <w:r>
        <w:rPr>
          <w:i/>
          <w:w w:val="120"/>
          <w:sz w:val="18"/>
        </w:rPr>
        <w:t>16-tól.</w:t>
      </w:r>
    </w:p>
    <w:p>
      <w:pPr>
        <w:pStyle w:val="ListParagraph"/>
        <w:numPr>
          <w:ilvl w:val="0"/>
          <w:numId w:val="117"/>
        </w:numPr>
        <w:tabs>
          <w:tab w:pos="686" w:val="left" w:leader="none"/>
          <w:tab w:pos="687" w:val="left" w:leader="none"/>
        </w:tabs>
        <w:spacing w:line="200" w:lineRule="exact" w:before="0" w:after="0"/>
        <w:ind w:left="686" w:right="0" w:hanging="344"/>
        <w:jc w:val="left"/>
        <w:rPr>
          <w:i/>
          <w:sz w:val="18"/>
        </w:rPr>
      </w:pPr>
      <w:r>
        <w:rPr>
          <w:i/>
          <w:w w:val="125"/>
          <w:sz w:val="18"/>
        </w:rPr>
        <w:t>Beiktatta: 2015. évi CXXIX. törvény 12. § (4). Módosította: 2017. évi L. törvény 367. §</w:t>
      </w:r>
      <w:r>
        <w:rPr>
          <w:i/>
          <w:spacing w:val="-33"/>
          <w:w w:val="125"/>
          <w:sz w:val="18"/>
        </w:rPr>
        <w:t> </w:t>
      </w:r>
      <w:r>
        <w:rPr>
          <w:i/>
          <w:w w:val="125"/>
          <w:sz w:val="18"/>
        </w:rPr>
        <w:t>b).</w:t>
      </w:r>
    </w:p>
    <w:p>
      <w:pPr>
        <w:pStyle w:val="ListParagraph"/>
        <w:numPr>
          <w:ilvl w:val="0"/>
          <w:numId w:val="117"/>
        </w:numPr>
        <w:tabs>
          <w:tab w:pos="686" w:val="left" w:leader="none"/>
          <w:tab w:pos="687" w:val="left" w:leader="none"/>
        </w:tabs>
        <w:spacing w:line="232" w:lineRule="auto" w:before="2" w:after="0"/>
        <w:ind w:left="342" w:right="2065" w:firstLine="0"/>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CXXIX.</w:t>
      </w:r>
      <w:r>
        <w:rPr>
          <w:i/>
          <w:spacing w:val="-11"/>
          <w:w w:val="125"/>
          <w:sz w:val="18"/>
        </w:rPr>
        <w:t> </w:t>
      </w:r>
      <w:r>
        <w:rPr>
          <w:i/>
          <w:w w:val="125"/>
          <w:sz w:val="18"/>
        </w:rPr>
        <w:t>törvény</w:t>
      </w:r>
      <w:r>
        <w:rPr>
          <w:i/>
          <w:spacing w:val="-12"/>
          <w:w w:val="125"/>
          <w:sz w:val="18"/>
        </w:rPr>
        <w:t> </w:t>
      </w:r>
      <w:r>
        <w:rPr>
          <w:i/>
          <w:w w:val="125"/>
          <w:sz w:val="18"/>
        </w:rPr>
        <w:t>13.</w:t>
      </w:r>
      <w:r>
        <w:rPr>
          <w:i/>
          <w:spacing w:val="-12"/>
          <w:w w:val="125"/>
          <w:sz w:val="18"/>
        </w:rPr>
        <w:t> </w:t>
      </w:r>
      <w:r>
        <w:rPr>
          <w:i/>
          <w:w w:val="125"/>
          <w:sz w:val="18"/>
        </w:rPr>
        <w:t>§</w:t>
      </w:r>
      <w:r>
        <w:rPr>
          <w:i/>
          <w:spacing w:val="-11"/>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2015.</w:t>
      </w:r>
      <w:r>
        <w:rPr>
          <w:i/>
          <w:spacing w:val="-12"/>
          <w:w w:val="125"/>
          <w:sz w:val="18"/>
        </w:rPr>
        <w:t> </w:t>
      </w:r>
      <w:r>
        <w:rPr>
          <w:i/>
          <w:w w:val="125"/>
          <w:sz w:val="18"/>
        </w:rPr>
        <w:t>VII.</w:t>
      </w:r>
      <w:r>
        <w:rPr>
          <w:i/>
          <w:spacing w:val="-11"/>
          <w:w w:val="125"/>
          <w:sz w:val="18"/>
        </w:rPr>
        <w:t> </w:t>
      </w:r>
      <w:r>
        <w:rPr>
          <w:i/>
          <w:w w:val="125"/>
          <w:sz w:val="18"/>
        </w:rPr>
        <w:t>16-tól. 6</w:t>
        <w:tab/>
        <w:t>Megállapította: 2017. évi L. törvény 366. § (2). Hatályos: 2018. I.</w:t>
      </w:r>
      <w:r>
        <w:rPr>
          <w:i/>
          <w:spacing w:val="-37"/>
          <w:w w:val="125"/>
          <w:sz w:val="18"/>
        </w:rPr>
        <w:t> </w:t>
      </w:r>
      <w:r>
        <w:rPr>
          <w:i/>
          <w:w w:val="125"/>
          <w:sz w:val="18"/>
        </w:rPr>
        <w:t>1-től.</w:t>
      </w:r>
    </w:p>
    <w:p>
      <w:pPr>
        <w:tabs>
          <w:tab w:pos="686" w:val="left" w:leader="none"/>
        </w:tabs>
        <w:spacing w:line="232" w:lineRule="auto" w:before="0"/>
        <w:ind w:left="342" w:right="1742" w:firstLine="0"/>
        <w:jc w:val="left"/>
        <w:rPr>
          <w:i/>
          <w:sz w:val="18"/>
        </w:rPr>
      </w:pPr>
      <w:r>
        <w:rPr>
          <w:i/>
          <w:w w:val="125"/>
          <w:sz w:val="18"/>
        </w:rPr>
        <w:t>7</w:t>
        <w:tab/>
        <w:t>Hatályon kívül helyezte: 2017. évi L. törvény 368. § d). Hatálytalan: 2018. I. 1-től. 8</w:t>
        <w:tab/>
        <w:t>Megállapította: 2017. évi L. törvény 366. § (3). Hatályos: 2018. I.</w:t>
      </w:r>
      <w:r>
        <w:rPr>
          <w:i/>
          <w:spacing w:val="-30"/>
          <w:w w:val="125"/>
          <w:sz w:val="18"/>
        </w:rPr>
        <w:t> </w:t>
      </w:r>
      <w:r>
        <w:rPr>
          <w:i/>
          <w:w w:val="125"/>
          <w:sz w:val="18"/>
        </w:rPr>
        <w:t>1-től.</w:t>
      </w:r>
    </w:p>
    <w:p>
      <w:pPr>
        <w:pStyle w:val="ListParagraph"/>
        <w:numPr>
          <w:ilvl w:val="0"/>
          <w:numId w:val="118"/>
        </w:numPr>
        <w:tabs>
          <w:tab w:pos="686" w:val="left" w:leader="none"/>
          <w:tab w:pos="687" w:val="left" w:leader="none"/>
        </w:tabs>
        <w:spacing w:line="197"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helyezte:</w:t>
      </w:r>
      <w:r>
        <w:rPr>
          <w:i/>
          <w:spacing w:val="8"/>
          <w:w w:val="120"/>
          <w:sz w:val="18"/>
        </w:rPr>
        <w:t> </w:t>
      </w:r>
      <w:r>
        <w:rPr>
          <w:i/>
          <w:w w:val="120"/>
          <w:sz w:val="18"/>
        </w:rPr>
        <w:t>2015.</w:t>
      </w:r>
      <w:r>
        <w:rPr>
          <w:i/>
          <w:spacing w:val="8"/>
          <w:w w:val="120"/>
          <w:sz w:val="18"/>
        </w:rPr>
        <w:t> </w:t>
      </w:r>
      <w:r>
        <w:rPr>
          <w:i/>
          <w:w w:val="120"/>
          <w:sz w:val="18"/>
        </w:rPr>
        <w:t>évi</w:t>
      </w:r>
      <w:r>
        <w:rPr>
          <w:i/>
          <w:spacing w:val="7"/>
          <w:w w:val="120"/>
          <w:sz w:val="18"/>
        </w:rPr>
        <w:t> </w:t>
      </w:r>
      <w:r>
        <w:rPr>
          <w:i/>
          <w:w w:val="120"/>
          <w:sz w:val="18"/>
        </w:rPr>
        <w:t>CXXIX.</w:t>
      </w:r>
      <w:r>
        <w:rPr>
          <w:i/>
          <w:spacing w:val="9"/>
          <w:w w:val="120"/>
          <w:sz w:val="18"/>
        </w:rPr>
        <w:t> </w:t>
      </w:r>
      <w:r>
        <w:rPr>
          <w:i/>
          <w:w w:val="120"/>
          <w:sz w:val="18"/>
        </w:rPr>
        <w:t>törvény</w:t>
      </w:r>
      <w:r>
        <w:rPr>
          <w:i/>
          <w:spacing w:val="7"/>
          <w:w w:val="120"/>
          <w:sz w:val="18"/>
        </w:rPr>
        <w:t> </w:t>
      </w:r>
      <w:r>
        <w:rPr>
          <w:i/>
          <w:w w:val="120"/>
          <w:sz w:val="18"/>
        </w:rPr>
        <w:t>18.</w:t>
      </w:r>
      <w:r>
        <w:rPr>
          <w:i/>
          <w:spacing w:val="8"/>
          <w:w w:val="120"/>
          <w:sz w:val="18"/>
        </w:rPr>
        <w:t> </w:t>
      </w:r>
      <w:r>
        <w:rPr>
          <w:i/>
          <w:w w:val="120"/>
          <w:sz w:val="18"/>
        </w:rPr>
        <w:t>§</w:t>
      </w:r>
      <w:r>
        <w:rPr>
          <w:i/>
          <w:spacing w:val="8"/>
          <w:w w:val="120"/>
          <w:sz w:val="18"/>
        </w:rPr>
        <w:t> </w:t>
      </w:r>
      <w:r>
        <w:rPr>
          <w:i/>
          <w:w w:val="120"/>
          <w:sz w:val="18"/>
        </w:rPr>
        <w:t>(3).</w:t>
      </w:r>
      <w:r>
        <w:rPr>
          <w:i/>
          <w:spacing w:val="9"/>
          <w:w w:val="120"/>
          <w:sz w:val="18"/>
        </w:rPr>
        <w:t> </w:t>
      </w:r>
      <w:r>
        <w:rPr>
          <w:i/>
          <w:w w:val="120"/>
          <w:sz w:val="18"/>
        </w:rPr>
        <w:t>Hatálytalan:</w:t>
      </w:r>
      <w:r>
        <w:rPr>
          <w:i/>
          <w:spacing w:val="9"/>
          <w:w w:val="120"/>
          <w:sz w:val="18"/>
        </w:rPr>
        <w:t> </w:t>
      </w:r>
      <w:r>
        <w:rPr>
          <w:i/>
          <w:w w:val="120"/>
          <w:sz w:val="18"/>
        </w:rPr>
        <w:t>2015.</w:t>
      </w:r>
      <w:r>
        <w:rPr>
          <w:i/>
          <w:spacing w:val="7"/>
          <w:w w:val="120"/>
          <w:sz w:val="18"/>
        </w:rPr>
        <w:t> </w:t>
      </w:r>
      <w:r>
        <w:rPr>
          <w:i/>
          <w:w w:val="120"/>
          <w:sz w:val="18"/>
        </w:rPr>
        <w:t>VII.</w:t>
      </w:r>
      <w:r>
        <w:rPr>
          <w:i/>
          <w:spacing w:val="9"/>
          <w:w w:val="120"/>
          <w:sz w:val="18"/>
        </w:rPr>
        <w:t> </w:t>
      </w:r>
      <w:r>
        <w:rPr>
          <w:i/>
          <w:w w:val="120"/>
          <w:sz w:val="18"/>
        </w:rPr>
        <w:t>16-tól.</w:t>
      </w:r>
    </w:p>
    <w:p>
      <w:pPr>
        <w:pStyle w:val="ListParagraph"/>
        <w:numPr>
          <w:ilvl w:val="0"/>
          <w:numId w:val="118"/>
        </w:numPr>
        <w:tabs>
          <w:tab w:pos="686" w:val="left" w:leader="none"/>
          <w:tab w:pos="687" w:val="left" w:leader="none"/>
        </w:tabs>
        <w:spacing w:line="200" w:lineRule="exact" w:before="0" w:after="0"/>
        <w:ind w:left="686" w:right="0" w:hanging="458"/>
        <w:jc w:val="left"/>
        <w:rPr>
          <w:i/>
          <w:sz w:val="18"/>
        </w:rPr>
      </w:pPr>
      <w:r>
        <w:rPr>
          <w:i/>
          <w:w w:val="125"/>
          <w:sz w:val="18"/>
        </w:rPr>
        <w:t>Módosította: 2014. évi CIX. törvény 47.</w:t>
      </w:r>
      <w:r>
        <w:rPr>
          <w:i/>
          <w:spacing w:val="-3"/>
          <w:w w:val="125"/>
          <w:sz w:val="18"/>
        </w:rPr>
        <w:t> </w:t>
      </w:r>
      <w:r>
        <w:rPr>
          <w:i/>
          <w:w w:val="125"/>
          <w:sz w:val="18"/>
        </w:rPr>
        <w:t>§.</w:t>
      </w:r>
    </w:p>
    <w:p>
      <w:pPr>
        <w:tabs>
          <w:tab w:pos="686" w:val="left" w:leader="none"/>
        </w:tabs>
        <w:spacing w:line="203" w:lineRule="exact" w:before="0"/>
        <w:ind w:left="228" w:right="0" w:firstLine="0"/>
        <w:jc w:val="left"/>
        <w:rPr>
          <w:i/>
          <w:sz w:val="18"/>
        </w:rPr>
      </w:pPr>
      <w:r>
        <w:rPr>
          <w:i/>
          <w:w w:val="120"/>
          <w:sz w:val="18"/>
        </w:rPr>
        <w:t>11</w:t>
        <w:tab/>
        <w:t>Módosította:</w:t>
      </w:r>
      <w:r>
        <w:rPr>
          <w:i/>
          <w:spacing w:val="5"/>
          <w:w w:val="120"/>
          <w:sz w:val="18"/>
        </w:rPr>
        <w:t> </w:t>
      </w:r>
      <w:r>
        <w:rPr>
          <w:i/>
          <w:w w:val="120"/>
          <w:sz w:val="18"/>
        </w:rPr>
        <w:t>2014.</w:t>
      </w:r>
      <w:r>
        <w:rPr>
          <w:i/>
          <w:spacing w:val="5"/>
          <w:w w:val="120"/>
          <w:sz w:val="18"/>
        </w:rPr>
        <w:t> </w:t>
      </w:r>
      <w:r>
        <w:rPr>
          <w:i/>
          <w:w w:val="120"/>
          <w:sz w:val="18"/>
        </w:rPr>
        <w:t>évi</w:t>
      </w:r>
      <w:r>
        <w:rPr>
          <w:i/>
          <w:spacing w:val="6"/>
          <w:w w:val="120"/>
          <w:sz w:val="18"/>
        </w:rPr>
        <w:t> </w:t>
      </w:r>
      <w:r>
        <w:rPr>
          <w:i/>
          <w:w w:val="120"/>
          <w:sz w:val="18"/>
        </w:rPr>
        <w:t>CIX.</w:t>
      </w:r>
      <w:r>
        <w:rPr>
          <w:i/>
          <w:spacing w:val="6"/>
          <w:w w:val="120"/>
          <w:sz w:val="18"/>
        </w:rPr>
        <w:t> </w:t>
      </w:r>
      <w:r>
        <w:rPr>
          <w:i/>
          <w:w w:val="120"/>
          <w:sz w:val="18"/>
        </w:rPr>
        <w:t>törvény</w:t>
      </w:r>
      <w:r>
        <w:rPr>
          <w:i/>
          <w:spacing w:val="6"/>
          <w:w w:val="120"/>
          <w:sz w:val="18"/>
        </w:rPr>
        <w:t> </w:t>
      </w:r>
      <w:r>
        <w:rPr>
          <w:i/>
          <w:w w:val="120"/>
          <w:sz w:val="18"/>
        </w:rPr>
        <w:t>47.</w:t>
      </w:r>
      <w:r>
        <w:rPr>
          <w:i/>
          <w:spacing w:val="5"/>
          <w:w w:val="120"/>
          <w:sz w:val="18"/>
        </w:rPr>
        <w:t> </w:t>
      </w:r>
      <w:r>
        <w:rPr>
          <w:i/>
          <w:w w:val="120"/>
          <w:sz w:val="18"/>
        </w:rPr>
        <w:t>§,</w:t>
      </w:r>
      <w:r>
        <w:rPr>
          <w:i/>
          <w:spacing w:val="6"/>
          <w:w w:val="120"/>
          <w:sz w:val="18"/>
        </w:rPr>
        <w:t> </w:t>
      </w:r>
      <w:r>
        <w:rPr>
          <w:i/>
          <w:w w:val="120"/>
          <w:sz w:val="18"/>
        </w:rPr>
        <w:t>2015.</w:t>
      </w:r>
      <w:r>
        <w:rPr>
          <w:i/>
          <w:spacing w:val="6"/>
          <w:w w:val="120"/>
          <w:sz w:val="18"/>
        </w:rPr>
        <w:t> </w:t>
      </w:r>
      <w:r>
        <w:rPr>
          <w:i/>
          <w:w w:val="120"/>
          <w:sz w:val="18"/>
        </w:rPr>
        <w:t>évi</w:t>
      </w:r>
      <w:r>
        <w:rPr>
          <w:i/>
          <w:spacing w:val="5"/>
          <w:w w:val="120"/>
          <w:sz w:val="18"/>
        </w:rPr>
        <w:t> </w:t>
      </w:r>
      <w:r>
        <w:rPr>
          <w:i/>
          <w:w w:val="120"/>
          <w:sz w:val="18"/>
        </w:rPr>
        <w:t>CXXIX.</w:t>
      </w:r>
      <w:r>
        <w:rPr>
          <w:i/>
          <w:spacing w:val="7"/>
          <w:w w:val="120"/>
          <w:sz w:val="18"/>
        </w:rPr>
        <w:t> </w:t>
      </w:r>
      <w:r>
        <w:rPr>
          <w:i/>
          <w:w w:val="120"/>
          <w:sz w:val="18"/>
        </w:rPr>
        <w:t>törvény</w:t>
      </w:r>
      <w:r>
        <w:rPr>
          <w:i/>
          <w:spacing w:val="5"/>
          <w:w w:val="120"/>
          <w:sz w:val="18"/>
        </w:rPr>
        <w:t> </w:t>
      </w:r>
      <w:r>
        <w:rPr>
          <w:i/>
          <w:w w:val="120"/>
          <w:sz w:val="18"/>
        </w:rPr>
        <w:t>17.</w:t>
      </w:r>
      <w:r>
        <w:rPr>
          <w:i/>
          <w:spacing w:val="5"/>
          <w:w w:val="120"/>
          <w:sz w:val="18"/>
        </w:rPr>
        <w:t> </w:t>
      </w:r>
      <w:r>
        <w:rPr>
          <w:i/>
          <w:w w:val="120"/>
          <w:sz w:val="18"/>
        </w:rPr>
        <w:t>§</w:t>
      </w:r>
      <w:r>
        <w:rPr>
          <w:i/>
          <w:spacing w:val="7"/>
          <w:w w:val="120"/>
          <w:sz w:val="18"/>
        </w:rPr>
        <w:t> </w:t>
      </w:r>
      <w:r>
        <w:rPr>
          <w:i/>
          <w:w w:val="120"/>
          <w:sz w:val="18"/>
        </w:rPr>
        <w:t>(11)</w:t>
      </w:r>
      <w:r>
        <w:rPr>
          <w:i/>
          <w:spacing w:val="6"/>
          <w:w w:val="120"/>
          <w:sz w:val="18"/>
        </w:rPr>
        <w:t> </w:t>
      </w:r>
      <w:r>
        <w:rPr>
          <w:i/>
          <w:w w:val="120"/>
          <w:sz w:val="18"/>
        </w:rPr>
        <w:t>b).</w:t>
      </w:r>
    </w:p>
    <w:p>
      <w:pPr>
        <w:spacing w:after="0" w:line="203" w:lineRule="exact"/>
        <w:jc w:val="left"/>
        <w:rPr>
          <w:sz w:val="18"/>
        </w:rPr>
        <w:sectPr>
          <w:pgSz w:w="11900" w:h="16820"/>
          <w:pgMar w:header="1104" w:footer="0" w:top="1840" w:bottom="280" w:left="1020" w:right="1000"/>
        </w:sectPr>
      </w:pPr>
    </w:p>
    <w:p>
      <w:pPr>
        <w:pStyle w:val="BodyText"/>
        <w:spacing w:before="1"/>
        <w:ind w:left="0"/>
        <w:rPr>
          <w:i/>
          <w:sz w:val="26"/>
        </w:rPr>
      </w:pPr>
    </w:p>
    <w:p>
      <w:pPr>
        <w:pStyle w:val="BodyText"/>
        <w:spacing w:before="99"/>
        <w:ind w:left="2938"/>
      </w:pPr>
      <w:r>
        <w:rPr>
          <w:w w:val="125"/>
        </w:rPr>
        <w:t>34. A Hatóság által indítható per</w:t>
      </w:r>
    </w:p>
    <w:p>
      <w:pPr>
        <w:pStyle w:val="ListParagraph"/>
        <w:numPr>
          <w:ilvl w:val="0"/>
          <w:numId w:val="111"/>
        </w:numPr>
        <w:tabs>
          <w:tab w:pos="854" w:val="left" w:leader="none"/>
        </w:tabs>
        <w:spacing w:line="225" w:lineRule="auto" w:before="237" w:after="0"/>
        <w:ind w:left="113" w:right="109" w:firstLine="204"/>
        <w:jc w:val="both"/>
        <w:rPr>
          <w:sz w:val="24"/>
        </w:rPr>
      </w:pPr>
      <w:r>
        <w:rPr>
          <w:rFonts w:ascii="Arial" w:hAnsi="Arial"/>
          <w:b/>
          <w:w w:val="125"/>
          <w:sz w:val="24"/>
        </w:rPr>
        <w:t>§ </w:t>
      </w:r>
      <w:r>
        <w:rPr>
          <w:w w:val="125"/>
          <w:sz w:val="24"/>
        </w:rPr>
        <w:t>(1) Ha az adatkezelő az 56. § (1) bekezdésében foglalt felszólításnak nem tesz eleget, a közérdekű adatok és a közérdekből nyilvános adatokkal kapcsolatos jogsértés miatt a Hatóság az 56. § (2) bekezdése szerinti tájékoztatásra vonatkozó határidő lejártát követő harminc napon belül  keresettel kérheti a bíróságtól az adatkezelőnek a Hatóság felszólítása szerinti magatartásra való</w:t>
      </w:r>
      <w:r>
        <w:rPr>
          <w:spacing w:val="4"/>
          <w:w w:val="125"/>
          <w:sz w:val="24"/>
        </w:rPr>
        <w:t> </w:t>
      </w:r>
      <w:r>
        <w:rPr>
          <w:w w:val="125"/>
          <w:sz w:val="24"/>
        </w:rPr>
        <w:t>kötelezését.</w:t>
      </w:r>
    </w:p>
    <w:p>
      <w:pPr>
        <w:pStyle w:val="ListParagraph"/>
        <w:numPr>
          <w:ilvl w:val="1"/>
          <w:numId w:val="116"/>
        </w:numPr>
        <w:tabs>
          <w:tab w:pos="855" w:val="left" w:leader="none"/>
        </w:tabs>
        <w:spacing w:line="225" w:lineRule="auto" w:before="3" w:after="0"/>
        <w:ind w:left="113" w:right="126" w:firstLine="400"/>
        <w:jc w:val="left"/>
        <w:rPr>
          <w:sz w:val="24"/>
        </w:rPr>
      </w:pPr>
      <w:r>
        <w:rPr/>
        <w:drawing>
          <wp:anchor distT="0" distB="0" distL="0" distR="0" allowOverlap="1" layoutInCell="1" locked="0" behindDoc="1" simplePos="0" relativeHeight="268374383">
            <wp:simplePos x="0" y="0"/>
            <wp:positionH relativeFrom="page">
              <wp:posOffset>745401</wp:posOffset>
            </wp:positionH>
            <wp:positionV relativeFrom="paragraph">
              <wp:posOffset>15925</wp:posOffset>
            </wp:positionV>
            <wp:extent cx="228600" cy="165100"/>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 </w:t>
      </w:r>
      <w:r>
        <w:rPr>
          <w:w w:val="125"/>
          <w:sz w:val="24"/>
        </w:rPr>
        <w:t>A bíróság hatáskörének és illetékességének megállapítására a 31. § (5) bekezdését kell</w:t>
      </w:r>
      <w:r>
        <w:rPr>
          <w:spacing w:val="1"/>
          <w:w w:val="125"/>
          <w:sz w:val="24"/>
        </w:rPr>
        <w:t> </w:t>
      </w:r>
      <w:r>
        <w:rPr>
          <w:w w:val="125"/>
          <w:sz w:val="24"/>
        </w:rPr>
        <w:t>alkalmazni.</w:t>
      </w:r>
    </w:p>
    <w:p>
      <w:pPr>
        <w:pStyle w:val="ListParagraph"/>
        <w:numPr>
          <w:ilvl w:val="1"/>
          <w:numId w:val="116"/>
        </w:numPr>
        <w:tabs>
          <w:tab w:pos="832" w:val="left" w:leader="none"/>
        </w:tabs>
        <w:spacing w:line="225" w:lineRule="auto" w:before="1" w:after="0"/>
        <w:ind w:left="113" w:right="126" w:firstLine="204"/>
        <w:jc w:val="both"/>
        <w:rPr>
          <w:sz w:val="24"/>
        </w:rPr>
      </w:pPr>
      <w:r>
        <w:rPr>
          <w:w w:val="125"/>
          <w:sz w:val="24"/>
        </w:rPr>
        <w:t>Azt, hogy az adatkezelés a jogszabályban foglaltaknak megfelel, az adatkezelő köteles</w:t>
      </w:r>
      <w:r>
        <w:rPr>
          <w:spacing w:val="2"/>
          <w:w w:val="125"/>
          <w:sz w:val="24"/>
        </w:rPr>
        <w:t> </w:t>
      </w:r>
      <w:r>
        <w:rPr>
          <w:w w:val="125"/>
          <w:sz w:val="24"/>
        </w:rPr>
        <w:t>bizonyítani.</w:t>
      </w:r>
    </w:p>
    <w:p>
      <w:pPr>
        <w:pStyle w:val="ListParagraph"/>
        <w:numPr>
          <w:ilvl w:val="1"/>
          <w:numId w:val="116"/>
        </w:numPr>
        <w:tabs>
          <w:tab w:pos="734" w:val="left" w:leader="none"/>
        </w:tabs>
        <w:spacing w:line="256" w:lineRule="exact" w:before="0" w:after="0"/>
        <w:ind w:left="733" w:right="0" w:hanging="416"/>
        <w:jc w:val="left"/>
        <w:rPr>
          <w:sz w:val="24"/>
        </w:rPr>
      </w:pPr>
      <w:r>
        <w:rPr>
          <w:w w:val="130"/>
          <w:sz w:val="24"/>
        </w:rPr>
        <w:t>A</w:t>
      </w:r>
      <w:r>
        <w:rPr>
          <w:spacing w:val="-14"/>
          <w:w w:val="130"/>
          <w:sz w:val="24"/>
        </w:rPr>
        <w:t> </w:t>
      </w:r>
      <w:r>
        <w:rPr>
          <w:w w:val="130"/>
          <w:sz w:val="24"/>
        </w:rPr>
        <w:t>perben</w:t>
      </w:r>
      <w:r>
        <w:rPr>
          <w:spacing w:val="-14"/>
          <w:w w:val="130"/>
          <w:sz w:val="24"/>
        </w:rPr>
        <w:t> </w:t>
      </w:r>
      <w:r>
        <w:rPr>
          <w:w w:val="130"/>
          <w:sz w:val="24"/>
        </w:rPr>
        <w:t>fél</w:t>
      </w:r>
      <w:r>
        <w:rPr>
          <w:spacing w:val="-15"/>
          <w:w w:val="130"/>
          <w:sz w:val="24"/>
        </w:rPr>
        <w:t> </w:t>
      </w:r>
      <w:r>
        <w:rPr>
          <w:w w:val="130"/>
          <w:sz w:val="24"/>
        </w:rPr>
        <w:t>lehet</w:t>
      </w:r>
      <w:r>
        <w:rPr>
          <w:spacing w:val="-13"/>
          <w:w w:val="130"/>
          <w:sz w:val="24"/>
        </w:rPr>
        <w:t> </w:t>
      </w:r>
      <w:r>
        <w:rPr>
          <w:w w:val="130"/>
          <w:sz w:val="24"/>
        </w:rPr>
        <w:t>az</w:t>
      </w:r>
      <w:r>
        <w:rPr>
          <w:spacing w:val="-14"/>
          <w:w w:val="130"/>
          <w:sz w:val="24"/>
        </w:rPr>
        <w:t> </w:t>
      </w:r>
      <w:r>
        <w:rPr>
          <w:w w:val="130"/>
          <w:sz w:val="24"/>
        </w:rPr>
        <w:t>is,</w:t>
      </w:r>
      <w:r>
        <w:rPr>
          <w:spacing w:val="-14"/>
          <w:w w:val="130"/>
          <w:sz w:val="24"/>
        </w:rPr>
        <w:t> </w:t>
      </w:r>
      <w:r>
        <w:rPr>
          <w:w w:val="130"/>
          <w:sz w:val="24"/>
        </w:rPr>
        <w:t>akinek</w:t>
      </w:r>
      <w:r>
        <w:rPr>
          <w:spacing w:val="-14"/>
          <w:w w:val="130"/>
          <w:sz w:val="24"/>
        </w:rPr>
        <w:t> </w:t>
      </w:r>
      <w:r>
        <w:rPr>
          <w:w w:val="130"/>
          <w:sz w:val="24"/>
        </w:rPr>
        <w:t>egyébként</w:t>
      </w:r>
      <w:r>
        <w:rPr>
          <w:spacing w:val="-13"/>
          <w:w w:val="130"/>
          <w:sz w:val="24"/>
        </w:rPr>
        <w:t> </w:t>
      </w:r>
      <w:r>
        <w:rPr>
          <w:w w:val="130"/>
          <w:sz w:val="24"/>
        </w:rPr>
        <w:t>nincs</w:t>
      </w:r>
      <w:r>
        <w:rPr>
          <w:spacing w:val="-14"/>
          <w:w w:val="130"/>
          <w:sz w:val="24"/>
        </w:rPr>
        <w:t> </w:t>
      </w:r>
      <w:r>
        <w:rPr>
          <w:w w:val="130"/>
          <w:sz w:val="24"/>
        </w:rPr>
        <w:t>perbeli</w:t>
      </w:r>
      <w:r>
        <w:rPr>
          <w:spacing w:val="-14"/>
          <w:w w:val="130"/>
          <w:sz w:val="24"/>
        </w:rPr>
        <w:t> </w:t>
      </w:r>
      <w:r>
        <w:rPr>
          <w:w w:val="130"/>
          <w:sz w:val="24"/>
        </w:rPr>
        <w:t>jogképessége.</w:t>
      </w:r>
    </w:p>
    <w:p>
      <w:pPr>
        <w:pStyle w:val="ListParagraph"/>
        <w:numPr>
          <w:ilvl w:val="1"/>
          <w:numId w:val="116"/>
        </w:numPr>
        <w:tabs>
          <w:tab w:pos="799" w:val="left" w:leader="none"/>
        </w:tabs>
        <w:spacing w:line="225" w:lineRule="auto" w:before="6" w:after="0"/>
        <w:ind w:left="113" w:right="126" w:firstLine="204"/>
        <w:jc w:val="both"/>
        <w:rPr>
          <w:sz w:val="24"/>
        </w:rPr>
      </w:pPr>
      <w:r>
        <w:rPr>
          <w:w w:val="125"/>
          <w:sz w:val="24"/>
        </w:rPr>
        <w:t>A bíróság kérelemre elrendelheti ítéletének - az adatkezelő azonosító adatainak közzétételével történő - nyilvánosságra hozatalát, ha azt az adatvédelem, illetve az információszabadság érdekeinek és nagyobb számú érintett e törvényben védett jogainak védelme</w:t>
      </w:r>
      <w:r>
        <w:rPr>
          <w:spacing w:val="39"/>
          <w:w w:val="125"/>
          <w:sz w:val="24"/>
        </w:rPr>
        <w:t> </w:t>
      </w:r>
      <w:r>
        <w:rPr>
          <w:w w:val="125"/>
          <w:sz w:val="24"/>
        </w:rPr>
        <w:t>megköveteli.</w:t>
      </w:r>
    </w:p>
    <w:p>
      <w:pPr>
        <w:pStyle w:val="BodyText"/>
        <w:spacing w:before="229"/>
        <w:ind w:left="599"/>
      </w:pPr>
      <w:r>
        <w:rPr>
          <w:w w:val="125"/>
        </w:rPr>
        <w:t>34/A.</w:t>
      </w:r>
      <w:r>
        <w:rPr>
          <w:i/>
          <w:w w:val="125"/>
          <w:position w:val="3"/>
          <w:sz w:val="18"/>
        </w:rPr>
        <w:t>2 </w:t>
      </w:r>
      <w:r>
        <w:rPr>
          <w:w w:val="125"/>
        </w:rPr>
        <w:t>A kötelező szervezeti szabályozás jóváhagyására irányuló eljárás</w:t>
      </w:r>
    </w:p>
    <w:p>
      <w:pPr>
        <w:pStyle w:val="BodyText"/>
        <w:spacing w:before="7"/>
        <w:ind w:left="0"/>
        <w:rPr>
          <w:sz w:val="10"/>
        </w:rPr>
      </w:pPr>
    </w:p>
    <w:p>
      <w:pPr>
        <w:pStyle w:val="BodyText"/>
        <w:spacing w:line="262" w:lineRule="exact" w:before="101"/>
        <w:ind w:left="513"/>
      </w:pPr>
      <w:r>
        <w:rPr/>
        <w:drawing>
          <wp:anchor distT="0" distB="0" distL="0" distR="0" allowOverlap="1" layoutInCell="1" locked="0" behindDoc="0" simplePos="0" relativeHeight="2104">
            <wp:simplePos x="0" y="0"/>
            <wp:positionH relativeFrom="page">
              <wp:posOffset>745401</wp:posOffset>
            </wp:positionH>
            <wp:positionV relativeFrom="paragraph">
              <wp:posOffset>87361</wp:posOffset>
            </wp:positionV>
            <wp:extent cx="228600" cy="165100"/>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228600" cy="165100"/>
                    </a:xfrm>
                    <a:prstGeom prst="rect">
                      <a:avLst/>
                    </a:prstGeom>
                  </pic:spPr>
                </pic:pic>
              </a:graphicData>
            </a:graphic>
          </wp:anchor>
        </w:drawing>
      </w:r>
      <w:r>
        <w:rPr>
          <w:rFonts w:ascii="Arial" w:hAnsi="Arial"/>
          <w:b/>
          <w:w w:val="125"/>
        </w:rPr>
        <w:t>64/A. §</w:t>
      </w:r>
      <w:r>
        <w:rPr>
          <w:i/>
          <w:w w:val="125"/>
          <w:position w:val="3"/>
          <w:sz w:val="18"/>
        </w:rPr>
        <w:t>3 </w:t>
      </w:r>
      <w:r>
        <w:rPr>
          <w:w w:val="125"/>
        </w:rPr>
        <w:t>(1)</w:t>
      </w:r>
      <w:r>
        <w:rPr>
          <w:i/>
          <w:w w:val="125"/>
          <w:position w:val="3"/>
          <w:sz w:val="18"/>
        </w:rPr>
        <w:t>4 </w:t>
      </w:r>
      <w:r>
        <w:rPr>
          <w:w w:val="125"/>
        </w:rPr>
        <w:t>A kötelező szervezeti szabályozás jóváhagyását az adatkezelő</w:t>
      </w:r>
    </w:p>
    <w:p>
      <w:pPr>
        <w:pStyle w:val="BodyText"/>
        <w:spacing w:line="225" w:lineRule="auto" w:before="12"/>
        <w:ind w:right="125"/>
        <w:jc w:val="both"/>
      </w:pPr>
      <w:r>
        <w:rPr>
          <w:w w:val="125"/>
        </w:rPr>
        <w:t>kérelmezheti a Hatóságnál, azzal, hogy a kérelem kormányablaknál nem terjeszthető elő. Kötelező szervezeti szabályozás jóváhagyásának  kérelmezésére nem jogosult az állami és önkormányzati szervek elektronikus információbiztonságáról szóló törvény hatálya alá tartozó</w:t>
      </w:r>
      <w:r>
        <w:rPr>
          <w:spacing w:val="28"/>
          <w:w w:val="125"/>
        </w:rPr>
        <w:t> </w:t>
      </w:r>
      <w:r>
        <w:rPr>
          <w:w w:val="125"/>
        </w:rPr>
        <w:t>adatkezelő.</w:t>
      </w:r>
    </w:p>
    <w:p>
      <w:pPr>
        <w:pStyle w:val="BodyText"/>
        <w:spacing w:line="225" w:lineRule="auto" w:before="2"/>
        <w:ind w:right="122" w:firstLine="204"/>
        <w:jc w:val="both"/>
      </w:pPr>
      <w:r>
        <w:rPr>
          <w:w w:val="125"/>
        </w:rPr>
        <w:t>(2) A kötelező szervezeti szabályozás jóváhagyása iránti kérelemnek tartalmaznia kell</w:t>
      </w:r>
    </w:p>
    <w:p>
      <w:pPr>
        <w:pStyle w:val="ListParagraph"/>
        <w:numPr>
          <w:ilvl w:val="0"/>
          <w:numId w:val="119"/>
        </w:numPr>
        <w:tabs>
          <w:tab w:pos="723" w:val="left" w:leader="none"/>
        </w:tabs>
        <w:spacing w:line="225" w:lineRule="auto" w:before="1" w:after="0"/>
        <w:ind w:left="113" w:right="125" w:firstLine="204"/>
        <w:jc w:val="both"/>
        <w:rPr>
          <w:sz w:val="24"/>
        </w:rPr>
      </w:pPr>
      <w:r>
        <w:rPr>
          <w:w w:val="125"/>
          <w:sz w:val="24"/>
        </w:rPr>
        <w:t>az adatkezelő vagy adatkezelők csoportja által végzett adatkezelésre vonatkozóan a 65. § (1) bekezdés </w:t>
      </w:r>
      <w:r>
        <w:rPr>
          <w:i/>
          <w:w w:val="125"/>
          <w:sz w:val="24"/>
        </w:rPr>
        <w:t>a)-j) </w:t>
      </w:r>
      <w:r>
        <w:rPr>
          <w:w w:val="125"/>
          <w:sz w:val="24"/>
        </w:rPr>
        <w:t>pontjában meghatározott adatokat vagy az adatkezelés nyilvántartási</w:t>
      </w:r>
      <w:r>
        <w:rPr>
          <w:spacing w:val="2"/>
          <w:w w:val="125"/>
          <w:sz w:val="24"/>
        </w:rPr>
        <w:t> </w:t>
      </w:r>
      <w:r>
        <w:rPr>
          <w:w w:val="125"/>
          <w:sz w:val="24"/>
        </w:rPr>
        <w:t>számát,</w:t>
      </w:r>
    </w:p>
    <w:p>
      <w:pPr>
        <w:pStyle w:val="ListParagraph"/>
        <w:numPr>
          <w:ilvl w:val="0"/>
          <w:numId w:val="119"/>
        </w:numPr>
        <w:tabs>
          <w:tab w:pos="653" w:val="left" w:leader="none"/>
        </w:tabs>
        <w:spacing w:line="256" w:lineRule="exact" w:before="0" w:after="0"/>
        <w:ind w:left="652" w:right="0" w:hanging="335"/>
        <w:jc w:val="left"/>
        <w:rPr>
          <w:sz w:val="24"/>
        </w:rPr>
      </w:pPr>
      <w:r>
        <w:rPr>
          <w:w w:val="130"/>
          <w:sz w:val="24"/>
        </w:rPr>
        <w:t>a kötelező szervezeti szabályozás</w:t>
      </w:r>
      <w:r>
        <w:rPr>
          <w:spacing w:val="-28"/>
          <w:w w:val="130"/>
          <w:sz w:val="24"/>
        </w:rPr>
        <w:t> </w:t>
      </w:r>
      <w:r>
        <w:rPr>
          <w:w w:val="130"/>
          <w:sz w:val="24"/>
        </w:rPr>
        <w:t>tervezetét,</w:t>
      </w:r>
    </w:p>
    <w:p>
      <w:pPr>
        <w:pStyle w:val="ListParagraph"/>
        <w:numPr>
          <w:ilvl w:val="0"/>
          <w:numId w:val="119"/>
        </w:numPr>
        <w:tabs>
          <w:tab w:pos="639" w:val="left" w:leader="none"/>
        </w:tabs>
        <w:spacing w:line="225" w:lineRule="auto" w:before="6" w:after="0"/>
        <w:ind w:left="113" w:right="125" w:firstLine="204"/>
        <w:jc w:val="both"/>
        <w:rPr>
          <w:sz w:val="24"/>
        </w:rPr>
      </w:pPr>
      <w:r>
        <w:rPr>
          <w:w w:val="130"/>
          <w:sz w:val="24"/>
        </w:rPr>
        <w:t>a</w:t>
      </w:r>
      <w:r>
        <w:rPr>
          <w:spacing w:val="-26"/>
          <w:w w:val="130"/>
          <w:sz w:val="24"/>
        </w:rPr>
        <w:t> </w:t>
      </w:r>
      <w:r>
        <w:rPr>
          <w:w w:val="130"/>
          <w:sz w:val="24"/>
        </w:rPr>
        <w:t>kötelező</w:t>
      </w:r>
      <w:r>
        <w:rPr>
          <w:spacing w:val="-24"/>
          <w:w w:val="130"/>
          <w:sz w:val="24"/>
        </w:rPr>
        <w:t> </w:t>
      </w:r>
      <w:r>
        <w:rPr>
          <w:w w:val="130"/>
          <w:sz w:val="24"/>
        </w:rPr>
        <w:t>szervezeti</w:t>
      </w:r>
      <w:r>
        <w:rPr>
          <w:spacing w:val="-18"/>
          <w:w w:val="130"/>
          <w:sz w:val="24"/>
        </w:rPr>
        <w:t> </w:t>
      </w:r>
      <w:r>
        <w:rPr>
          <w:w w:val="130"/>
          <w:sz w:val="24"/>
        </w:rPr>
        <w:t>szabályozás</w:t>
      </w:r>
      <w:r>
        <w:rPr>
          <w:spacing w:val="-34"/>
          <w:w w:val="130"/>
          <w:sz w:val="24"/>
        </w:rPr>
        <w:t> </w:t>
      </w:r>
      <w:r>
        <w:rPr>
          <w:w w:val="130"/>
          <w:sz w:val="24"/>
        </w:rPr>
        <w:t>kötelező</w:t>
      </w:r>
      <w:r>
        <w:rPr>
          <w:spacing w:val="-24"/>
          <w:w w:val="130"/>
          <w:sz w:val="24"/>
        </w:rPr>
        <w:t> </w:t>
      </w:r>
      <w:r>
        <w:rPr>
          <w:w w:val="130"/>
          <w:sz w:val="24"/>
        </w:rPr>
        <w:t>jellegének</w:t>
      </w:r>
      <w:r>
        <w:rPr>
          <w:spacing w:val="-26"/>
          <w:w w:val="130"/>
          <w:sz w:val="24"/>
        </w:rPr>
        <w:t> </w:t>
      </w:r>
      <w:r>
        <w:rPr>
          <w:w w:val="130"/>
          <w:sz w:val="24"/>
        </w:rPr>
        <w:t>igazolására</w:t>
      </w:r>
      <w:r>
        <w:rPr>
          <w:spacing w:val="-24"/>
          <w:w w:val="130"/>
          <w:sz w:val="24"/>
        </w:rPr>
        <w:t> </w:t>
      </w:r>
      <w:r>
        <w:rPr>
          <w:w w:val="130"/>
          <w:sz w:val="24"/>
        </w:rPr>
        <w:t>szolgáló adatokat,</w:t>
      </w:r>
    </w:p>
    <w:p>
      <w:pPr>
        <w:pStyle w:val="ListParagraph"/>
        <w:numPr>
          <w:ilvl w:val="0"/>
          <w:numId w:val="119"/>
        </w:numPr>
        <w:tabs>
          <w:tab w:pos="780" w:val="left" w:leader="none"/>
        </w:tabs>
        <w:spacing w:line="225" w:lineRule="auto" w:before="1" w:after="0"/>
        <w:ind w:left="113" w:right="125" w:firstLine="204"/>
        <w:jc w:val="both"/>
        <w:rPr>
          <w:sz w:val="24"/>
        </w:rPr>
      </w:pPr>
      <w:r>
        <w:rPr>
          <w:w w:val="125"/>
          <w:sz w:val="24"/>
        </w:rPr>
        <w:t>ha a kötelező szervezeti szabályozást más EGT-állam adatvédelmi hatósága jóváhagyta, az ennek igazolására szolgáló</w:t>
      </w:r>
      <w:r>
        <w:rPr>
          <w:spacing w:val="25"/>
          <w:w w:val="125"/>
          <w:sz w:val="24"/>
        </w:rPr>
        <w:t> </w:t>
      </w:r>
      <w:r>
        <w:rPr>
          <w:w w:val="125"/>
          <w:sz w:val="24"/>
        </w:rPr>
        <w:t>adatokat.</w:t>
      </w:r>
    </w:p>
    <w:p>
      <w:pPr>
        <w:pStyle w:val="BodyText"/>
        <w:spacing w:line="249" w:lineRule="exact"/>
        <w:ind w:left="317"/>
      </w:pPr>
      <w:r>
        <w:rPr>
          <w:rFonts w:ascii="Arial" w:hAnsi="Arial"/>
          <w:b/>
          <w:w w:val="125"/>
        </w:rPr>
        <w:t>64/B. </w:t>
      </w:r>
      <w:r>
        <w:rPr>
          <w:rFonts w:ascii="Arial" w:hAnsi="Arial"/>
          <w:b/>
          <w:spacing w:val="4"/>
          <w:w w:val="125"/>
        </w:rPr>
        <w:t>§</w:t>
      </w:r>
      <w:r>
        <w:rPr>
          <w:i/>
          <w:spacing w:val="4"/>
          <w:w w:val="125"/>
          <w:position w:val="3"/>
          <w:sz w:val="18"/>
        </w:rPr>
        <w:t>5 </w:t>
      </w:r>
      <w:r>
        <w:rPr>
          <w:w w:val="125"/>
        </w:rPr>
        <w:t>A kötelező szervezeti szabályozás jóváhagyása iránti</w:t>
      </w:r>
      <w:r>
        <w:rPr>
          <w:spacing w:val="52"/>
          <w:w w:val="125"/>
        </w:rPr>
        <w:t> </w:t>
      </w:r>
      <w:r>
        <w:rPr>
          <w:w w:val="125"/>
        </w:rPr>
        <w:t>eljárásért</w:t>
      </w:r>
    </w:p>
    <w:p>
      <w:pPr>
        <w:pStyle w:val="BodyText"/>
        <w:spacing w:line="225" w:lineRule="auto" w:before="12"/>
      </w:pPr>
      <w:r>
        <w:rPr>
          <w:w w:val="130"/>
        </w:rPr>
        <w:t>miniszteri rendeletben meghatározott mértékű igazgatási szolgáltatási díjat kell fizetni.</w:t>
      </w:r>
    </w:p>
    <w:p>
      <w:pPr>
        <w:pStyle w:val="BodyText"/>
        <w:spacing w:line="249" w:lineRule="exact"/>
        <w:ind w:left="513"/>
      </w:pPr>
      <w:r>
        <w:rPr/>
        <w:drawing>
          <wp:anchor distT="0" distB="0" distL="0" distR="0" allowOverlap="1" layoutInCell="1" locked="0" behindDoc="0" simplePos="0" relativeHeight="2128">
            <wp:simplePos x="0" y="0"/>
            <wp:positionH relativeFrom="page">
              <wp:posOffset>745401</wp:posOffset>
            </wp:positionH>
            <wp:positionV relativeFrom="paragraph">
              <wp:posOffset>14857</wp:posOffset>
            </wp:positionV>
            <wp:extent cx="228600" cy="165100"/>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228600" cy="165100"/>
                    </a:xfrm>
                    <a:prstGeom prst="rect">
                      <a:avLst/>
                    </a:prstGeom>
                  </pic:spPr>
                </pic:pic>
              </a:graphicData>
            </a:graphic>
          </wp:anchor>
        </w:drawing>
      </w:r>
      <w:r>
        <w:rPr>
          <w:rFonts w:ascii="Arial" w:hAnsi="Arial"/>
          <w:b/>
          <w:w w:val="125"/>
        </w:rPr>
        <w:t>64/C. §</w:t>
      </w:r>
      <w:r>
        <w:rPr>
          <w:i/>
          <w:w w:val="125"/>
          <w:position w:val="3"/>
          <w:sz w:val="18"/>
        </w:rPr>
        <w:t>6 </w:t>
      </w:r>
      <w:r>
        <w:rPr>
          <w:w w:val="125"/>
        </w:rPr>
        <w:t>(1)</w:t>
      </w:r>
      <w:r>
        <w:rPr>
          <w:i/>
          <w:w w:val="125"/>
          <w:position w:val="3"/>
          <w:sz w:val="18"/>
        </w:rPr>
        <w:t>7 </w:t>
      </w:r>
      <w:r>
        <w:rPr>
          <w:w w:val="125"/>
        </w:rPr>
        <w:t>A Hatóság a kötelező szervezeti szabályozás jóváhagyása</w:t>
      </w:r>
    </w:p>
    <w:p>
      <w:pPr>
        <w:pStyle w:val="BodyText"/>
        <w:spacing w:line="225" w:lineRule="auto" w:before="12"/>
        <w:ind w:right="126"/>
        <w:jc w:val="both"/>
      </w:pPr>
      <w:r>
        <w:rPr>
          <w:w w:val="130"/>
        </w:rPr>
        <w:t>iránti kérelmet kilencven napon belül bírálja el. A Hatóság a kötelező szervezeti szabályozás jóváhagyása iránti kérelem elbírálásakor a kötelező szervezeti szabályozást jóváhagyja, módosítását javasolja vagy a kérelmet</w:t>
      </w:r>
      <w:r>
        <w:rPr>
          <w:spacing w:val="78"/>
          <w:w w:val="130"/>
        </w:rPr>
        <w:t> </w:t>
      </w:r>
      <w:r>
        <w:rPr>
          <w:w w:val="130"/>
        </w:rPr>
        <w:t>elutasítja.</w:t>
      </w:r>
    </w:p>
    <w:p>
      <w:pPr>
        <w:pStyle w:val="BodyText"/>
        <w:ind w:left="0"/>
        <w:rPr>
          <w:sz w:val="20"/>
        </w:rPr>
      </w:pPr>
    </w:p>
    <w:p>
      <w:pPr>
        <w:pStyle w:val="BodyText"/>
        <w:ind w:left="0"/>
        <w:rPr>
          <w:sz w:val="20"/>
        </w:rPr>
      </w:pPr>
    </w:p>
    <w:p>
      <w:pPr>
        <w:pStyle w:val="BodyText"/>
        <w:spacing w:before="1"/>
        <w:ind w:left="0"/>
        <w:rPr>
          <w:sz w:val="26"/>
        </w:rPr>
      </w:pPr>
      <w:r>
        <w:rPr/>
        <w:pict>
          <v:line style="position:absolute;mso-position-horizontal-relative:page;mso-position-vertical-relative:paragraph;z-index:8;mso-wrap-distance-left:0;mso-wrap-distance-right:0" from="56.693001pt,17.234032pt" to="538.583001pt,17.234032pt" stroked="true" strokeweight=".5pt" strokecolor="#000000">
            <v:stroke dashstyle="solid"/>
            <w10:wrap type="topAndBottom"/>
          </v:line>
        </w:pict>
      </w:r>
    </w:p>
    <w:p>
      <w:pPr>
        <w:pStyle w:val="ListParagraph"/>
        <w:numPr>
          <w:ilvl w:val="0"/>
          <w:numId w:val="120"/>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CXXX. törvény 91. § (3). Hatályos: 2018. I.</w:t>
      </w:r>
      <w:r>
        <w:rPr>
          <w:i/>
          <w:spacing w:val="-23"/>
          <w:w w:val="125"/>
          <w:sz w:val="18"/>
        </w:rPr>
        <w:t> </w:t>
      </w:r>
      <w:r>
        <w:rPr>
          <w:i/>
          <w:w w:val="125"/>
          <w:sz w:val="18"/>
        </w:rPr>
        <w:t>1-től.</w:t>
      </w:r>
    </w:p>
    <w:p>
      <w:pPr>
        <w:pStyle w:val="ListParagraph"/>
        <w:numPr>
          <w:ilvl w:val="0"/>
          <w:numId w:val="120"/>
        </w:numPr>
        <w:tabs>
          <w:tab w:pos="686" w:val="left" w:leader="none"/>
          <w:tab w:pos="687" w:val="left" w:leader="none"/>
        </w:tabs>
        <w:spacing w:line="200" w:lineRule="exact" w:before="0" w:after="0"/>
        <w:ind w:left="686" w:right="0" w:hanging="344"/>
        <w:jc w:val="left"/>
        <w:rPr>
          <w:i/>
          <w:sz w:val="18"/>
        </w:rPr>
      </w:pPr>
      <w:r>
        <w:rPr>
          <w:i/>
          <w:w w:val="125"/>
          <w:sz w:val="18"/>
        </w:rPr>
        <w:t>Beiktatta: 2015. évi CXXIX. törvény 14. §. Hatályos: 2015. X.</w:t>
      </w:r>
      <w:r>
        <w:rPr>
          <w:i/>
          <w:spacing w:val="-15"/>
          <w:w w:val="125"/>
          <w:sz w:val="18"/>
        </w:rPr>
        <w:t> </w:t>
      </w:r>
      <w:r>
        <w:rPr>
          <w:i/>
          <w:w w:val="125"/>
          <w:sz w:val="18"/>
        </w:rPr>
        <w:t>1-től.</w:t>
      </w:r>
    </w:p>
    <w:p>
      <w:pPr>
        <w:pStyle w:val="ListParagraph"/>
        <w:numPr>
          <w:ilvl w:val="0"/>
          <w:numId w:val="120"/>
        </w:numPr>
        <w:tabs>
          <w:tab w:pos="686" w:val="left" w:leader="none"/>
          <w:tab w:pos="687" w:val="left" w:leader="none"/>
        </w:tabs>
        <w:spacing w:line="232" w:lineRule="auto" w:before="2" w:after="0"/>
        <w:ind w:left="342" w:right="3138" w:firstLine="0"/>
        <w:jc w:val="left"/>
        <w:rPr>
          <w:i/>
          <w:sz w:val="18"/>
        </w:rPr>
      </w:pPr>
      <w:r>
        <w:rPr>
          <w:i/>
          <w:w w:val="125"/>
          <w:sz w:val="18"/>
        </w:rPr>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14.</w:t>
      </w:r>
      <w:r>
        <w:rPr>
          <w:i/>
          <w:spacing w:val="-9"/>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2015.</w:t>
      </w:r>
      <w:r>
        <w:rPr>
          <w:i/>
          <w:spacing w:val="-9"/>
          <w:w w:val="125"/>
          <w:sz w:val="18"/>
        </w:rPr>
        <w:t> </w:t>
      </w:r>
      <w:r>
        <w:rPr>
          <w:i/>
          <w:w w:val="125"/>
          <w:sz w:val="18"/>
        </w:rPr>
        <w:t>X.</w:t>
      </w:r>
      <w:r>
        <w:rPr>
          <w:i/>
          <w:spacing w:val="-9"/>
          <w:w w:val="125"/>
          <w:sz w:val="18"/>
        </w:rPr>
        <w:t> </w:t>
      </w:r>
      <w:r>
        <w:rPr>
          <w:i/>
          <w:w w:val="125"/>
          <w:sz w:val="18"/>
        </w:rPr>
        <w:t>1-től. 4</w:t>
        <w:tab/>
        <w:t>Módosította: 2017. évi L. törvény 367. §</w:t>
      </w:r>
      <w:r>
        <w:rPr>
          <w:i/>
          <w:spacing w:val="-4"/>
          <w:w w:val="125"/>
          <w:sz w:val="18"/>
        </w:rPr>
        <w:t> </w:t>
      </w:r>
      <w:r>
        <w:rPr>
          <w:i/>
          <w:w w:val="125"/>
          <w:sz w:val="18"/>
        </w:rPr>
        <w:t>d).</w:t>
      </w:r>
    </w:p>
    <w:p>
      <w:pPr>
        <w:pStyle w:val="ListParagraph"/>
        <w:numPr>
          <w:ilvl w:val="0"/>
          <w:numId w:val="121"/>
        </w:numPr>
        <w:tabs>
          <w:tab w:pos="686" w:val="left" w:leader="none"/>
          <w:tab w:pos="687" w:val="left" w:leader="none"/>
        </w:tabs>
        <w:spacing w:line="197" w:lineRule="exact" w:before="0" w:after="0"/>
        <w:ind w:left="686" w:right="0" w:hanging="344"/>
        <w:jc w:val="left"/>
        <w:rPr>
          <w:i/>
          <w:sz w:val="18"/>
        </w:rPr>
      </w:pPr>
      <w:r>
        <w:rPr>
          <w:i/>
          <w:w w:val="125"/>
          <w:sz w:val="18"/>
        </w:rPr>
        <w:t>Beiktatta: 2015. évi CXXIX. törvény 14. §. Hatályos: 2015. X.</w:t>
      </w:r>
      <w:r>
        <w:rPr>
          <w:i/>
          <w:spacing w:val="-15"/>
          <w:w w:val="125"/>
          <w:sz w:val="18"/>
        </w:rPr>
        <w:t> </w:t>
      </w:r>
      <w:r>
        <w:rPr>
          <w:i/>
          <w:w w:val="125"/>
          <w:sz w:val="18"/>
        </w:rPr>
        <w:t>1-től.</w:t>
      </w:r>
    </w:p>
    <w:p>
      <w:pPr>
        <w:pStyle w:val="ListParagraph"/>
        <w:numPr>
          <w:ilvl w:val="0"/>
          <w:numId w:val="121"/>
        </w:numPr>
        <w:tabs>
          <w:tab w:pos="686" w:val="left" w:leader="none"/>
          <w:tab w:pos="687" w:val="left" w:leader="none"/>
        </w:tabs>
        <w:spacing w:line="232" w:lineRule="auto" w:before="2" w:after="0"/>
        <w:ind w:left="342" w:right="3138" w:firstLine="0"/>
        <w:jc w:val="left"/>
        <w:rPr>
          <w:i/>
          <w:sz w:val="18"/>
        </w:rPr>
      </w:pPr>
      <w:r>
        <w:rPr>
          <w:i/>
          <w:w w:val="125"/>
          <w:sz w:val="18"/>
        </w:rPr>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CXXIX.</w:t>
      </w:r>
      <w:r>
        <w:rPr>
          <w:i/>
          <w:spacing w:val="-9"/>
          <w:w w:val="125"/>
          <w:sz w:val="18"/>
        </w:rPr>
        <w:t> </w:t>
      </w:r>
      <w:r>
        <w:rPr>
          <w:i/>
          <w:w w:val="125"/>
          <w:sz w:val="18"/>
        </w:rPr>
        <w:t>törvény</w:t>
      </w:r>
      <w:r>
        <w:rPr>
          <w:i/>
          <w:spacing w:val="-9"/>
          <w:w w:val="125"/>
          <w:sz w:val="18"/>
        </w:rPr>
        <w:t> </w:t>
      </w:r>
      <w:r>
        <w:rPr>
          <w:i/>
          <w:w w:val="125"/>
          <w:sz w:val="18"/>
        </w:rPr>
        <w:t>14.</w:t>
      </w:r>
      <w:r>
        <w:rPr>
          <w:i/>
          <w:spacing w:val="-9"/>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2015.</w:t>
      </w:r>
      <w:r>
        <w:rPr>
          <w:i/>
          <w:spacing w:val="-9"/>
          <w:w w:val="125"/>
          <w:sz w:val="18"/>
        </w:rPr>
        <w:t> </w:t>
      </w:r>
      <w:r>
        <w:rPr>
          <w:i/>
          <w:w w:val="125"/>
          <w:sz w:val="18"/>
        </w:rPr>
        <w:t>X.</w:t>
      </w:r>
      <w:r>
        <w:rPr>
          <w:i/>
          <w:spacing w:val="-9"/>
          <w:w w:val="125"/>
          <w:sz w:val="18"/>
        </w:rPr>
        <w:t> </w:t>
      </w:r>
      <w:r>
        <w:rPr>
          <w:i/>
          <w:w w:val="125"/>
          <w:sz w:val="18"/>
        </w:rPr>
        <w:t>1-től. 7</w:t>
        <w:tab/>
        <w:t>Módosította: 2017. évi L. törvény 367. §</w:t>
      </w:r>
      <w:r>
        <w:rPr>
          <w:i/>
          <w:spacing w:val="-3"/>
          <w:w w:val="125"/>
          <w:sz w:val="18"/>
        </w:rPr>
        <w:t> </w:t>
      </w:r>
      <w:r>
        <w:rPr>
          <w:i/>
          <w:w w:val="125"/>
          <w:sz w:val="18"/>
        </w:rPr>
        <w:t>e).</w:t>
      </w:r>
    </w:p>
    <w:p>
      <w:pPr>
        <w:spacing w:after="0" w:line="232" w:lineRule="auto"/>
        <w:jc w:val="left"/>
        <w:rPr>
          <w:sz w:val="18"/>
        </w:rPr>
        <w:sectPr>
          <w:pgSz w:w="11900" w:h="16820"/>
          <w:pgMar w:header="1104" w:footer="0" w:top="1840" w:bottom="280" w:left="1020" w:right="1000"/>
        </w:sectPr>
      </w:pPr>
    </w:p>
    <w:p>
      <w:pPr>
        <w:pStyle w:val="BodyText"/>
        <w:spacing w:line="225" w:lineRule="auto" w:before="173"/>
        <w:ind w:right="125" w:firstLine="204"/>
        <w:jc w:val="both"/>
      </w:pPr>
      <w:r>
        <w:rPr>
          <w:w w:val="125"/>
        </w:rPr>
        <w:t>(2) A Hatóság az érintettek tájékoztatásának  elősegítése  érdekében  honlapján közzéteszi a kötelező szervezeti szabályozást alkalmazó adatkezelő megnevezését.</w:t>
      </w:r>
    </w:p>
    <w:p>
      <w:pPr>
        <w:pStyle w:val="BodyText"/>
        <w:spacing w:before="3"/>
        <w:ind w:left="0"/>
        <w:rPr>
          <w:sz w:val="11"/>
        </w:rPr>
      </w:pPr>
    </w:p>
    <w:p>
      <w:pPr>
        <w:pStyle w:val="BodyText"/>
        <w:spacing w:before="98"/>
        <w:ind w:left="3110"/>
      </w:pPr>
      <w:r>
        <w:rPr>
          <w:w w:val="125"/>
        </w:rPr>
        <w:t>35. Adatvédelmi</w:t>
      </w:r>
      <w:r>
        <w:rPr>
          <w:spacing w:val="-3"/>
          <w:w w:val="125"/>
        </w:rPr>
        <w:t> </w:t>
      </w:r>
      <w:r>
        <w:rPr>
          <w:w w:val="125"/>
        </w:rPr>
        <w:t>nyilvántartás</w:t>
      </w:r>
    </w:p>
    <w:p>
      <w:pPr>
        <w:pStyle w:val="ListParagraph"/>
        <w:numPr>
          <w:ilvl w:val="0"/>
          <w:numId w:val="111"/>
        </w:numPr>
        <w:tabs>
          <w:tab w:pos="858" w:val="left" w:leader="none"/>
        </w:tabs>
        <w:spacing w:line="225" w:lineRule="auto" w:before="237" w:after="0"/>
        <w:ind w:left="113" w:right="125" w:firstLine="204"/>
        <w:jc w:val="both"/>
        <w:rPr>
          <w:sz w:val="24"/>
        </w:rPr>
      </w:pPr>
      <w:r>
        <w:rPr>
          <w:rFonts w:ascii="Arial" w:hAnsi="Arial"/>
          <w:b/>
          <w:w w:val="125"/>
          <w:sz w:val="24"/>
        </w:rPr>
        <w:t>§ </w:t>
      </w:r>
      <w:r>
        <w:rPr>
          <w:w w:val="125"/>
          <w:sz w:val="24"/>
        </w:rPr>
        <w:t>(1) Az adatkezelő személyes adatokra vonatkozó adatkezeléseiről, az érintettek tájékozódásának elősegítése érdekében a Hatóság hatósági nyilvántartást (a továbbiakban: adatvédelmi nyilvántartás) vezet, amely - a (2) bekezdésben meghatározott kivételekkel -</w:t>
      </w:r>
      <w:r>
        <w:rPr>
          <w:spacing w:val="13"/>
          <w:w w:val="125"/>
          <w:sz w:val="24"/>
        </w:rPr>
        <w:t> </w:t>
      </w:r>
      <w:r>
        <w:rPr>
          <w:w w:val="125"/>
          <w:sz w:val="24"/>
        </w:rPr>
        <w:t>tartalmazza</w:t>
      </w:r>
    </w:p>
    <w:p>
      <w:pPr>
        <w:pStyle w:val="ListParagraph"/>
        <w:numPr>
          <w:ilvl w:val="0"/>
          <w:numId w:val="122"/>
        </w:numPr>
        <w:tabs>
          <w:tab w:pos="631" w:val="left" w:leader="none"/>
        </w:tabs>
        <w:spacing w:line="257" w:lineRule="exact" w:before="0" w:after="0"/>
        <w:ind w:left="630" w:right="0" w:hanging="313"/>
        <w:jc w:val="left"/>
        <w:rPr>
          <w:sz w:val="24"/>
        </w:rPr>
      </w:pPr>
      <w:r>
        <w:rPr>
          <w:w w:val="130"/>
          <w:sz w:val="24"/>
        </w:rPr>
        <w:t>az adatkezelés</w:t>
      </w:r>
      <w:r>
        <w:rPr>
          <w:spacing w:val="-7"/>
          <w:w w:val="130"/>
          <w:sz w:val="24"/>
        </w:rPr>
        <w:t> </w:t>
      </w:r>
      <w:r>
        <w:rPr>
          <w:w w:val="130"/>
          <w:sz w:val="24"/>
        </w:rPr>
        <w:t>célját,</w:t>
      </w:r>
    </w:p>
    <w:p>
      <w:pPr>
        <w:pStyle w:val="ListParagraph"/>
        <w:numPr>
          <w:ilvl w:val="0"/>
          <w:numId w:val="122"/>
        </w:numPr>
        <w:tabs>
          <w:tab w:pos="653" w:val="left" w:leader="none"/>
        </w:tabs>
        <w:spacing w:line="260" w:lineRule="exact" w:before="0" w:after="0"/>
        <w:ind w:left="652" w:right="0" w:hanging="335"/>
        <w:jc w:val="left"/>
        <w:rPr>
          <w:sz w:val="24"/>
        </w:rPr>
      </w:pPr>
      <w:r>
        <w:rPr>
          <w:w w:val="130"/>
          <w:sz w:val="24"/>
        </w:rPr>
        <w:t>az adatkezelés</w:t>
      </w:r>
      <w:r>
        <w:rPr>
          <w:spacing w:val="-19"/>
          <w:w w:val="130"/>
          <w:sz w:val="24"/>
        </w:rPr>
        <w:t> </w:t>
      </w:r>
      <w:r>
        <w:rPr>
          <w:w w:val="130"/>
          <w:sz w:val="24"/>
        </w:rPr>
        <w:t>jogalapját,</w:t>
      </w:r>
    </w:p>
    <w:p>
      <w:pPr>
        <w:pStyle w:val="ListParagraph"/>
        <w:numPr>
          <w:ilvl w:val="0"/>
          <w:numId w:val="122"/>
        </w:numPr>
        <w:tabs>
          <w:tab w:pos="623" w:val="left" w:leader="none"/>
        </w:tabs>
        <w:spacing w:line="260" w:lineRule="exact" w:before="0" w:after="0"/>
        <w:ind w:left="622" w:right="0" w:hanging="305"/>
        <w:jc w:val="left"/>
        <w:rPr>
          <w:sz w:val="24"/>
        </w:rPr>
      </w:pPr>
      <w:r>
        <w:rPr>
          <w:w w:val="130"/>
          <w:sz w:val="24"/>
        </w:rPr>
        <w:t>az érintettek</w:t>
      </w:r>
      <w:r>
        <w:rPr>
          <w:spacing w:val="-4"/>
          <w:w w:val="130"/>
          <w:sz w:val="24"/>
        </w:rPr>
        <w:t> </w:t>
      </w:r>
      <w:r>
        <w:rPr>
          <w:w w:val="130"/>
          <w:sz w:val="24"/>
        </w:rPr>
        <w:t>körét,</w:t>
      </w:r>
    </w:p>
    <w:p>
      <w:pPr>
        <w:pStyle w:val="ListParagraph"/>
        <w:numPr>
          <w:ilvl w:val="0"/>
          <w:numId w:val="122"/>
        </w:numPr>
        <w:tabs>
          <w:tab w:pos="653" w:val="left" w:leader="none"/>
        </w:tabs>
        <w:spacing w:line="260" w:lineRule="exact" w:before="0" w:after="0"/>
        <w:ind w:left="652" w:right="0" w:hanging="335"/>
        <w:jc w:val="left"/>
        <w:rPr>
          <w:sz w:val="24"/>
        </w:rPr>
      </w:pPr>
      <w:r>
        <w:rPr>
          <w:w w:val="130"/>
          <w:sz w:val="24"/>
        </w:rPr>
        <w:t>az érintettekre vonatkozó adatok</w:t>
      </w:r>
      <w:r>
        <w:rPr>
          <w:spacing w:val="-21"/>
          <w:w w:val="130"/>
          <w:sz w:val="24"/>
        </w:rPr>
        <w:t> </w:t>
      </w:r>
      <w:r>
        <w:rPr>
          <w:w w:val="130"/>
          <w:sz w:val="24"/>
        </w:rPr>
        <w:t>leírását,</w:t>
      </w:r>
    </w:p>
    <w:p>
      <w:pPr>
        <w:pStyle w:val="ListParagraph"/>
        <w:numPr>
          <w:ilvl w:val="0"/>
          <w:numId w:val="122"/>
        </w:numPr>
        <w:tabs>
          <w:tab w:pos="630" w:val="left" w:leader="none"/>
        </w:tabs>
        <w:spacing w:line="260" w:lineRule="exact" w:before="0" w:after="0"/>
        <w:ind w:left="629" w:right="0" w:hanging="312"/>
        <w:jc w:val="left"/>
        <w:rPr>
          <w:sz w:val="24"/>
        </w:rPr>
      </w:pPr>
      <w:r>
        <w:rPr>
          <w:w w:val="130"/>
          <w:sz w:val="24"/>
        </w:rPr>
        <w:t>az adatok</w:t>
      </w:r>
      <w:r>
        <w:rPr>
          <w:spacing w:val="-7"/>
          <w:w w:val="130"/>
          <w:sz w:val="24"/>
        </w:rPr>
        <w:t> </w:t>
      </w:r>
      <w:r>
        <w:rPr>
          <w:w w:val="130"/>
          <w:sz w:val="24"/>
        </w:rPr>
        <w:t>forrását,</w:t>
      </w:r>
    </w:p>
    <w:p>
      <w:pPr>
        <w:pStyle w:val="ListParagraph"/>
        <w:numPr>
          <w:ilvl w:val="0"/>
          <w:numId w:val="122"/>
        </w:numPr>
        <w:tabs>
          <w:tab w:pos="577" w:val="left" w:leader="none"/>
        </w:tabs>
        <w:spacing w:line="260" w:lineRule="exact" w:before="0" w:after="0"/>
        <w:ind w:left="576" w:right="0" w:hanging="259"/>
        <w:jc w:val="left"/>
        <w:rPr>
          <w:sz w:val="24"/>
        </w:rPr>
      </w:pPr>
      <w:r>
        <w:rPr>
          <w:w w:val="130"/>
          <w:sz w:val="24"/>
        </w:rPr>
        <w:t>az adatok kezelésének</w:t>
      </w:r>
      <w:r>
        <w:rPr>
          <w:spacing w:val="-9"/>
          <w:w w:val="130"/>
          <w:sz w:val="24"/>
        </w:rPr>
        <w:t> </w:t>
      </w:r>
      <w:r>
        <w:rPr>
          <w:w w:val="130"/>
          <w:sz w:val="24"/>
        </w:rPr>
        <w:t>időtartamát,</w:t>
      </w:r>
    </w:p>
    <w:p>
      <w:pPr>
        <w:pStyle w:val="ListParagraph"/>
        <w:numPr>
          <w:ilvl w:val="0"/>
          <w:numId w:val="122"/>
        </w:numPr>
        <w:tabs>
          <w:tab w:pos="644" w:val="left" w:leader="none"/>
        </w:tabs>
        <w:spacing w:line="225" w:lineRule="auto" w:before="5" w:after="0"/>
        <w:ind w:left="113" w:right="126" w:firstLine="204"/>
        <w:jc w:val="both"/>
        <w:rPr>
          <w:sz w:val="24"/>
        </w:rPr>
      </w:pPr>
      <w:r>
        <w:rPr>
          <w:w w:val="130"/>
          <w:sz w:val="24"/>
        </w:rPr>
        <w:t>a</w:t>
      </w:r>
      <w:r>
        <w:rPr>
          <w:spacing w:val="-15"/>
          <w:w w:val="130"/>
          <w:sz w:val="24"/>
        </w:rPr>
        <w:t> </w:t>
      </w:r>
      <w:r>
        <w:rPr>
          <w:w w:val="130"/>
          <w:sz w:val="24"/>
        </w:rPr>
        <w:t>továbbított</w:t>
      </w:r>
      <w:r>
        <w:rPr>
          <w:spacing w:val="-12"/>
          <w:w w:val="130"/>
          <w:sz w:val="24"/>
        </w:rPr>
        <w:t> </w:t>
      </w:r>
      <w:r>
        <w:rPr>
          <w:w w:val="130"/>
          <w:sz w:val="24"/>
        </w:rPr>
        <w:t>adatok</w:t>
      </w:r>
      <w:r>
        <w:rPr>
          <w:spacing w:val="-14"/>
          <w:w w:val="130"/>
          <w:sz w:val="24"/>
        </w:rPr>
        <w:t> </w:t>
      </w:r>
      <w:r>
        <w:rPr>
          <w:w w:val="130"/>
          <w:sz w:val="24"/>
        </w:rPr>
        <w:t>fajtáját,</w:t>
      </w:r>
      <w:r>
        <w:rPr>
          <w:spacing w:val="-15"/>
          <w:w w:val="130"/>
          <w:sz w:val="24"/>
        </w:rPr>
        <w:t> </w:t>
      </w:r>
      <w:r>
        <w:rPr>
          <w:w w:val="130"/>
          <w:sz w:val="24"/>
        </w:rPr>
        <w:t>címzettjét</w:t>
      </w:r>
      <w:r>
        <w:rPr>
          <w:spacing w:val="-16"/>
          <w:w w:val="130"/>
          <w:sz w:val="24"/>
        </w:rPr>
        <w:t> </w:t>
      </w:r>
      <w:r>
        <w:rPr>
          <w:w w:val="130"/>
          <w:sz w:val="24"/>
        </w:rPr>
        <w:t>és</w:t>
      </w:r>
      <w:r>
        <w:rPr>
          <w:spacing w:val="-14"/>
          <w:w w:val="130"/>
          <w:sz w:val="24"/>
        </w:rPr>
        <w:t> </w:t>
      </w:r>
      <w:r>
        <w:rPr>
          <w:w w:val="130"/>
          <w:sz w:val="24"/>
        </w:rPr>
        <w:t>a</w:t>
      </w:r>
      <w:r>
        <w:rPr>
          <w:spacing w:val="-14"/>
          <w:w w:val="130"/>
          <w:sz w:val="24"/>
        </w:rPr>
        <w:t> </w:t>
      </w:r>
      <w:r>
        <w:rPr>
          <w:w w:val="130"/>
          <w:sz w:val="24"/>
        </w:rPr>
        <w:t>továbbítás</w:t>
      </w:r>
      <w:r>
        <w:rPr>
          <w:spacing w:val="-12"/>
          <w:w w:val="130"/>
          <w:sz w:val="24"/>
        </w:rPr>
        <w:t> </w:t>
      </w:r>
      <w:r>
        <w:rPr>
          <w:w w:val="130"/>
          <w:sz w:val="24"/>
        </w:rPr>
        <w:t>jogalapját,</w:t>
      </w:r>
      <w:r>
        <w:rPr>
          <w:spacing w:val="-15"/>
          <w:w w:val="130"/>
          <w:sz w:val="24"/>
        </w:rPr>
        <w:t> </w:t>
      </w:r>
      <w:r>
        <w:rPr>
          <w:w w:val="130"/>
          <w:sz w:val="24"/>
        </w:rPr>
        <w:t>ideértve a harmadik országokba irányuló adattovábbításokat</w:t>
      </w:r>
      <w:r>
        <w:rPr>
          <w:spacing w:val="-27"/>
          <w:w w:val="130"/>
          <w:sz w:val="24"/>
        </w:rPr>
        <w:t> </w:t>
      </w:r>
      <w:r>
        <w:rPr>
          <w:w w:val="130"/>
          <w:sz w:val="24"/>
        </w:rPr>
        <w:t>is,</w:t>
      </w:r>
    </w:p>
    <w:p>
      <w:pPr>
        <w:pStyle w:val="ListParagraph"/>
        <w:numPr>
          <w:ilvl w:val="0"/>
          <w:numId w:val="122"/>
        </w:numPr>
        <w:tabs>
          <w:tab w:pos="709" w:val="left" w:leader="none"/>
        </w:tabs>
        <w:spacing w:line="225" w:lineRule="auto" w:before="1" w:after="0"/>
        <w:ind w:left="113" w:right="126" w:firstLine="204"/>
        <w:jc w:val="both"/>
        <w:rPr>
          <w:sz w:val="24"/>
        </w:rPr>
      </w:pPr>
      <w:r>
        <w:rPr>
          <w:w w:val="125"/>
          <w:sz w:val="24"/>
        </w:rPr>
        <w:t>az adatkezelő, valamint az adatfeldolgozó nevét és címét, a tényleges adatkezelés, illetve az adatfeldolgozás helyét és az adatfeldolgozónak az adatkezeléssel összefüggő</w:t>
      </w:r>
      <w:r>
        <w:rPr>
          <w:spacing w:val="2"/>
          <w:w w:val="125"/>
          <w:sz w:val="24"/>
        </w:rPr>
        <w:t> </w:t>
      </w:r>
      <w:r>
        <w:rPr>
          <w:w w:val="125"/>
          <w:sz w:val="24"/>
        </w:rPr>
        <w:t>tevékenységét,</w:t>
      </w:r>
    </w:p>
    <w:p>
      <w:pPr>
        <w:pStyle w:val="ListParagraph"/>
        <w:numPr>
          <w:ilvl w:val="0"/>
          <w:numId w:val="122"/>
        </w:numPr>
        <w:tabs>
          <w:tab w:pos="565" w:val="left" w:leader="none"/>
        </w:tabs>
        <w:spacing w:line="256" w:lineRule="exact" w:before="0" w:after="0"/>
        <w:ind w:left="564" w:right="0" w:hanging="247"/>
        <w:jc w:val="left"/>
        <w:rPr>
          <w:sz w:val="24"/>
        </w:rPr>
      </w:pPr>
      <w:r>
        <w:rPr>
          <w:w w:val="125"/>
          <w:sz w:val="24"/>
        </w:rPr>
        <w:t>az alkalmazott adatfeldolgozási technológia</w:t>
      </w:r>
      <w:r>
        <w:rPr>
          <w:spacing w:val="17"/>
          <w:w w:val="125"/>
          <w:sz w:val="24"/>
        </w:rPr>
        <w:t> </w:t>
      </w:r>
      <w:r>
        <w:rPr>
          <w:w w:val="125"/>
          <w:sz w:val="24"/>
        </w:rPr>
        <w:t>jellegét,</w:t>
      </w:r>
    </w:p>
    <w:p>
      <w:pPr>
        <w:pStyle w:val="ListParagraph"/>
        <w:numPr>
          <w:ilvl w:val="0"/>
          <w:numId w:val="122"/>
        </w:numPr>
        <w:tabs>
          <w:tab w:pos="735" w:val="left" w:leader="none"/>
        </w:tabs>
        <w:spacing w:line="225" w:lineRule="auto" w:before="6" w:after="0"/>
        <w:ind w:left="113" w:right="126" w:firstLine="204"/>
        <w:jc w:val="both"/>
        <w:rPr>
          <w:sz w:val="24"/>
        </w:rPr>
      </w:pPr>
      <w:r>
        <w:rPr>
          <w:w w:val="130"/>
          <w:sz w:val="24"/>
        </w:rPr>
        <w:t>a belső adatvédelmi felelős alkalmazása esetén annak nevét és elérhetőségi adatait.</w:t>
      </w:r>
    </w:p>
    <w:p>
      <w:pPr>
        <w:pStyle w:val="ListParagraph"/>
        <w:numPr>
          <w:ilvl w:val="0"/>
          <w:numId w:val="123"/>
        </w:numPr>
        <w:tabs>
          <w:tab w:pos="780" w:val="left" w:leader="none"/>
        </w:tabs>
        <w:spacing w:line="225" w:lineRule="auto" w:before="1" w:after="0"/>
        <w:ind w:left="113" w:right="118" w:firstLine="204"/>
        <w:jc w:val="both"/>
        <w:rPr>
          <w:sz w:val="24"/>
        </w:rPr>
      </w:pPr>
      <w:r>
        <w:rPr>
          <w:w w:val="125"/>
          <w:sz w:val="24"/>
        </w:rPr>
        <w:t>Az adatvédelmi nyilvántartás a nemzetbiztonsági szervek adatkezelései tekintetében a nemzetbiztonsági szerv nevét és címét, az adatkezelés célját és jogalapját tartalmazza.</w:t>
      </w:r>
    </w:p>
    <w:p>
      <w:pPr>
        <w:pStyle w:val="ListParagraph"/>
        <w:numPr>
          <w:ilvl w:val="0"/>
          <w:numId w:val="123"/>
        </w:numPr>
        <w:tabs>
          <w:tab w:pos="751" w:val="left" w:leader="none"/>
        </w:tabs>
        <w:spacing w:line="225" w:lineRule="auto" w:before="2" w:after="0"/>
        <w:ind w:left="113" w:right="125" w:firstLine="204"/>
        <w:jc w:val="both"/>
        <w:rPr>
          <w:sz w:val="24"/>
        </w:rPr>
      </w:pPr>
      <w:r>
        <w:rPr>
          <w:w w:val="130"/>
          <w:sz w:val="24"/>
        </w:rPr>
        <w:t>Nem vezet adatvédelmi nyilvántartást a Hatóság arról az adatkezelésről, amely</w:t>
      </w:r>
    </w:p>
    <w:p>
      <w:pPr>
        <w:pStyle w:val="ListParagraph"/>
        <w:numPr>
          <w:ilvl w:val="0"/>
          <w:numId w:val="124"/>
        </w:numPr>
        <w:tabs>
          <w:tab w:pos="632" w:val="left" w:leader="none"/>
        </w:tabs>
        <w:spacing w:line="225" w:lineRule="auto" w:before="1" w:after="0"/>
        <w:ind w:left="113" w:right="125" w:firstLine="204"/>
        <w:jc w:val="both"/>
        <w:rPr>
          <w:sz w:val="24"/>
        </w:rPr>
      </w:pPr>
      <w:r>
        <w:rPr>
          <w:w w:val="125"/>
          <w:sz w:val="24"/>
        </w:rPr>
        <w:t>az adatkezelővel munkaviszonyban, tagsági viszonyban, óvodai nevelésben való részvételre irányuló, tanulói vagy tanulószerződéses jogviszonyban, kollégiumi tagsági viszonyban vagy - a pénzügyi szervezetek, közüzemi szolgáltatók, elektronikus hírközlési szolgáltatók ügyfelei kivételével - ügyfélkapcsolatban álló személyek adataira</w:t>
      </w:r>
      <w:r>
        <w:rPr>
          <w:spacing w:val="1"/>
          <w:w w:val="125"/>
          <w:sz w:val="24"/>
        </w:rPr>
        <w:t> </w:t>
      </w:r>
      <w:r>
        <w:rPr>
          <w:w w:val="125"/>
          <w:sz w:val="24"/>
        </w:rPr>
        <w:t>vonatkozik;</w:t>
      </w:r>
    </w:p>
    <w:p>
      <w:pPr>
        <w:pStyle w:val="ListParagraph"/>
        <w:numPr>
          <w:ilvl w:val="0"/>
          <w:numId w:val="124"/>
        </w:numPr>
        <w:tabs>
          <w:tab w:pos="567" w:val="left" w:leader="none"/>
        </w:tabs>
        <w:spacing w:line="257" w:lineRule="exact" w:before="0" w:after="0"/>
        <w:ind w:left="566" w:right="0" w:hanging="249"/>
        <w:jc w:val="left"/>
        <w:rPr>
          <w:sz w:val="24"/>
        </w:rPr>
      </w:pPr>
      <w:r>
        <w:rPr>
          <w:i/>
          <w:w w:val="130"/>
          <w:position w:val="3"/>
          <w:sz w:val="18"/>
        </w:rPr>
        <w:t>1 </w:t>
      </w:r>
      <w:r>
        <w:rPr>
          <w:w w:val="130"/>
          <w:sz w:val="24"/>
        </w:rPr>
        <w:t>a bevett egyház belső szabálya szerint</w:t>
      </w:r>
      <w:r>
        <w:rPr>
          <w:spacing w:val="-13"/>
          <w:w w:val="130"/>
          <w:sz w:val="24"/>
        </w:rPr>
        <w:t> </w:t>
      </w:r>
      <w:r>
        <w:rPr>
          <w:w w:val="130"/>
          <w:sz w:val="24"/>
        </w:rPr>
        <w:t>történik;</w:t>
      </w:r>
    </w:p>
    <w:p>
      <w:pPr>
        <w:pStyle w:val="ListParagraph"/>
        <w:numPr>
          <w:ilvl w:val="0"/>
          <w:numId w:val="124"/>
        </w:numPr>
        <w:tabs>
          <w:tab w:pos="763" w:val="left" w:leader="none"/>
        </w:tabs>
        <w:spacing w:line="225" w:lineRule="auto" w:before="5" w:after="0"/>
        <w:ind w:left="113" w:right="126" w:firstLine="204"/>
        <w:jc w:val="both"/>
        <w:rPr>
          <w:sz w:val="24"/>
        </w:rPr>
      </w:pPr>
      <w:r>
        <w:rPr>
          <w:w w:val="125"/>
          <w:sz w:val="24"/>
        </w:rPr>
        <w:t>az egészségügyi ellátásban kezelt személy betegségével, egészségi állapotával kapcsolatos személyes adatokra vonatkozik gyógykezelés vagy az egészség megőrzése, társadalombiztosítási igény érvényesítése</w:t>
      </w:r>
      <w:r>
        <w:rPr>
          <w:spacing w:val="54"/>
          <w:w w:val="125"/>
          <w:sz w:val="24"/>
        </w:rPr>
        <w:t> </w:t>
      </w:r>
      <w:r>
        <w:rPr>
          <w:w w:val="125"/>
          <w:sz w:val="24"/>
        </w:rPr>
        <w:t>céljából;</w:t>
      </w:r>
    </w:p>
    <w:p>
      <w:pPr>
        <w:pStyle w:val="ListParagraph"/>
        <w:numPr>
          <w:ilvl w:val="0"/>
          <w:numId w:val="124"/>
        </w:numPr>
        <w:tabs>
          <w:tab w:pos="694" w:val="left" w:leader="none"/>
        </w:tabs>
        <w:spacing w:line="225" w:lineRule="auto" w:before="2" w:after="0"/>
        <w:ind w:left="113" w:right="124" w:firstLine="204"/>
        <w:jc w:val="both"/>
        <w:rPr>
          <w:sz w:val="24"/>
        </w:rPr>
      </w:pPr>
      <w:r>
        <w:rPr>
          <w:w w:val="130"/>
          <w:sz w:val="24"/>
        </w:rPr>
        <w:t>az érintett anyagi és egyéb szociális támogatása céljából nyilvántartott személyes adatokra</w:t>
      </w:r>
      <w:r>
        <w:rPr>
          <w:spacing w:val="-9"/>
          <w:w w:val="130"/>
          <w:sz w:val="24"/>
        </w:rPr>
        <w:t> </w:t>
      </w:r>
      <w:r>
        <w:rPr>
          <w:w w:val="130"/>
          <w:sz w:val="24"/>
        </w:rPr>
        <w:t>vonatkozik;</w:t>
      </w:r>
    </w:p>
    <w:p>
      <w:pPr>
        <w:pStyle w:val="ListParagraph"/>
        <w:numPr>
          <w:ilvl w:val="0"/>
          <w:numId w:val="124"/>
        </w:numPr>
        <w:tabs>
          <w:tab w:pos="643" w:val="left" w:leader="none"/>
        </w:tabs>
        <w:spacing w:line="225" w:lineRule="auto" w:before="1" w:after="0"/>
        <w:ind w:left="113" w:right="124" w:firstLine="204"/>
        <w:jc w:val="both"/>
        <w:rPr>
          <w:sz w:val="24"/>
        </w:rPr>
      </w:pPr>
      <w:r>
        <w:rPr>
          <w:w w:val="130"/>
          <w:sz w:val="24"/>
        </w:rPr>
        <w:t>a hatósági, az ügyészségi és a bírósági eljárás által érintett személyeknek az eljárás lefolytatásával kapcsolatos személyes adataira, vagy a büntetés-végrehajtás során a büntetés-végrehajtással összefüggésben kezelt személyes adatokra</w:t>
      </w:r>
      <w:r>
        <w:rPr>
          <w:spacing w:val="-9"/>
          <w:w w:val="130"/>
          <w:sz w:val="24"/>
        </w:rPr>
        <w:t> </w:t>
      </w:r>
      <w:r>
        <w:rPr>
          <w:w w:val="130"/>
          <w:sz w:val="24"/>
        </w:rPr>
        <w:t>vonatkozik;</w:t>
      </w:r>
    </w:p>
    <w:p>
      <w:pPr>
        <w:pStyle w:val="ListParagraph"/>
        <w:numPr>
          <w:ilvl w:val="0"/>
          <w:numId w:val="124"/>
        </w:numPr>
        <w:tabs>
          <w:tab w:pos="584" w:val="left" w:leader="none"/>
        </w:tabs>
        <w:spacing w:line="225" w:lineRule="auto" w:before="3" w:after="0"/>
        <w:ind w:left="113" w:right="125" w:firstLine="204"/>
        <w:jc w:val="both"/>
        <w:rPr>
          <w:sz w:val="24"/>
        </w:rPr>
      </w:pPr>
      <w:r>
        <w:rPr>
          <w:w w:val="130"/>
          <w:sz w:val="24"/>
        </w:rPr>
        <w:t>a</w:t>
      </w:r>
      <w:r>
        <w:rPr>
          <w:spacing w:val="-19"/>
          <w:w w:val="130"/>
          <w:sz w:val="24"/>
        </w:rPr>
        <w:t> </w:t>
      </w:r>
      <w:r>
        <w:rPr>
          <w:w w:val="130"/>
          <w:sz w:val="24"/>
        </w:rPr>
        <w:t>hivatalos</w:t>
      </w:r>
      <w:r>
        <w:rPr>
          <w:spacing w:val="-19"/>
          <w:w w:val="130"/>
          <w:sz w:val="24"/>
        </w:rPr>
        <w:t> </w:t>
      </w:r>
      <w:r>
        <w:rPr>
          <w:w w:val="130"/>
          <w:sz w:val="24"/>
        </w:rPr>
        <w:t>statisztika</w:t>
      </w:r>
      <w:r>
        <w:rPr>
          <w:spacing w:val="-19"/>
          <w:w w:val="130"/>
          <w:sz w:val="24"/>
        </w:rPr>
        <w:t> </w:t>
      </w:r>
      <w:r>
        <w:rPr>
          <w:w w:val="130"/>
          <w:sz w:val="24"/>
        </w:rPr>
        <w:t>célját</w:t>
      </w:r>
      <w:r>
        <w:rPr>
          <w:spacing w:val="-19"/>
          <w:w w:val="130"/>
          <w:sz w:val="24"/>
        </w:rPr>
        <w:t> </w:t>
      </w:r>
      <w:r>
        <w:rPr>
          <w:w w:val="130"/>
          <w:sz w:val="24"/>
        </w:rPr>
        <w:t>szolgáló</w:t>
      </w:r>
      <w:r>
        <w:rPr>
          <w:spacing w:val="-19"/>
          <w:w w:val="130"/>
          <w:sz w:val="24"/>
        </w:rPr>
        <w:t> </w:t>
      </w:r>
      <w:r>
        <w:rPr>
          <w:w w:val="130"/>
          <w:sz w:val="24"/>
        </w:rPr>
        <w:t>személyes</w:t>
      </w:r>
      <w:r>
        <w:rPr>
          <w:spacing w:val="-19"/>
          <w:w w:val="130"/>
          <w:sz w:val="24"/>
        </w:rPr>
        <w:t> </w:t>
      </w:r>
      <w:r>
        <w:rPr>
          <w:w w:val="130"/>
          <w:sz w:val="24"/>
        </w:rPr>
        <w:t>adatokat</w:t>
      </w:r>
      <w:r>
        <w:rPr>
          <w:spacing w:val="-19"/>
          <w:w w:val="130"/>
          <w:sz w:val="24"/>
        </w:rPr>
        <w:t> </w:t>
      </w:r>
      <w:r>
        <w:rPr>
          <w:w w:val="130"/>
          <w:sz w:val="24"/>
        </w:rPr>
        <w:t>tartalmaz,</w:t>
      </w:r>
      <w:r>
        <w:rPr>
          <w:spacing w:val="-17"/>
          <w:w w:val="130"/>
          <w:sz w:val="24"/>
        </w:rPr>
        <w:t> </w:t>
      </w:r>
      <w:r>
        <w:rPr>
          <w:w w:val="130"/>
          <w:sz w:val="24"/>
        </w:rPr>
        <w:t>feltéve hogy - törvényben meghatározottak szerint - az adatok érintettel való kapcsolatának megállapítását véglegesen lehetetlenné</w:t>
      </w:r>
      <w:r>
        <w:rPr>
          <w:spacing w:val="-11"/>
          <w:w w:val="130"/>
          <w:sz w:val="24"/>
        </w:rPr>
        <w:t> </w:t>
      </w:r>
      <w:r>
        <w:rPr>
          <w:w w:val="130"/>
          <w:sz w:val="24"/>
        </w:rPr>
        <w:t>teszik;</w:t>
      </w:r>
    </w:p>
    <w:p>
      <w:pPr>
        <w:pStyle w:val="ListParagraph"/>
        <w:numPr>
          <w:ilvl w:val="0"/>
          <w:numId w:val="124"/>
        </w:numPr>
        <w:tabs>
          <w:tab w:pos="767" w:val="left" w:leader="none"/>
        </w:tabs>
        <w:spacing w:line="225" w:lineRule="auto" w:before="1" w:after="0"/>
        <w:ind w:left="113" w:right="122" w:firstLine="204"/>
        <w:jc w:val="both"/>
        <w:rPr>
          <w:sz w:val="24"/>
        </w:rPr>
      </w:pPr>
      <w:r>
        <w:rPr>
          <w:w w:val="125"/>
          <w:sz w:val="24"/>
        </w:rPr>
        <w:t>a médiaszolgáltatásokról és a tömegkommunikációról szóló törvény szerinti médiatartalom-szolgáltató olyan adatait  tartalmazza,  amelyek kizárólag saját tájékoztatási tevékenységét</w:t>
      </w:r>
      <w:r>
        <w:rPr>
          <w:spacing w:val="20"/>
          <w:w w:val="125"/>
          <w:sz w:val="24"/>
        </w:rPr>
        <w:t> </w:t>
      </w:r>
      <w:r>
        <w:rPr>
          <w:w w:val="125"/>
          <w:sz w:val="24"/>
        </w:rPr>
        <w:t>szolgálják;</w:t>
      </w:r>
    </w:p>
    <w:p>
      <w:pPr>
        <w:pStyle w:val="BodyText"/>
        <w:ind w:left="0"/>
        <w:rPr>
          <w:sz w:val="20"/>
        </w:rPr>
      </w:pPr>
    </w:p>
    <w:p>
      <w:pPr>
        <w:pStyle w:val="BodyText"/>
        <w:spacing w:before="4"/>
        <w:ind w:left="0"/>
        <w:rPr>
          <w:sz w:val="11"/>
        </w:rPr>
      </w:pPr>
      <w:r>
        <w:rPr/>
        <w:pict>
          <v:line style="position:absolute;mso-position-horizontal-relative:page;mso-position-vertical-relative:paragraph;z-index:104;mso-wrap-distance-left:0;mso-wrap-distance-right:0" from="56.693001pt,8.733014pt" to="538.583001pt,8.73301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2013. évi CXXXIII. törvény 121.</w:t>
      </w:r>
      <w:r>
        <w:rPr>
          <w:i/>
          <w:spacing w:val="-6"/>
          <w:w w:val="125"/>
          <w:sz w:val="18"/>
        </w:rPr>
        <w:t> </w:t>
      </w:r>
      <w:r>
        <w:rPr>
          <w:i/>
          <w:w w:val="125"/>
          <w:sz w:val="18"/>
        </w:rPr>
        <w:t>§.</w:t>
      </w:r>
    </w:p>
    <w:p>
      <w:pPr>
        <w:spacing w:after="0"/>
        <w:jc w:val="left"/>
        <w:rPr>
          <w:sz w:val="18"/>
        </w:rPr>
        <w:sectPr>
          <w:pgSz w:w="11900" w:h="16820"/>
          <w:pgMar w:header="1104" w:footer="0" w:top="1840" w:bottom="280" w:left="1020" w:right="1000"/>
        </w:sectPr>
      </w:pPr>
    </w:p>
    <w:p>
      <w:pPr>
        <w:pStyle w:val="ListParagraph"/>
        <w:numPr>
          <w:ilvl w:val="0"/>
          <w:numId w:val="124"/>
        </w:numPr>
        <w:tabs>
          <w:tab w:pos="745" w:val="left" w:leader="none"/>
        </w:tabs>
        <w:spacing w:line="225" w:lineRule="auto" w:before="173" w:after="0"/>
        <w:ind w:left="113" w:right="125" w:firstLine="204"/>
        <w:jc w:val="left"/>
        <w:rPr>
          <w:sz w:val="24"/>
        </w:rPr>
      </w:pPr>
      <w:r>
        <w:rPr>
          <w:w w:val="130"/>
          <w:sz w:val="24"/>
        </w:rPr>
        <w:t>a tudományos kutatás céljait szolgálja, ha az adatokat nem hozzák nyilvánosságra,</w:t>
      </w:r>
    </w:p>
    <w:p>
      <w:pPr>
        <w:pStyle w:val="ListParagraph"/>
        <w:numPr>
          <w:ilvl w:val="0"/>
          <w:numId w:val="124"/>
        </w:numPr>
        <w:tabs>
          <w:tab w:pos="565" w:val="left" w:leader="none"/>
        </w:tabs>
        <w:spacing w:line="249" w:lineRule="exact" w:before="0" w:after="0"/>
        <w:ind w:left="564" w:right="0" w:hanging="247"/>
        <w:jc w:val="left"/>
        <w:rPr>
          <w:sz w:val="24"/>
        </w:rPr>
      </w:pPr>
      <w:r>
        <w:rPr>
          <w:w w:val="130"/>
          <w:sz w:val="24"/>
        </w:rPr>
        <w:t>a levéltári őrizetbe vett iratokkal összefüggésben valósul</w:t>
      </w:r>
      <w:r>
        <w:rPr>
          <w:spacing w:val="-56"/>
          <w:w w:val="130"/>
          <w:sz w:val="24"/>
        </w:rPr>
        <w:t> </w:t>
      </w:r>
      <w:r>
        <w:rPr>
          <w:w w:val="130"/>
          <w:sz w:val="24"/>
        </w:rPr>
        <w:t>meg.</w:t>
      </w:r>
    </w:p>
    <w:p>
      <w:pPr>
        <w:pStyle w:val="ListParagraph"/>
        <w:numPr>
          <w:ilvl w:val="0"/>
          <w:numId w:val="123"/>
        </w:numPr>
        <w:tabs>
          <w:tab w:pos="659" w:val="left" w:leader="none"/>
        </w:tabs>
        <w:spacing w:line="260" w:lineRule="exact" w:before="0" w:after="0"/>
        <w:ind w:left="658" w:right="0" w:hanging="341"/>
        <w:jc w:val="left"/>
        <w:rPr>
          <w:sz w:val="24"/>
        </w:rPr>
      </w:pPr>
      <w:r>
        <w:rPr>
          <w:i/>
          <w:w w:val="130"/>
          <w:position w:val="3"/>
          <w:sz w:val="18"/>
        </w:rPr>
        <w:t>1 </w:t>
      </w:r>
      <w:r>
        <w:rPr>
          <w:w w:val="130"/>
          <w:sz w:val="24"/>
        </w:rPr>
        <w:t>Az adatvédelmi nyilvántartás nyilvános, abba bárki betekinthet,</w:t>
      </w:r>
      <w:r>
        <w:rPr>
          <w:spacing w:val="-2"/>
          <w:w w:val="130"/>
          <w:sz w:val="24"/>
        </w:rPr>
        <w:t> </w:t>
      </w:r>
      <w:r>
        <w:rPr>
          <w:w w:val="130"/>
          <w:sz w:val="24"/>
        </w:rPr>
        <w:t>az</w:t>
      </w:r>
    </w:p>
    <w:p>
      <w:pPr>
        <w:pStyle w:val="BodyText"/>
        <w:spacing w:line="266" w:lineRule="exact"/>
      </w:pPr>
      <w:r>
        <w:rPr>
          <w:w w:val="130"/>
        </w:rPr>
        <w:t>abban foglaltakról feljegyzést készíthet.</w:t>
      </w:r>
    </w:p>
    <w:p>
      <w:pPr>
        <w:pStyle w:val="ListParagraph"/>
        <w:numPr>
          <w:ilvl w:val="0"/>
          <w:numId w:val="111"/>
        </w:numPr>
        <w:tabs>
          <w:tab w:pos="947" w:val="left" w:leader="none"/>
        </w:tabs>
        <w:spacing w:line="225" w:lineRule="auto" w:before="5" w:after="0"/>
        <w:ind w:left="113" w:right="125" w:firstLine="204"/>
        <w:jc w:val="both"/>
        <w:rPr>
          <w:sz w:val="24"/>
        </w:rPr>
      </w:pPr>
      <w:r>
        <w:rPr>
          <w:rFonts w:ascii="Arial" w:hAnsi="Arial"/>
          <w:b/>
          <w:w w:val="125"/>
          <w:sz w:val="24"/>
        </w:rPr>
        <w:t>§ </w:t>
      </w:r>
      <w:r>
        <w:rPr>
          <w:w w:val="125"/>
          <w:sz w:val="24"/>
        </w:rPr>
        <w:t>(1) A személyes adatok kezelésének nyilvántartásba vételét az adatkezelő - a kötelező adatkezelés kivételével az  adatkezelés  megkezdése előtt - kérelmezi a Hatóságnál. A kötelező adatkezelés, valamint a 68. § (2) bekezdésben foglalt eset kivételével az adatkezelés a nyilvántartásba vételt megelőzően nem kezdhető</w:t>
      </w:r>
      <w:r>
        <w:rPr>
          <w:spacing w:val="4"/>
          <w:w w:val="125"/>
          <w:sz w:val="24"/>
        </w:rPr>
        <w:t> </w:t>
      </w:r>
      <w:r>
        <w:rPr>
          <w:w w:val="125"/>
          <w:sz w:val="24"/>
        </w:rPr>
        <w:t>meg.</w:t>
      </w:r>
    </w:p>
    <w:p>
      <w:pPr>
        <w:pStyle w:val="ListParagraph"/>
        <w:numPr>
          <w:ilvl w:val="0"/>
          <w:numId w:val="125"/>
        </w:numPr>
        <w:tabs>
          <w:tab w:pos="896" w:val="left" w:leader="none"/>
        </w:tabs>
        <w:spacing w:line="225" w:lineRule="auto" w:before="3" w:after="0"/>
        <w:ind w:left="113" w:right="125" w:firstLine="204"/>
        <w:jc w:val="both"/>
        <w:rPr>
          <w:sz w:val="24"/>
        </w:rPr>
      </w:pPr>
      <w:r>
        <w:rPr>
          <w:w w:val="130"/>
          <w:sz w:val="24"/>
        </w:rPr>
        <w:t>A kötelező adatkezelés nyilvántartásba vételét az adatkezelő az adatkezelést elrendelő jogszabály hatálybalépését követő húsz napon belül kérelmezi a</w:t>
      </w:r>
      <w:r>
        <w:rPr>
          <w:spacing w:val="8"/>
          <w:w w:val="130"/>
          <w:sz w:val="24"/>
        </w:rPr>
        <w:t> </w:t>
      </w:r>
      <w:r>
        <w:rPr>
          <w:w w:val="130"/>
          <w:sz w:val="24"/>
        </w:rPr>
        <w:t>Hatóságnál.</w:t>
      </w:r>
    </w:p>
    <w:p>
      <w:pPr>
        <w:pStyle w:val="ListParagraph"/>
        <w:numPr>
          <w:ilvl w:val="0"/>
          <w:numId w:val="125"/>
        </w:numPr>
        <w:tabs>
          <w:tab w:pos="739" w:val="left" w:leader="none"/>
        </w:tabs>
        <w:spacing w:line="225" w:lineRule="auto" w:before="1" w:after="0"/>
        <w:ind w:left="113" w:right="125" w:firstLine="204"/>
        <w:jc w:val="both"/>
        <w:rPr>
          <w:sz w:val="24"/>
        </w:rPr>
      </w:pPr>
      <w:r>
        <w:rPr>
          <w:w w:val="130"/>
          <w:sz w:val="24"/>
        </w:rPr>
        <w:t>A</w:t>
      </w:r>
      <w:r>
        <w:rPr>
          <w:spacing w:val="-28"/>
          <w:w w:val="130"/>
          <w:sz w:val="24"/>
        </w:rPr>
        <w:t> </w:t>
      </w:r>
      <w:r>
        <w:rPr>
          <w:w w:val="130"/>
          <w:sz w:val="24"/>
        </w:rPr>
        <w:t>nyilvántartásba</w:t>
      </w:r>
      <w:r>
        <w:rPr>
          <w:spacing w:val="-28"/>
          <w:w w:val="130"/>
          <w:sz w:val="24"/>
        </w:rPr>
        <w:t> </w:t>
      </w:r>
      <w:r>
        <w:rPr>
          <w:w w:val="130"/>
          <w:sz w:val="24"/>
        </w:rPr>
        <w:t>vétel</w:t>
      </w:r>
      <w:r>
        <w:rPr>
          <w:spacing w:val="-28"/>
          <w:w w:val="130"/>
          <w:sz w:val="24"/>
        </w:rPr>
        <w:t> </w:t>
      </w:r>
      <w:r>
        <w:rPr>
          <w:w w:val="130"/>
          <w:sz w:val="24"/>
        </w:rPr>
        <w:t>szempontjából</w:t>
      </w:r>
      <w:r>
        <w:rPr>
          <w:spacing w:val="-27"/>
          <w:w w:val="130"/>
          <w:sz w:val="24"/>
        </w:rPr>
        <w:t> </w:t>
      </w:r>
      <w:r>
        <w:rPr>
          <w:w w:val="130"/>
          <w:sz w:val="24"/>
        </w:rPr>
        <w:t>az</w:t>
      </w:r>
      <w:r>
        <w:rPr>
          <w:spacing w:val="-28"/>
          <w:w w:val="130"/>
          <w:sz w:val="24"/>
        </w:rPr>
        <w:t> </w:t>
      </w:r>
      <w:r>
        <w:rPr>
          <w:w w:val="130"/>
          <w:sz w:val="24"/>
        </w:rPr>
        <w:t>eltérő</w:t>
      </w:r>
      <w:r>
        <w:rPr>
          <w:spacing w:val="-26"/>
          <w:w w:val="130"/>
          <w:sz w:val="24"/>
        </w:rPr>
        <w:t> </w:t>
      </w:r>
      <w:r>
        <w:rPr>
          <w:w w:val="130"/>
          <w:sz w:val="24"/>
        </w:rPr>
        <w:t>célú</w:t>
      </w:r>
      <w:r>
        <w:rPr>
          <w:spacing w:val="-28"/>
          <w:w w:val="130"/>
          <w:sz w:val="24"/>
        </w:rPr>
        <w:t> </w:t>
      </w:r>
      <w:r>
        <w:rPr>
          <w:w w:val="130"/>
          <w:sz w:val="24"/>
        </w:rPr>
        <w:t>adatkezelések</w:t>
      </w:r>
      <w:r>
        <w:rPr>
          <w:spacing w:val="-28"/>
          <w:w w:val="130"/>
          <w:sz w:val="24"/>
        </w:rPr>
        <w:t> </w:t>
      </w:r>
      <w:r>
        <w:rPr>
          <w:w w:val="130"/>
          <w:sz w:val="24"/>
        </w:rPr>
        <w:t>önálló adatkezelésnek minősülnek, abban az esetben is, ha a kezelt adatok köre azonos.</w:t>
      </w:r>
    </w:p>
    <w:p>
      <w:pPr>
        <w:pStyle w:val="ListParagraph"/>
        <w:numPr>
          <w:ilvl w:val="0"/>
          <w:numId w:val="125"/>
        </w:numPr>
        <w:tabs>
          <w:tab w:pos="777" w:val="left" w:leader="none"/>
        </w:tabs>
        <w:spacing w:line="225" w:lineRule="auto" w:before="2" w:after="0"/>
        <w:ind w:left="113" w:right="126" w:firstLine="204"/>
        <w:jc w:val="both"/>
        <w:rPr>
          <w:sz w:val="24"/>
        </w:rPr>
      </w:pPr>
      <w:r>
        <w:rPr>
          <w:w w:val="125"/>
          <w:sz w:val="24"/>
        </w:rPr>
        <w:t>A nyilvántartásba vétel iránti kérelemnek tartalmaznia kell a 65. § (1), illetve (2) bekezdése szerinti</w:t>
      </w:r>
      <w:r>
        <w:rPr>
          <w:spacing w:val="25"/>
          <w:w w:val="125"/>
          <w:sz w:val="24"/>
        </w:rPr>
        <w:t> </w:t>
      </w:r>
      <w:r>
        <w:rPr>
          <w:w w:val="125"/>
          <w:sz w:val="24"/>
        </w:rPr>
        <w:t>adatokat.</w:t>
      </w:r>
    </w:p>
    <w:p>
      <w:pPr>
        <w:pStyle w:val="ListParagraph"/>
        <w:numPr>
          <w:ilvl w:val="0"/>
          <w:numId w:val="111"/>
        </w:numPr>
        <w:tabs>
          <w:tab w:pos="951" w:val="left" w:leader="none"/>
        </w:tabs>
        <w:spacing w:line="225" w:lineRule="auto" w:before="0" w:after="0"/>
        <w:ind w:left="113" w:right="125" w:firstLine="204"/>
        <w:jc w:val="both"/>
        <w:rPr>
          <w:sz w:val="24"/>
        </w:rPr>
      </w:pPr>
      <w:r>
        <w:rPr>
          <w:rFonts w:ascii="Arial" w:hAnsi="Arial"/>
          <w:b/>
          <w:w w:val="125"/>
          <w:sz w:val="24"/>
        </w:rPr>
        <w:t>§ </w:t>
      </w:r>
      <w:r>
        <w:rPr>
          <w:w w:val="125"/>
          <w:sz w:val="24"/>
        </w:rPr>
        <w:t>Az adatvédelmi nyilvántartásba vételért a kötelező adatkezelés nyilvántartásba vétele kivételével a miniszteri rendeletben meghatározott igazgatási szolgáltatási díjat kell</w:t>
      </w:r>
      <w:r>
        <w:rPr>
          <w:spacing w:val="6"/>
          <w:w w:val="125"/>
          <w:sz w:val="24"/>
        </w:rPr>
        <w:t> </w:t>
      </w:r>
      <w:r>
        <w:rPr>
          <w:w w:val="125"/>
          <w:sz w:val="24"/>
        </w:rPr>
        <w:t>fizetni.</w:t>
      </w:r>
    </w:p>
    <w:p>
      <w:pPr>
        <w:pStyle w:val="ListParagraph"/>
        <w:numPr>
          <w:ilvl w:val="0"/>
          <w:numId w:val="111"/>
        </w:numPr>
        <w:tabs>
          <w:tab w:pos="865" w:val="left" w:leader="none"/>
        </w:tabs>
        <w:spacing w:line="225" w:lineRule="auto" w:before="1" w:after="0"/>
        <w:ind w:left="113" w:right="126" w:firstLine="204"/>
        <w:jc w:val="both"/>
        <w:rPr>
          <w:sz w:val="24"/>
        </w:rPr>
      </w:pPr>
      <w:r>
        <w:rPr>
          <w:rFonts w:ascii="Arial" w:hAnsi="Arial"/>
          <w:b/>
          <w:w w:val="125"/>
          <w:sz w:val="24"/>
        </w:rPr>
        <w:t>§ </w:t>
      </w:r>
      <w:r>
        <w:rPr>
          <w:w w:val="125"/>
          <w:sz w:val="24"/>
        </w:rPr>
        <w:t>(1) A (3) bekezdésben foglalt kivétellel a Hatóság az adatkezelést a kérelem megérkezésétől számított nyolc napon belül  nyilvántartásba veszi, ha  a kérelem tartalmazza a 65. § (1), illetve (2) bekezdése szerinti</w:t>
      </w:r>
      <w:r>
        <w:rPr>
          <w:spacing w:val="70"/>
          <w:w w:val="125"/>
          <w:sz w:val="24"/>
        </w:rPr>
        <w:t> </w:t>
      </w:r>
      <w:r>
        <w:rPr>
          <w:w w:val="125"/>
          <w:sz w:val="24"/>
        </w:rPr>
        <w:t>adatokat.</w:t>
      </w:r>
    </w:p>
    <w:p>
      <w:pPr>
        <w:pStyle w:val="ListParagraph"/>
        <w:numPr>
          <w:ilvl w:val="0"/>
          <w:numId w:val="126"/>
        </w:numPr>
        <w:tabs>
          <w:tab w:pos="753" w:val="left" w:leader="none"/>
        </w:tabs>
        <w:spacing w:line="225" w:lineRule="auto" w:before="2" w:after="0"/>
        <w:ind w:left="113" w:right="126" w:firstLine="204"/>
        <w:jc w:val="both"/>
        <w:rPr>
          <w:sz w:val="24"/>
        </w:rPr>
      </w:pPr>
      <w:r>
        <w:rPr>
          <w:w w:val="130"/>
          <w:sz w:val="24"/>
        </w:rPr>
        <w:t>A</w:t>
      </w:r>
      <w:r>
        <w:rPr>
          <w:spacing w:val="-9"/>
          <w:w w:val="130"/>
          <w:sz w:val="24"/>
        </w:rPr>
        <w:t> </w:t>
      </w:r>
      <w:r>
        <w:rPr>
          <w:w w:val="130"/>
          <w:sz w:val="24"/>
        </w:rPr>
        <w:t>(3)</w:t>
      </w:r>
      <w:r>
        <w:rPr>
          <w:spacing w:val="-8"/>
          <w:w w:val="130"/>
          <w:sz w:val="24"/>
        </w:rPr>
        <w:t> </w:t>
      </w:r>
      <w:r>
        <w:rPr>
          <w:w w:val="130"/>
          <w:sz w:val="24"/>
        </w:rPr>
        <w:t>bekezdésben</w:t>
      </w:r>
      <w:r>
        <w:rPr>
          <w:spacing w:val="-9"/>
          <w:w w:val="130"/>
          <w:sz w:val="24"/>
        </w:rPr>
        <w:t> </w:t>
      </w:r>
      <w:r>
        <w:rPr>
          <w:w w:val="130"/>
          <w:sz w:val="24"/>
        </w:rPr>
        <w:t>foglalt</w:t>
      </w:r>
      <w:r>
        <w:rPr>
          <w:spacing w:val="-8"/>
          <w:w w:val="130"/>
          <w:sz w:val="24"/>
        </w:rPr>
        <w:t> </w:t>
      </w:r>
      <w:r>
        <w:rPr>
          <w:w w:val="130"/>
          <w:sz w:val="24"/>
        </w:rPr>
        <w:t>kivétellel</w:t>
      </w:r>
      <w:r>
        <w:rPr>
          <w:spacing w:val="-6"/>
          <w:w w:val="130"/>
          <w:sz w:val="24"/>
        </w:rPr>
        <w:t> </w:t>
      </w:r>
      <w:r>
        <w:rPr>
          <w:w w:val="130"/>
          <w:sz w:val="24"/>
        </w:rPr>
        <w:t>ha</w:t>
      </w:r>
      <w:r>
        <w:rPr>
          <w:spacing w:val="-8"/>
          <w:w w:val="130"/>
          <w:sz w:val="24"/>
        </w:rPr>
        <w:t> </w:t>
      </w:r>
      <w:r>
        <w:rPr>
          <w:w w:val="130"/>
          <w:sz w:val="24"/>
        </w:rPr>
        <w:t>a</w:t>
      </w:r>
      <w:r>
        <w:rPr>
          <w:spacing w:val="-8"/>
          <w:w w:val="130"/>
          <w:sz w:val="24"/>
        </w:rPr>
        <w:t> </w:t>
      </w:r>
      <w:r>
        <w:rPr>
          <w:w w:val="130"/>
          <w:sz w:val="24"/>
        </w:rPr>
        <w:t>Hatóság</w:t>
      </w:r>
      <w:r>
        <w:rPr>
          <w:spacing w:val="-9"/>
          <w:w w:val="130"/>
          <w:sz w:val="24"/>
        </w:rPr>
        <w:t> </w:t>
      </w:r>
      <w:r>
        <w:rPr>
          <w:w w:val="130"/>
          <w:sz w:val="24"/>
        </w:rPr>
        <w:t>a</w:t>
      </w:r>
      <w:r>
        <w:rPr>
          <w:spacing w:val="-8"/>
          <w:w w:val="130"/>
          <w:sz w:val="24"/>
        </w:rPr>
        <w:t> </w:t>
      </w:r>
      <w:r>
        <w:rPr>
          <w:w w:val="130"/>
          <w:sz w:val="24"/>
        </w:rPr>
        <w:t>nyilvántartásba</w:t>
      </w:r>
      <w:r>
        <w:rPr>
          <w:spacing w:val="-9"/>
          <w:w w:val="130"/>
          <w:sz w:val="24"/>
        </w:rPr>
        <w:t> </w:t>
      </w:r>
      <w:r>
        <w:rPr>
          <w:w w:val="130"/>
          <w:sz w:val="24"/>
        </w:rPr>
        <w:t>vétel iránti kérelmet határidőben nem bírálja el, az adatkezelő az adatkezelést a kérelemben foglaltak szerint</w:t>
      </w:r>
      <w:r>
        <w:rPr>
          <w:spacing w:val="-12"/>
          <w:w w:val="130"/>
          <w:sz w:val="24"/>
        </w:rPr>
        <w:t> </w:t>
      </w:r>
      <w:r>
        <w:rPr>
          <w:w w:val="130"/>
          <w:sz w:val="24"/>
        </w:rPr>
        <w:t>megkezdheti.</w:t>
      </w:r>
    </w:p>
    <w:p>
      <w:pPr>
        <w:pStyle w:val="ListParagraph"/>
        <w:numPr>
          <w:ilvl w:val="0"/>
          <w:numId w:val="126"/>
        </w:numPr>
        <w:tabs>
          <w:tab w:pos="851" w:val="left" w:leader="none"/>
        </w:tabs>
        <w:spacing w:line="225" w:lineRule="auto" w:before="1" w:after="0"/>
        <w:ind w:left="113" w:right="126" w:firstLine="204"/>
        <w:jc w:val="both"/>
        <w:rPr>
          <w:sz w:val="24"/>
        </w:rPr>
      </w:pPr>
      <w:r>
        <w:rPr>
          <w:w w:val="130"/>
          <w:sz w:val="24"/>
        </w:rPr>
        <w:t>A (4) és (5) bekezdés szerinti adatkezelést a Hatóság a kérelem megérkezésétől számított negyven napon belül nyilvántartásba veszi, ha a</w:t>
      </w:r>
      <w:r>
        <w:rPr>
          <w:spacing w:val="78"/>
          <w:w w:val="130"/>
          <w:sz w:val="24"/>
        </w:rPr>
        <w:t> </w:t>
      </w:r>
      <w:r>
        <w:rPr>
          <w:w w:val="130"/>
          <w:sz w:val="24"/>
        </w:rPr>
        <w:t>kérelem tartalmazza a 65. § (1), illetve (2) bekezdése szerinti adatokat és az adatkezelőnél a jogszerű adatkezelés feltételei</w:t>
      </w:r>
      <w:r>
        <w:rPr>
          <w:spacing w:val="-36"/>
          <w:w w:val="130"/>
          <w:sz w:val="24"/>
        </w:rPr>
        <w:t> </w:t>
      </w:r>
      <w:r>
        <w:rPr>
          <w:w w:val="130"/>
          <w:sz w:val="24"/>
        </w:rPr>
        <w:t>biztosíthatók.</w:t>
      </w:r>
    </w:p>
    <w:p>
      <w:pPr>
        <w:pStyle w:val="ListParagraph"/>
        <w:numPr>
          <w:ilvl w:val="0"/>
          <w:numId w:val="126"/>
        </w:numPr>
        <w:tabs>
          <w:tab w:pos="785" w:val="left" w:leader="none"/>
        </w:tabs>
        <w:spacing w:line="225" w:lineRule="auto" w:before="3" w:after="0"/>
        <w:ind w:left="113" w:right="124" w:firstLine="204"/>
        <w:jc w:val="both"/>
        <w:rPr>
          <w:sz w:val="24"/>
        </w:rPr>
      </w:pPr>
      <w:r>
        <w:rPr>
          <w:w w:val="125"/>
          <w:sz w:val="24"/>
        </w:rPr>
        <w:t>Ha a kérelem olyan - az (5) bekezdésben meghatározott - adatkezelés nyilvántartásba vételére irányul, amely az  adatkezelő  korábban  nyilvántartásba vett adatkezelésével nem érintett adatállományra vonatkozik, illetve amely az adatkezelő korábban  nyilvántartásba  vett  adatkezelésénél nem alkalmazott, új adatfeldolgozási technológia alkalmazását teszi szükségessé, a nyilvántartásba vétel feltétele, hogy  az  adatkezelőnél  a jogszerű adatkezelés feltételei biztosíthatók</w:t>
      </w:r>
      <w:r>
        <w:rPr>
          <w:spacing w:val="7"/>
          <w:w w:val="125"/>
          <w:sz w:val="24"/>
        </w:rPr>
        <w:t> </w:t>
      </w:r>
      <w:r>
        <w:rPr>
          <w:w w:val="125"/>
          <w:sz w:val="24"/>
        </w:rPr>
        <w:t>legyenek.</w:t>
      </w:r>
    </w:p>
    <w:p>
      <w:pPr>
        <w:pStyle w:val="ListParagraph"/>
        <w:numPr>
          <w:ilvl w:val="0"/>
          <w:numId w:val="126"/>
        </w:numPr>
        <w:tabs>
          <w:tab w:pos="849" w:val="left" w:leader="none"/>
        </w:tabs>
        <w:spacing w:line="225" w:lineRule="auto" w:before="4" w:after="0"/>
        <w:ind w:left="113" w:right="126" w:firstLine="204"/>
        <w:jc w:val="both"/>
        <w:rPr>
          <w:sz w:val="24"/>
        </w:rPr>
      </w:pPr>
      <w:r>
        <w:rPr>
          <w:w w:val="125"/>
          <w:sz w:val="24"/>
        </w:rPr>
        <w:t>A (4) bekezdésben foglalt nyilvántartásba vételi feltétel, az abban meghatározottak</w:t>
      </w:r>
      <w:r>
        <w:rPr>
          <w:spacing w:val="5"/>
          <w:w w:val="125"/>
          <w:sz w:val="24"/>
        </w:rPr>
        <w:t> </w:t>
      </w:r>
      <w:r>
        <w:rPr>
          <w:w w:val="125"/>
          <w:sz w:val="24"/>
        </w:rPr>
        <w:t>szerint</w:t>
      </w:r>
    </w:p>
    <w:p>
      <w:pPr>
        <w:pStyle w:val="ListParagraph"/>
        <w:numPr>
          <w:ilvl w:val="0"/>
          <w:numId w:val="127"/>
        </w:numPr>
        <w:tabs>
          <w:tab w:pos="631" w:val="left" w:leader="none"/>
        </w:tabs>
        <w:spacing w:line="256" w:lineRule="exact" w:before="0" w:after="0"/>
        <w:ind w:left="630" w:right="0" w:hanging="313"/>
        <w:jc w:val="left"/>
        <w:rPr>
          <w:sz w:val="24"/>
        </w:rPr>
      </w:pPr>
      <w:r>
        <w:rPr>
          <w:w w:val="125"/>
          <w:sz w:val="24"/>
        </w:rPr>
        <w:t>az országos hatósági, munkaügyi és bűnügyi adatállományok </w:t>
      </w:r>
      <w:r>
        <w:rPr>
          <w:spacing w:val="4"/>
          <w:w w:val="125"/>
          <w:sz w:val="24"/>
        </w:rPr>
        <w:t> </w:t>
      </w:r>
      <w:r>
        <w:rPr>
          <w:w w:val="125"/>
          <w:sz w:val="24"/>
        </w:rPr>
        <w:t>kezelésére;</w:t>
      </w:r>
    </w:p>
    <w:p>
      <w:pPr>
        <w:pStyle w:val="ListParagraph"/>
        <w:numPr>
          <w:ilvl w:val="0"/>
          <w:numId w:val="127"/>
        </w:numPr>
        <w:tabs>
          <w:tab w:pos="704" w:val="left" w:leader="none"/>
        </w:tabs>
        <w:spacing w:line="225" w:lineRule="auto" w:before="5" w:after="0"/>
        <w:ind w:left="113" w:right="127" w:firstLine="204"/>
        <w:jc w:val="both"/>
        <w:rPr>
          <w:sz w:val="24"/>
        </w:rPr>
      </w:pPr>
      <w:r>
        <w:rPr>
          <w:w w:val="130"/>
          <w:sz w:val="24"/>
        </w:rPr>
        <w:t>a pénzügyi szervezetek és közüzemi szolgáltatók ügyfelekre vonatkozó adatkezelésére;</w:t>
      </w:r>
    </w:p>
    <w:p>
      <w:pPr>
        <w:pStyle w:val="ListParagraph"/>
        <w:numPr>
          <w:ilvl w:val="0"/>
          <w:numId w:val="127"/>
        </w:numPr>
        <w:tabs>
          <w:tab w:pos="638" w:val="left" w:leader="none"/>
        </w:tabs>
        <w:spacing w:line="225" w:lineRule="auto" w:before="1" w:after="0"/>
        <w:ind w:left="113" w:right="126" w:firstLine="204"/>
        <w:jc w:val="both"/>
        <w:rPr>
          <w:sz w:val="24"/>
        </w:rPr>
      </w:pPr>
      <w:r>
        <w:rPr>
          <w:w w:val="125"/>
          <w:sz w:val="24"/>
        </w:rPr>
        <w:t>az elektronikus hírközlési szolgáltatóknak a szolgáltatást igénybe vevőkre vonatkozó</w:t>
      </w:r>
      <w:r>
        <w:rPr>
          <w:spacing w:val="3"/>
          <w:w w:val="125"/>
          <w:sz w:val="24"/>
        </w:rPr>
        <w:t> </w:t>
      </w:r>
      <w:r>
        <w:rPr>
          <w:w w:val="125"/>
          <w:sz w:val="24"/>
        </w:rPr>
        <w:t>adatkezelésére</w:t>
      </w:r>
    </w:p>
    <w:p>
      <w:pPr>
        <w:pStyle w:val="BodyText"/>
        <w:spacing w:line="264" w:lineRule="exact"/>
      </w:pPr>
      <w:r>
        <w:rPr>
          <w:w w:val="125"/>
        </w:rPr>
        <w:t>vonatkozik.</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7"/>
        </w:rPr>
      </w:pPr>
      <w:r>
        <w:rPr/>
        <w:pict>
          <v:line style="position:absolute;mso-position-horizontal-relative:page;mso-position-vertical-relative:paragraph;z-index:128;mso-wrap-distance-left:0;mso-wrap-distance-right:0" from="56.693001pt,12.518465pt" to="538.583001pt,12.51846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2011. évi CCI. törvény 411. § (6) szerinti szöveggel lép hatályba.</w:t>
      </w:r>
    </w:p>
    <w:p>
      <w:pPr>
        <w:spacing w:after="0"/>
        <w:jc w:val="left"/>
        <w:rPr>
          <w:sz w:val="18"/>
        </w:rPr>
        <w:sectPr>
          <w:pgSz w:w="11900" w:h="16820"/>
          <w:pgMar w:header="1104" w:footer="0" w:top="1840" w:bottom="280" w:left="1020" w:right="1000"/>
        </w:sectPr>
      </w:pPr>
    </w:p>
    <w:p>
      <w:pPr>
        <w:pStyle w:val="ListParagraph"/>
        <w:numPr>
          <w:ilvl w:val="0"/>
          <w:numId w:val="126"/>
        </w:numPr>
        <w:tabs>
          <w:tab w:pos="797" w:val="left" w:leader="none"/>
        </w:tabs>
        <w:spacing w:line="225" w:lineRule="auto" w:before="173" w:after="0"/>
        <w:ind w:left="113" w:right="108" w:firstLine="204"/>
        <w:jc w:val="both"/>
        <w:rPr>
          <w:sz w:val="24"/>
        </w:rPr>
      </w:pPr>
      <w:r>
        <w:rPr>
          <w:w w:val="130"/>
          <w:sz w:val="24"/>
        </w:rPr>
        <w:t>A Hatóság az adatvédelmi nyilvántartásba vételi kérelemnek helyt adó határozatának tartalmaznia kell az adatkezelés nyilvántartási számát, amelyet az adatkezelőnek az adatok minden továbbításánál, nyilvánosságra hozásánál és az érintettnek való kiadásakor fel kell tüntetni. A nyilvántartási szám az adatkezelés azonosítására szolgál, és nem tanúsítja a nyilvántartásba vett adatkezelés</w:t>
      </w:r>
      <w:r>
        <w:rPr>
          <w:spacing w:val="-4"/>
          <w:w w:val="130"/>
          <w:sz w:val="24"/>
        </w:rPr>
        <w:t> </w:t>
      </w:r>
      <w:r>
        <w:rPr>
          <w:w w:val="130"/>
          <w:sz w:val="24"/>
        </w:rPr>
        <w:t>jogszerűségét.</w:t>
      </w:r>
    </w:p>
    <w:p>
      <w:pPr>
        <w:pStyle w:val="ListParagraph"/>
        <w:numPr>
          <w:ilvl w:val="0"/>
          <w:numId w:val="126"/>
        </w:numPr>
        <w:tabs>
          <w:tab w:pos="765" w:val="left" w:leader="none"/>
        </w:tabs>
        <w:spacing w:line="225" w:lineRule="auto" w:before="3" w:after="0"/>
        <w:ind w:left="113" w:right="125" w:firstLine="204"/>
        <w:jc w:val="both"/>
        <w:rPr>
          <w:sz w:val="24"/>
        </w:rPr>
      </w:pPr>
      <w:r>
        <w:rPr>
          <w:w w:val="125"/>
          <w:sz w:val="24"/>
        </w:rPr>
        <w:t>A 65. § (1) bekezdés </w:t>
      </w:r>
      <w:r>
        <w:rPr>
          <w:i/>
          <w:w w:val="125"/>
          <w:sz w:val="24"/>
        </w:rPr>
        <w:t>b)-j) </w:t>
      </w:r>
      <w:r>
        <w:rPr>
          <w:w w:val="125"/>
          <w:sz w:val="24"/>
        </w:rPr>
        <w:t>pontja szerinti adatok megváltozása esetén az adatkezelő a változás bekövetkezésétől számított nyolc napon belül változásbejegyzési kérelmet nyújt be a Hatóságnak. A változásbejegyzési eljárásra az (1), (3) és (5) bekezdésben foglalt szabályokat megfelelően alkalmazni kell, azzal, hogy a kérelemnek csak a megváltozott adatokat kell tartalmaznia.</w:t>
      </w:r>
    </w:p>
    <w:p>
      <w:pPr>
        <w:pStyle w:val="BodyText"/>
        <w:spacing w:before="5"/>
        <w:ind w:left="0"/>
        <w:rPr>
          <w:sz w:val="11"/>
        </w:rPr>
      </w:pPr>
    </w:p>
    <w:p>
      <w:pPr>
        <w:spacing w:after="0"/>
        <w:rPr>
          <w:sz w:val="11"/>
        </w:rPr>
        <w:sectPr>
          <w:pgSz w:w="11900" w:h="16820"/>
          <w:pgMar w:header="1104" w:footer="0" w:top="1840" w:bottom="280" w:left="1020" w:right="1000"/>
        </w:sectPr>
      </w:pPr>
    </w:p>
    <w:p>
      <w:pPr>
        <w:pStyle w:val="BodyText"/>
        <w:ind w:left="0"/>
        <w:rPr>
          <w:sz w:val="28"/>
        </w:rPr>
      </w:pPr>
    </w:p>
    <w:p>
      <w:pPr>
        <w:pStyle w:val="BodyText"/>
        <w:spacing w:before="11"/>
        <w:ind w:left="0"/>
        <w:rPr>
          <w:sz w:val="23"/>
        </w:rPr>
      </w:pPr>
    </w:p>
    <w:p>
      <w:pPr>
        <w:pStyle w:val="Heading1"/>
        <w:spacing w:line="262" w:lineRule="exact"/>
        <w:rPr>
          <w:rFonts w:ascii="Times New Roman" w:hAnsi="Times New Roman"/>
          <w:b w:val="0"/>
          <w:i/>
          <w:sz w:val="18"/>
        </w:rPr>
      </w:pPr>
      <w:r>
        <w:rPr>
          <w:w w:val="120"/>
        </w:rPr>
        <w:t>69.</w:t>
      </w:r>
      <w:r>
        <w:rPr>
          <w:spacing w:val="55"/>
          <w:w w:val="120"/>
        </w:rPr>
        <w:t> </w:t>
      </w:r>
      <w:r>
        <w:rPr>
          <w:spacing w:val="-14"/>
          <w:w w:val="120"/>
        </w:rPr>
        <w:t>§</w:t>
      </w:r>
      <w:r>
        <w:rPr>
          <w:rFonts w:ascii="Times New Roman" w:hAnsi="Times New Roman"/>
          <w:b w:val="0"/>
          <w:i/>
          <w:spacing w:val="-14"/>
          <w:w w:val="120"/>
          <w:position w:val="3"/>
          <w:sz w:val="18"/>
        </w:rPr>
        <w:t>1</w:t>
      </w:r>
    </w:p>
    <w:p>
      <w:pPr>
        <w:pStyle w:val="ListParagraph"/>
        <w:numPr>
          <w:ilvl w:val="1"/>
          <w:numId w:val="111"/>
        </w:numPr>
        <w:tabs>
          <w:tab w:pos="2893" w:val="left" w:leader="none"/>
        </w:tabs>
        <w:spacing w:line="240" w:lineRule="auto" w:before="99" w:after="0"/>
        <w:ind w:left="2892" w:right="0" w:hanging="457"/>
        <w:jc w:val="left"/>
        <w:rPr>
          <w:sz w:val="24"/>
        </w:rPr>
      </w:pPr>
      <w:r>
        <w:rPr>
          <w:spacing w:val="-1"/>
          <w:w w:val="122"/>
          <w:sz w:val="24"/>
        </w:rPr>
        <w:br w:type="column"/>
      </w:r>
      <w:r>
        <w:rPr>
          <w:w w:val="125"/>
          <w:sz w:val="24"/>
        </w:rPr>
        <w:t>Adatvédelmi</w:t>
      </w:r>
      <w:r>
        <w:rPr>
          <w:spacing w:val="-1"/>
          <w:w w:val="125"/>
          <w:sz w:val="24"/>
        </w:rPr>
        <w:t> </w:t>
      </w:r>
      <w:r>
        <w:rPr>
          <w:w w:val="125"/>
          <w:sz w:val="24"/>
        </w:rPr>
        <w:t>audit</w:t>
      </w:r>
    </w:p>
    <w:p>
      <w:pPr>
        <w:pStyle w:val="ListParagraph"/>
        <w:numPr>
          <w:ilvl w:val="0"/>
          <w:numId w:val="128"/>
        </w:numPr>
        <w:tabs>
          <w:tab w:pos="585" w:val="left" w:leader="none"/>
        </w:tabs>
        <w:spacing w:line="261" w:lineRule="exact" w:before="224" w:after="0"/>
        <w:ind w:left="584" w:right="0" w:hanging="480"/>
        <w:jc w:val="left"/>
        <w:rPr>
          <w:sz w:val="24"/>
        </w:rPr>
      </w:pPr>
      <w:r>
        <w:rPr>
          <w:w w:val="125"/>
          <w:sz w:val="24"/>
        </w:rPr>
        <w:t>Az adatvédelmi audit a Hatóság olyan szolgáltatása,</w:t>
      </w:r>
      <w:r>
        <w:rPr>
          <w:spacing w:val="8"/>
          <w:w w:val="125"/>
          <w:sz w:val="24"/>
        </w:rPr>
        <w:t> </w:t>
      </w:r>
      <w:r>
        <w:rPr>
          <w:w w:val="125"/>
          <w:sz w:val="24"/>
        </w:rPr>
        <w:t>amelynek</w:t>
      </w:r>
    </w:p>
    <w:p>
      <w:pPr>
        <w:spacing w:after="0" w:line="261" w:lineRule="exact"/>
        <w:jc w:val="left"/>
        <w:rPr>
          <w:sz w:val="24"/>
        </w:rPr>
        <w:sectPr>
          <w:type w:val="continuous"/>
          <w:pgSz w:w="11900" w:h="16820"/>
          <w:pgMar w:top="1840" w:bottom="280" w:left="1020" w:right="1000"/>
          <w:cols w:num="2" w:equalWidth="0">
            <w:col w:w="1120" w:space="40"/>
            <w:col w:w="8720"/>
          </w:cols>
        </w:sectPr>
      </w:pPr>
    </w:p>
    <w:p>
      <w:pPr>
        <w:pStyle w:val="BodyText"/>
        <w:spacing w:line="225" w:lineRule="auto" w:before="12"/>
        <w:ind w:right="125"/>
        <w:jc w:val="both"/>
      </w:pPr>
      <w:r>
        <w:rPr>
          <w:w w:val="130"/>
        </w:rPr>
        <w:t>célja a végzett vagy tervezett adatkezelési műveletek a Hatóság által meghatározott</w:t>
      </w:r>
      <w:r>
        <w:rPr>
          <w:spacing w:val="-15"/>
          <w:w w:val="130"/>
        </w:rPr>
        <w:t> </w:t>
      </w:r>
      <w:r>
        <w:rPr>
          <w:w w:val="130"/>
        </w:rPr>
        <w:t>és</w:t>
      </w:r>
      <w:r>
        <w:rPr>
          <w:spacing w:val="-14"/>
          <w:w w:val="130"/>
        </w:rPr>
        <w:t> </w:t>
      </w:r>
      <w:r>
        <w:rPr>
          <w:w w:val="130"/>
        </w:rPr>
        <w:t>közzétett</w:t>
      </w:r>
      <w:r>
        <w:rPr>
          <w:spacing w:val="-12"/>
          <w:w w:val="130"/>
        </w:rPr>
        <w:t> </w:t>
      </w:r>
      <w:r>
        <w:rPr>
          <w:w w:val="130"/>
        </w:rPr>
        <w:t>szakmai</w:t>
      </w:r>
      <w:r>
        <w:rPr>
          <w:spacing w:val="-14"/>
          <w:w w:val="130"/>
        </w:rPr>
        <w:t> </w:t>
      </w:r>
      <w:r>
        <w:rPr>
          <w:w w:val="130"/>
        </w:rPr>
        <w:t>szempontok</w:t>
      </w:r>
      <w:r>
        <w:rPr>
          <w:spacing w:val="-14"/>
          <w:w w:val="130"/>
        </w:rPr>
        <w:t> </w:t>
      </w:r>
      <w:r>
        <w:rPr>
          <w:w w:val="130"/>
        </w:rPr>
        <w:t>szerinti</w:t>
      </w:r>
      <w:r>
        <w:rPr>
          <w:spacing w:val="-14"/>
          <w:w w:val="130"/>
        </w:rPr>
        <w:t> </w:t>
      </w:r>
      <w:r>
        <w:rPr>
          <w:w w:val="130"/>
        </w:rPr>
        <w:t>értékelésén</w:t>
      </w:r>
      <w:r>
        <w:rPr>
          <w:spacing w:val="-13"/>
          <w:w w:val="130"/>
        </w:rPr>
        <w:t> </w:t>
      </w:r>
      <w:r>
        <w:rPr>
          <w:w w:val="130"/>
        </w:rPr>
        <w:t>keresztül a magas szintű adatvédelem és adatbiztonság megvalósítása. Tervezett adatkezelési műveletek akkor vonhatók audit alá, ha az adatkezelésre vonatkozó koncepció kidolgozottsága ezt lehetővé</w:t>
      </w:r>
      <w:r>
        <w:rPr>
          <w:spacing w:val="-29"/>
          <w:w w:val="130"/>
        </w:rPr>
        <w:t> </w:t>
      </w:r>
      <w:r>
        <w:rPr>
          <w:w w:val="130"/>
        </w:rPr>
        <w:t>teszi.</w:t>
      </w:r>
    </w:p>
    <w:p>
      <w:pPr>
        <w:pStyle w:val="ListParagraph"/>
        <w:numPr>
          <w:ilvl w:val="0"/>
          <w:numId w:val="128"/>
        </w:numPr>
        <w:tabs>
          <w:tab w:pos="754" w:val="left" w:leader="none"/>
        </w:tabs>
        <w:spacing w:line="225" w:lineRule="auto" w:before="3" w:after="0"/>
        <w:ind w:left="113" w:right="113" w:firstLine="204"/>
        <w:jc w:val="both"/>
        <w:rPr>
          <w:sz w:val="24"/>
        </w:rPr>
      </w:pPr>
      <w:r>
        <w:rPr>
          <w:w w:val="130"/>
          <w:sz w:val="24"/>
        </w:rPr>
        <w:t>Adatvédelmi</w:t>
      </w:r>
      <w:r>
        <w:rPr>
          <w:spacing w:val="-11"/>
          <w:w w:val="130"/>
          <w:sz w:val="24"/>
        </w:rPr>
        <w:t> </w:t>
      </w:r>
      <w:r>
        <w:rPr>
          <w:w w:val="130"/>
          <w:sz w:val="24"/>
        </w:rPr>
        <w:t>auditot</w:t>
      </w:r>
      <w:r>
        <w:rPr>
          <w:spacing w:val="-11"/>
          <w:w w:val="130"/>
          <w:sz w:val="24"/>
        </w:rPr>
        <w:t> </w:t>
      </w:r>
      <w:r>
        <w:rPr>
          <w:w w:val="130"/>
          <w:sz w:val="24"/>
        </w:rPr>
        <w:t>a</w:t>
      </w:r>
      <w:r>
        <w:rPr>
          <w:spacing w:val="-10"/>
          <w:w w:val="130"/>
          <w:sz w:val="24"/>
        </w:rPr>
        <w:t> </w:t>
      </w:r>
      <w:r>
        <w:rPr>
          <w:w w:val="130"/>
          <w:sz w:val="24"/>
        </w:rPr>
        <w:t>Hatóság</w:t>
      </w:r>
      <w:r>
        <w:rPr>
          <w:spacing w:val="-11"/>
          <w:w w:val="130"/>
          <w:sz w:val="24"/>
        </w:rPr>
        <w:t> </w:t>
      </w:r>
      <w:r>
        <w:rPr>
          <w:w w:val="130"/>
          <w:sz w:val="24"/>
        </w:rPr>
        <w:t>az</w:t>
      </w:r>
      <w:r>
        <w:rPr>
          <w:spacing w:val="1"/>
          <w:w w:val="130"/>
          <w:sz w:val="24"/>
        </w:rPr>
        <w:t> </w:t>
      </w:r>
      <w:r>
        <w:rPr>
          <w:w w:val="130"/>
          <w:sz w:val="24"/>
        </w:rPr>
        <w:t>adatkezelő</w:t>
      </w:r>
      <w:r>
        <w:rPr>
          <w:spacing w:val="-22"/>
          <w:w w:val="130"/>
          <w:sz w:val="24"/>
        </w:rPr>
        <w:t> </w:t>
      </w:r>
      <w:r>
        <w:rPr>
          <w:w w:val="130"/>
          <w:sz w:val="24"/>
        </w:rPr>
        <w:t>kérelmére</w:t>
      </w:r>
      <w:r>
        <w:rPr>
          <w:spacing w:val="-9"/>
          <w:w w:val="130"/>
          <w:sz w:val="24"/>
        </w:rPr>
        <w:t> </w:t>
      </w:r>
      <w:r>
        <w:rPr>
          <w:w w:val="130"/>
          <w:sz w:val="24"/>
        </w:rPr>
        <w:t>folytathat</w:t>
      </w:r>
      <w:r>
        <w:rPr>
          <w:spacing w:val="2"/>
          <w:w w:val="130"/>
          <w:sz w:val="24"/>
        </w:rPr>
        <w:t> </w:t>
      </w:r>
      <w:r>
        <w:rPr>
          <w:w w:val="130"/>
          <w:sz w:val="24"/>
        </w:rPr>
        <w:t>le.</w:t>
      </w:r>
      <w:r>
        <w:rPr>
          <w:spacing w:val="-22"/>
          <w:w w:val="130"/>
          <w:sz w:val="24"/>
        </w:rPr>
        <w:t> </w:t>
      </w:r>
      <w:r>
        <w:rPr>
          <w:w w:val="130"/>
          <w:sz w:val="24"/>
        </w:rPr>
        <w:t>Az adatvédelmi</w:t>
      </w:r>
      <w:r>
        <w:rPr>
          <w:spacing w:val="-20"/>
          <w:w w:val="130"/>
          <w:sz w:val="24"/>
        </w:rPr>
        <w:t> </w:t>
      </w:r>
      <w:r>
        <w:rPr>
          <w:w w:val="130"/>
          <w:sz w:val="24"/>
        </w:rPr>
        <w:t>audit</w:t>
      </w:r>
      <w:r>
        <w:rPr>
          <w:spacing w:val="-20"/>
          <w:w w:val="130"/>
          <w:sz w:val="24"/>
        </w:rPr>
        <w:t> </w:t>
      </w:r>
      <w:r>
        <w:rPr>
          <w:w w:val="130"/>
          <w:sz w:val="24"/>
        </w:rPr>
        <w:t>lefolytatása</w:t>
      </w:r>
      <w:r>
        <w:rPr>
          <w:spacing w:val="-10"/>
          <w:w w:val="130"/>
          <w:sz w:val="24"/>
        </w:rPr>
        <w:t> </w:t>
      </w:r>
      <w:r>
        <w:rPr>
          <w:w w:val="130"/>
          <w:sz w:val="24"/>
        </w:rPr>
        <w:t>iránti</w:t>
      </w:r>
      <w:r>
        <w:rPr>
          <w:spacing w:val="-25"/>
          <w:w w:val="130"/>
          <w:sz w:val="24"/>
        </w:rPr>
        <w:t> </w:t>
      </w:r>
      <w:r>
        <w:rPr>
          <w:w w:val="130"/>
          <w:sz w:val="24"/>
        </w:rPr>
        <w:t>kérelem</w:t>
      </w:r>
      <w:r>
        <w:rPr>
          <w:spacing w:val="-18"/>
          <w:w w:val="130"/>
          <w:sz w:val="24"/>
        </w:rPr>
        <w:t> </w:t>
      </w:r>
      <w:r>
        <w:rPr>
          <w:w w:val="130"/>
          <w:sz w:val="24"/>
        </w:rPr>
        <w:t>benyújtását</w:t>
      </w:r>
      <w:r>
        <w:rPr>
          <w:spacing w:val="-20"/>
          <w:w w:val="130"/>
          <w:sz w:val="24"/>
        </w:rPr>
        <w:t> </w:t>
      </w:r>
      <w:r>
        <w:rPr>
          <w:w w:val="130"/>
          <w:sz w:val="24"/>
        </w:rPr>
        <w:t>követő</w:t>
      </w:r>
      <w:r>
        <w:rPr>
          <w:spacing w:val="-18"/>
          <w:w w:val="130"/>
          <w:sz w:val="24"/>
        </w:rPr>
        <w:t> </w:t>
      </w:r>
      <w:r>
        <w:rPr>
          <w:w w:val="130"/>
          <w:sz w:val="24"/>
        </w:rPr>
        <w:t>tizenöt</w:t>
      </w:r>
      <w:r>
        <w:rPr>
          <w:spacing w:val="-9"/>
          <w:w w:val="130"/>
          <w:sz w:val="24"/>
        </w:rPr>
        <w:t> </w:t>
      </w:r>
      <w:r>
        <w:rPr>
          <w:w w:val="130"/>
          <w:sz w:val="24"/>
        </w:rPr>
        <w:t>napon belül az adatvédelmi audit lefolytatásáért fizetendő ellenérték mértékét és az adatvédelmi audit elvégzésének várható időpontját a Hatóság közli az adatkezelővel.</w:t>
      </w:r>
      <w:r>
        <w:rPr>
          <w:spacing w:val="-20"/>
          <w:w w:val="130"/>
          <w:sz w:val="24"/>
        </w:rPr>
        <w:t> </w:t>
      </w:r>
      <w:r>
        <w:rPr>
          <w:w w:val="130"/>
          <w:sz w:val="24"/>
        </w:rPr>
        <w:t>A</w:t>
      </w:r>
      <w:r>
        <w:rPr>
          <w:spacing w:val="-18"/>
          <w:w w:val="130"/>
          <w:sz w:val="24"/>
        </w:rPr>
        <w:t> </w:t>
      </w:r>
      <w:r>
        <w:rPr>
          <w:w w:val="130"/>
          <w:sz w:val="24"/>
        </w:rPr>
        <w:t>Hatóság</w:t>
      </w:r>
      <w:r>
        <w:rPr>
          <w:spacing w:val="-19"/>
          <w:w w:val="130"/>
          <w:sz w:val="24"/>
        </w:rPr>
        <w:t> </w:t>
      </w:r>
      <w:r>
        <w:rPr>
          <w:w w:val="130"/>
          <w:sz w:val="24"/>
        </w:rPr>
        <w:t>az</w:t>
      </w:r>
      <w:r>
        <w:rPr>
          <w:spacing w:val="-14"/>
          <w:w w:val="130"/>
          <w:sz w:val="24"/>
        </w:rPr>
        <w:t> </w:t>
      </w:r>
      <w:r>
        <w:rPr>
          <w:w w:val="130"/>
          <w:sz w:val="24"/>
        </w:rPr>
        <w:t>adatvédelmi</w:t>
      </w:r>
      <w:r>
        <w:rPr>
          <w:spacing w:val="-24"/>
          <w:w w:val="130"/>
          <w:sz w:val="24"/>
        </w:rPr>
        <w:t> </w:t>
      </w:r>
      <w:r>
        <w:rPr>
          <w:w w:val="130"/>
          <w:sz w:val="24"/>
        </w:rPr>
        <w:t>auditot</w:t>
      </w:r>
      <w:r>
        <w:rPr>
          <w:spacing w:val="-18"/>
          <w:w w:val="130"/>
          <w:sz w:val="24"/>
        </w:rPr>
        <w:t> </w:t>
      </w:r>
      <w:r>
        <w:rPr>
          <w:w w:val="130"/>
          <w:sz w:val="24"/>
        </w:rPr>
        <w:t>abban</w:t>
      </w:r>
      <w:r>
        <w:rPr>
          <w:spacing w:val="-19"/>
          <w:w w:val="130"/>
          <w:sz w:val="24"/>
        </w:rPr>
        <w:t> </w:t>
      </w:r>
      <w:r>
        <w:rPr>
          <w:w w:val="130"/>
          <w:sz w:val="24"/>
        </w:rPr>
        <w:t>az</w:t>
      </w:r>
      <w:r>
        <w:rPr>
          <w:spacing w:val="-11"/>
          <w:w w:val="130"/>
          <w:sz w:val="24"/>
        </w:rPr>
        <w:t> </w:t>
      </w:r>
      <w:r>
        <w:rPr>
          <w:w w:val="130"/>
          <w:sz w:val="24"/>
        </w:rPr>
        <w:t>esetben</w:t>
      </w:r>
      <w:r>
        <w:rPr>
          <w:spacing w:val="-25"/>
          <w:w w:val="130"/>
          <w:sz w:val="24"/>
        </w:rPr>
        <w:t> </w:t>
      </w:r>
      <w:r>
        <w:rPr>
          <w:w w:val="130"/>
          <w:sz w:val="24"/>
        </w:rPr>
        <w:t>folytatja</w:t>
      </w:r>
      <w:r>
        <w:rPr>
          <w:spacing w:val="-20"/>
          <w:w w:val="130"/>
          <w:sz w:val="24"/>
        </w:rPr>
        <w:t> </w:t>
      </w:r>
      <w:r>
        <w:rPr>
          <w:w w:val="130"/>
          <w:sz w:val="24"/>
        </w:rPr>
        <w:t>le, ha a Hatóság közlését követő tizenöt napon belül az adatkezelő nyilatkozik arról, hogy a Hatóság közlésében megállapított feltételek ismeretében az adatvédelmi audit lefolytatása iránti kérelmét</w:t>
      </w:r>
      <w:r>
        <w:rPr>
          <w:spacing w:val="-21"/>
          <w:w w:val="130"/>
          <w:sz w:val="24"/>
        </w:rPr>
        <w:t> </w:t>
      </w:r>
      <w:r>
        <w:rPr>
          <w:w w:val="130"/>
          <w:sz w:val="24"/>
        </w:rPr>
        <w:t>fenntartja.</w:t>
      </w:r>
    </w:p>
    <w:p>
      <w:pPr>
        <w:pStyle w:val="ListParagraph"/>
        <w:numPr>
          <w:ilvl w:val="0"/>
          <w:numId w:val="128"/>
        </w:numPr>
        <w:tabs>
          <w:tab w:pos="791" w:val="left" w:leader="none"/>
        </w:tabs>
        <w:spacing w:line="225" w:lineRule="auto" w:before="4" w:after="0"/>
        <w:ind w:left="113" w:right="126" w:firstLine="204"/>
        <w:jc w:val="both"/>
        <w:rPr>
          <w:sz w:val="24"/>
        </w:rPr>
      </w:pPr>
      <w:r>
        <w:rPr>
          <w:w w:val="125"/>
          <w:sz w:val="24"/>
        </w:rPr>
        <w:t>Az adatvédelmi audit lefolytatásáért fizetendő ellenérték mértékét - az elvégzendő tevékenység mértékével arányosan - a Hatóság állapítja meg, az azonban nem haladhatja meg az ötmillió forintot. Az adatvédelmi audit lefolytatásáért fizetendő ellenérték a Hatóság</w:t>
      </w:r>
      <w:r>
        <w:rPr>
          <w:spacing w:val="24"/>
          <w:w w:val="125"/>
          <w:sz w:val="24"/>
        </w:rPr>
        <w:t> </w:t>
      </w:r>
      <w:r>
        <w:rPr>
          <w:w w:val="125"/>
          <w:sz w:val="24"/>
        </w:rPr>
        <w:t>bevétele.</w:t>
      </w:r>
    </w:p>
    <w:p>
      <w:pPr>
        <w:pStyle w:val="ListParagraph"/>
        <w:numPr>
          <w:ilvl w:val="0"/>
          <w:numId w:val="128"/>
        </w:numPr>
        <w:tabs>
          <w:tab w:pos="859" w:val="left" w:leader="none"/>
        </w:tabs>
        <w:spacing w:line="225" w:lineRule="auto" w:before="3" w:after="0"/>
        <w:ind w:left="113" w:right="116" w:firstLine="204"/>
        <w:jc w:val="both"/>
        <w:rPr>
          <w:sz w:val="24"/>
        </w:rPr>
      </w:pPr>
      <w:r>
        <w:rPr>
          <w:w w:val="125"/>
          <w:sz w:val="24"/>
        </w:rPr>
        <w:t>Az adatvédelmi audit eredményét a Hatóság az auditról készített értékelésben rögzíti. Az értékelés javaslatokat fogalmazhat meg az adatkezelő számára. Az értékelés tartalma az üzleti titokra  alkalmazandó  szabályok szerint ismerhető meg, az adatkezelő erre irányuló kérelmére azonban a Hatóság honlapján - a kérelemnek megfelelően - az értékelést vagy  az  értékelés összegző megállapításait</w:t>
      </w:r>
      <w:r>
        <w:rPr>
          <w:spacing w:val="6"/>
          <w:w w:val="125"/>
          <w:sz w:val="24"/>
        </w:rPr>
        <w:t> </w:t>
      </w:r>
      <w:r>
        <w:rPr>
          <w:w w:val="125"/>
          <w:sz w:val="24"/>
        </w:rPr>
        <w:t>közzéteszi.</w:t>
      </w:r>
    </w:p>
    <w:p>
      <w:pPr>
        <w:pStyle w:val="ListParagraph"/>
        <w:numPr>
          <w:ilvl w:val="0"/>
          <w:numId w:val="128"/>
        </w:numPr>
        <w:tabs>
          <w:tab w:pos="907" w:val="left" w:leader="none"/>
        </w:tabs>
        <w:spacing w:line="225" w:lineRule="auto" w:before="3" w:after="0"/>
        <w:ind w:left="113" w:right="126" w:firstLine="204"/>
        <w:jc w:val="both"/>
        <w:rPr>
          <w:sz w:val="24"/>
        </w:rPr>
      </w:pPr>
      <w:r>
        <w:rPr>
          <w:w w:val="130"/>
          <w:sz w:val="24"/>
        </w:rPr>
        <w:t>Az adatvédelmi audit a Hatóság e törvényben rögzített egyéb hatásköreinek gyakorlását nem</w:t>
      </w:r>
      <w:r>
        <w:rPr>
          <w:spacing w:val="-16"/>
          <w:w w:val="130"/>
          <w:sz w:val="24"/>
        </w:rPr>
        <w:t> </w:t>
      </w:r>
      <w:r>
        <w:rPr>
          <w:w w:val="130"/>
          <w:sz w:val="24"/>
        </w:rPr>
        <w:t>korlátozza.</w:t>
      </w:r>
    </w:p>
    <w:p>
      <w:pPr>
        <w:pStyle w:val="ListParagraph"/>
        <w:numPr>
          <w:ilvl w:val="1"/>
          <w:numId w:val="111"/>
        </w:numPr>
        <w:tabs>
          <w:tab w:pos="1469" w:val="left" w:leader="none"/>
        </w:tabs>
        <w:spacing w:line="240" w:lineRule="auto" w:before="228" w:after="0"/>
        <w:ind w:left="1468" w:right="0" w:hanging="458"/>
        <w:jc w:val="left"/>
        <w:rPr>
          <w:sz w:val="24"/>
        </w:rPr>
      </w:pPr>
      <w:r>
        <w:rPr>
          <w:w w:val="125"/>
          <w:sz w:val="24"/>
        </w:rPr>
        <w:t>Büntető-, szabálysértési és fegyelmi eljárás</w:t>
      </w:r>
      <w:r>
        <w:rPr>
          <w:spacing w:val="21"/>
          <w:w w:val="125"/>
          <w:sz w:val="24"/>
        </w:rPr>
        <w:t> </w:t>
      </w:r>
      <w:r>
        <w:rPr>
          <w:w w:val="125"/>
          <w:sz w:val="24"/>
        </w:rPr>
        <w:t>kezdeményezése</w:t>
      </w:r>
    </w:p>
    <w:p>
      <w:pPr>
        <w:pStyle w:val="ListParagraph"/>
        <w:numPr>
          <w:ilvl w:val="0"/>
          <w:numId w:val="129"/>
        </w:numPr>
        <w:tabs>
          <w:tab w:pos="893" w:val="left" w:leader="none"/>
        </w:tabs>
        <w:spacing w:line="225" w:lineRule="auto" w:before="236" w:after="0"/>
        <w:ind w:left="113" w:right="111" w:firstLine="204"/>
        <w:jc w:val="both"/>
        <w:rPr>
          <w:sz w:val="24"/>
        </w:rPr>
      </w:pPr>
      <w:r>
        <w:rPr>
          <w:rFonts w:ascii="Arial" w:hAnsi="Arial"/>
          <w:b/>
          <w:w w:val="125"/>
          <w:sz w:val="24"/>
        </w:rPr>
        <w:t>§ </w:t>
      </w:r>
      <w:r>
        <w:rPr>
          <w:w w:val="125"/>
          <w:sz w:val="24"/>
        </w:rPr>
        <w:t>(1) Ha a Hatóság az eljárása során bűncselekmény elkövetésének alapos gyanúját észleli, büntetőeljárást kezdeményez az annak megindítására jogosult szervnél. Ha a Hatóság az eljárása során szabálysértés vagy fegyelmi vétség elkövetésének alapos gyanúját észleli, szabálysértési, illetve fegyelmi eljárást kezdeményez a szabálysértési, illetve a fegyelmi eljárás lefolytatására jogosult szervnél.</w:t>
      </w:r>
    </w:p>
    <w:p>
      <w:pPr>
        <w:pStyle w:val="BodyText"/>
        <w:ind w:left="0"/>
        <w:rPr>
          <w:sz w:val="20"/>
        </w:rPr>
      </w:pPr>
    </w:p>
    <w:p>
      <w:pPr>
        <w:pStyle w:val="BodyText"/>
        <w:spacing w:before="11"/>
        <w:ind w:left="0"/>
        <w:rPr>
          <w:sz w:val="14"/>
        </w:rPr>
      </w:pPr>
      <w:r>
        <w:rPr/>
        <w:pict>
          <v:line style="position:absolute;mso-position-horizontal-relative:page;mso-position-vertical-relative:paragraph;z-index:152;mso-wrap-distance-left:0;mso-wrap-distance-right:0" from="56.693001pt,10.817018pt" to="538.583001pt,10.81701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2012. évi CCXI. törvény 73. § (1) szerinti szöveggel lép</w:t>
      </w:r>
      <w:r>
        <w:rPr>
          <w:i/>
          <w:spacing w:val="-2"/>
          <w:w w:val="125"/>
          <w:sz w:val="18"/>
        </w:rPr>
        <w:t> </w:t>
      </w:r>
      <w:r>
        <w:rPr>
          <w:i/>
          <w:w w:val="125"/>
          <w:sz w:val="18"/>
        </w:rPr>
        <w:t>hatályba.</w:t>
      </w:r>
    </w:p>
    <w:p>
      <w:pPr>
        <w:spacing w:after="0"/>
        <w:jc w:val="left"/>
        <w:rPr>
          <w:sz w:val="18"/>
        </w:rPr>
        <w:sectPr>
          <w:type w:val="continuous"/>
          <w:pgSz w:w="11900" w:h="16820"/>
          <w:pgMar w:top="1840" w:bottom="280" w:left="1020" w:right="1000"/>
        </w:sectPr>
      </w:pPr>
    </w:p>
    <w:p>
      <w:pPr>
        <w:pStyle w:val="BodyText"/>
        <w:spacing w:line="225" w:lineRule="auto" w:before="173"/>
        <w:ind w:right="125" w:firstLine="204"/>
        <w:jc w:val="both"/>
      </w:pPr>
      <w:r>
        <w:rPr>
          <w:w w:val="125"/>
        </w:rPr>
        <w:t>(2) Az (1) bekezdésben meghatározott szerv az eljárás megindításával kapcsolatos álláspontjáról - törvény eltérő rendelkezése hiányában - harminc napon belül, az eljárás eredményéről pedig az annak befejezését követő  harminc napon belül tájékoztatja a</w:t>
      </w:r>
      <w:r>
        <w:rPr>
          <w:spacing w:val="17"/>
          <w:w w:val="125"/>
        </w:rPr>
        <w:t> </w:t>
      </w:r>
      <w:r>
        <w:rPr>
          <w:w w:val="125"/>
        </w:rPr>
        <w:t>Hatóságot.</w:t>
      </w:r>
    </w:p>
    <w:p>
      <w:pPr>
        <w:pStyle w:val="BodyText"/>
        <w:spacing w:before="229"/>
        <w:ind w:left="3126"/>
      </w:pPr>
      <w:r>
        <w:rPr>
          <w:w w:val="130"/>
        </w:rPr>
        <w:t>38.</w:t>
      </w:r>
      <w:r>
        <w:rPr>
          <w:spacing w:val="-23"/>
          <w:w w:val="130"/>
        </w:rPr>
        <w:t> </w:t>
      </w:r>
      <w:r>
        <w:rPr>
          <w:w w:val="130"/>
        </w:rPr>
        <w:t>Adatkezelés</w:t>
      </w:r>
      <w:r>
        <w:rPr>
          <w:spacing w:val="-22"/>
          <w:w w:val="130"/>
        </w:rPr>
        <w:t> </w:t>
      </w:r>
      <w:r>
        <w:rPr>
          <w:w w:val="130"/>
        </w:rPr>
        <w:t>és</w:t>
      </w:r>
      <w:r>
        <w:rPr>
          <w:spacing w:val="-22"/>
          <w:w w:val="130"/>
        </w:rPr>
        <w:t> </w:t>
      </w:r>
      <w:r>
        <w:rPr>
          <w:w w:val="130"/>
        </w:rPr>
        <w:t>titoktartás</w:t>
      </w:r>
    </w:p>
    <w:p>
      <w:pPr>
        <w:pStyle w:val="ListParagraph"/>
        <w:numPr>
          <w:ilvl w:val="0"/>
          <w:numId w:val="129"/>
        </w:numPr>
        <w:tabs>
          <w:tab w:pos="884" w:val="left" w:leader="none"/>
        </w:tabs>
        <w:spacing w:line="225" w:lineRule="auto" w:before="236" w:after="0"/>
        <w:ind w:left="113" w:right="125" w:firstLine="204"/>
        <w:jc w:val="both"/>
        <w:rPr>
          <w:sz w:val="24"/>
        </w:rPr>
      </w:pPr>
      <w:r>
        <w:rPr>
          <w:rFonts w:ascii="Arial" w:hAnsi="Arial"/>
          <w:b/>
          <w:w w:val="125"/>
          <w:sz w:val="24"/>
        </w:rPr>
        <w:t>§ </w:t>
      </w:r>
      <w:r>
        <w:rPr>
          <w:w w:val="125"/>
          <w:sz w:val="24"/>
        </w:rPr>
        <w:t>(1) A Hatóság eljárása során - az annak lefolytatásához szükséges mértékben és ideig - kezelheti mindazon személyes adatokat, valamint törvény által védett titoknak és hivatás gyakorlásához kötött titoknak minősülő  adatokat, amelyek az eljárással összefüggnek, illetve amelyek kezelése az eljárás eredményes lefolytatása érdekében</w:t>
      </w:r>
      <w:r>
        <w:rPr>
          <w:spacing w:val="25"/>
          <w:w w:val="125"/>
          <w:sz w:val="24"/>
        </w:rPr>
        <w:t> </w:t>
      </w:r>
      <w:r>
        <w:rPr>
          <w:w w:val="125"/>
          <w:sz w:val="24"/>
        </w:rPr>
        <w:t>szükséges.</w:t>
      </w:r>
    </w:p>
    <w:p>
      <w:pPr>
        <w:pStyle w:val="ListParagraph"/>
        <w:numPr>
          <w:ilvl w:val="0"/>
          <w:numId w:val="130"/>
        </w:numPr>
        <w:tabs>
          <w:tab w:pos="780" w:val="left" w:leader="none"/>
        </w:tabs>
        <w:spacing w:line="225" w:lineRule="auto" w:before="3" w:after="0"/>
        <w:ind w:left="113" w:right="121" w:firstLine="204"/>
        <w:jc w:val="both"/>
        <w:rPr>
          <w:sz w:val="24"/>
        </w:rPr>
      </w:pPr>
      <w:r>
        <w:rPr>
          <w:w w:val="130"/>
          <w:sz w:val="24"/>
        </w:rPr>
        <w:t>A Hatóság a vizsgálata során beszerzett adatokat hatósági eljárásában felhasználhatja.</w:t>
      </w:r>
    </w:p>
    <w:p>
      <w:pPr>
        <w:pStyle w:val="BodyText"/>
        <w:spacing w:line="249" w:lineRule="exact"/>
        <w:ind w:left="513"/>
      </w:pPr>
      <w:r>
        <w:rPr/>
        <w:drawing>
          <wp:anchor distT="0" distB="0" distL="0" distR="0" allowOverlap="1" layoutInCell="1" locked="0" behindDoc="0" simplePos="0" relativeHeight="2248">
            <wp:simplePos x="0" y="0"/>
            <wp:positionH relativeFrom="page">
              <wp:posOffset>745401</wp:posOffset>
            </wp:positionH>
            <wp:positionV relativeFrom="paragraph">
              <wp:posOffset>14840</wp:posOffset>
            </wp:positionV>
            <wp:extent cx="228600" cy="165100"/>
            <wp:effectExtent l="0" t="0" r="0" b="0"/>
            <wp:wrapNone/>
            <wp:docPr id="39" name="image1.png" descr=""/>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228600" cy="165100"/>
                    </a:xfrm>
                    <a:prstGeom prst="rect">
                      <a:avLst/>
                    </a:prstGeom>
                  </pic:spPr>
                </pic:pic>
              </a:graphicData>
            </a:graphic>
          </wp:anchor>
        </w:drawing>
      </w:r>
      <w:r>
        <w:rPr>
          <w:w w:val="130"/>
        </w:rPr>
        <w:t>(2a)</w:t>
      </w:r>
      <w:r>
        <w:rPr>
          <w:i/>
          <w:w w:val="130"/>
          <w:position w:val="3"/>
          <w:sz w:val="18"/>
        </w:rPr>
        <w:t>1 </w:t>
      </w:r>
      <w:r>
        <w:rPr>
          <w:w w:val="130"/>
        </w:rPr>
        <w:t>Védekezés céljából készült irat esetén az (1) és (2) bekezdésben</w:t>
      </w:r>
    </w:p>
    <w:p>
      <w:pPr>
        <w:pStyle w:val="BodyText"/>
        <w:tabs>
          <w:tab w:pos="1669" w:val="left" w:leader="none"/>
          <w:tab w:pos="2188" w:val="left" w:leader="none"/>
          <w:tab w:pos="3388" w:val="left" w:leader="none"/>
          <w:tab w:pos="5483" w:val="left" w:leader="none"/>
          <w:tab w:pos="6347" w:val="left" w:leader="none"/>
          <w:tab w:pos="7969" w:val="left" w:leader="none"/>
        </w:tabs>
        <w:spacing w:line="225" w:lineRule="auto" w:before="12"/>
        <w:ind w:right="125"/>
      </w:pPr>
      <w:r>
        <w:rPr>
          <w:w w:val="125"/>
        </w:rPr>
        <w:t>foglaltakat</w:t>
        <w:tab/>
        <w:t>az</w:t>
        <w:tab/>
        <w:t>ügyvédi</w:t>
        <w:tab/>
        <w:t>tevékenységről</w:t>
        <w:tab/>
        <w:t>szóló</w:t>
        <w:tab/>
        <w:t>törvényben</w:t>
        <w:tab/>
      </w:r>
      <w:r>
        <w:rPr>
          <w:spacing w:val="-1"/>
          <w:w w:val="125"/>
        </w:rPr>
        <w:t>meghatározott </w:t>
      </w:r>
      <w:r>
        <w:rPr>
          <w:w w:val="125"/>
        </w:rPr>
        <w:t>eltérésekkel kell</w:t>
      </w:r>
      <w:r>
        <w:rPr>
          <w:spacing w:val="4"/>
          <w:w w:val="125"/>
        </w:rPr>
        <w:t> </w:t>
      </w:r>
      <w:r>
        <w:rPr>
          <w:w w:val="125"/>
        </w:rPr>
        <w:t>alkalmazni.</w:t>
      </w:r>
    </w:p>
    <w:p>
      <w:pPr>
        <w:pStyle w:val="ListParagraph"/>
        <w:numPr>
          <w:ilvl w:val="0"/>
          <w:numId w:val="130"/>
        </w:numPr>
        <w:tabs>
          <w:tab w:pos="659" w:val="left" w:leader="none"/>
        </w:tabs>
        <w:spacing w:line="249" w:lineRule="exact" w:before="0" w:after="0"/>
        <w:ind w:left="658" w:right="0" w:hanging="341"/>
        <w:jc w:val="left"/>
        <w:rPr>
          <w:sz w:val="24"/>
        </w:rPr>
      </w:pPr>
      <w:r>
        <w:rPr>
          <w:i/>
          <w:w w:val="130"/>
          <w:position w:val="3"/>
          <w:sz w:val="18"/>
        </w:rPr>
        <w:t>2</w:t>
      </w:r>
      <w:r>
        <w:rPr>
          <w:i/>
          <w:spacing w:val="44"/>
          <w:w w:val="130"/>
          <w:position w:val="3"/>
          <w:sz w:val="18"/>
        </w:rPr>
        <w:t> </w:t>
      </w:r>
      <w:r>
        <w:rPr>
          <w:w w:val="130"/>
          <w:sz w:val="24"/>
        </w:rPr>
        <w:t>A</w:t>
      </w:r>
      <w:r>
        <w:rPr>
          <w:spacing w:val="24"/>
          <w:w w:val="130"/>
          <w:sz w:val="24"/>
        </w:rPr>
        <w:t> </w:t>
      </w:r>
      <w:r>
        <w:rPr>
          <w:w w:val="130"/>
          <w:sz w:val="24"/>
        </w:rPr>
        <w:t>Hatóság</w:t>
      </w:r>
      <w:r>
        <w:rPr>
          <w:spacing w:val="30"/>
          <w:w w:val="130"/>
          <w:sz w:val="24"/>
        </w:rPr>
        <w:t> </w:t>
      </w:r>
      <w:r>
        <w:rPr>
          <w:w w:val="130"/>
          <w:sz w:val="24"/>
        </w:rPr>
        <w:t>az</w:t>
      </w:r>
      <w:r>
        <w:rPr>
          <w:spacing w:val="20"/>
          <w:w w:val="130"/>
          <w:sz w:val="24"/>
        </w:rPr>
        <w:t> </w:t>
      </w:r>
      <w:r>
        <w:rPr>
          <w:w w:val="130"/>
          <w:sz w:val="24"/>
        </w:rPr>
        <w:t>e</w:t>
      </w:r>
      <w:r>
        <w:rPr>
          <w:spacing w:val="24"/>
          <w:w w:val="130"/>
          <w:sz w:val="24"/>
        </w:rPr>
        <w:t> </w:t>
      </w:r>
      <w:r>
        <w:rPr>
          <w:w w:val="130"/>
          <w:sz w:val="24"/>
        </w:rPr>
        <w:t>törvényben</w:t>
      </w:r>
      <w:r>
        <w:rPr>
          <w:spacing w:val="27"/>
          <w:w w:val="130"/>
          <w:sz w:val="24"/>
        </w:rPr>
        <w:t> </w:t>
      </w:r>
      <w:r>
        <w:rPr>
          <w:w w:val="130"/>
          <w:sz w:val="24"/>
        </w:rPr>
        <w:t>meghatározott</w:t>
      </w:r>
      <w:r>
        <w:rPr>
          <w:spacing w:val="25"/>
          <w:w w:val="130"/>
          <w:sz w:val="24"/>
        </w:rPr>
        <w:t> </w:t>
      </w:r>
      <w:r>
        <w:rPr>
          <w:w w:val="130"/>
          <w:sz w:val="24"/>
        </w:rPr>
        <w:t>eljárásai</w:t>
      </w:r>
      <w:r>
        <w:rPr>
          <w:spacing w:val="27"/>
          <w:w w:val="130"/>
          <w:sz w:val="24"/>
        </w:rPr>
        <w:t> </w:t>
      </w:r>
      <w:r>
        <w:rPr>
          <w:w w:val="130"/>
          <w:sz w:val="24"/>
        </w:rPr>
        <w:t>során</w:t>
      </w:r>
      <w:r>
        <w:rPr>
          <w:spacing w:val="26"/>
          <w:w w:val="130"/>
          <w:sz w:val="24"/>
        </w:rPr>
        <w:t> </w:t>
      </w:r>
      <w:r>
        <w:rPr>
          <w:w w:val="130"/>
          <w:sz w:val="24"/>
        </w:rPr>
        <w:t>az</w:t>
      </w:r>
      <w:r>
        <w:rPr>
          <w:spacing w:val="24"/>
          <w:w w:val="130"/>
          <w:sz w:val="24"/>
        </w:rPr>
        <w:t> </w:t>
      </w:r>
      <w:r>
        <w:rPr>
          <w:w w:val="130"/>
          <w:sz w:val="24"/>
        </w:rPr>
        <w:t>alapvető</w:t>
      </w:r>
    </w:p>
    <w:p>
      <w:pPr>
        <w:pStyle w:val="BodyText"/>
        <w:spacing w:line="225" w:lineRule="auto" w:before="12"/>
        <w:ind w:right="126"/>
        <w:jc w:val="both"/>
      </w:pPr>
      <w:r>
        <w:rPr>
          <w:w w:val="120"/>
        </w:rPr>
        <w:t>jogok biztosáról szóló 2011. évi CXI. törvény (a továbbiakban: Ajbtv.) 23. § (1) bekezdés  </w:t>
      </w:r>
      <w:r>
        <w:rPr>
          <w:i/>
          <w:w w:val="120"/>
        </w:rPr>
        <w:t>a)-f)  </w:t>
      </w:r>
      <w:r>
        <w:rPr>
          <w:w w:val="120"/>
        </w:rPr>
        <w:t>és </w:t>
      </w:r>
      <w:r>
        <w:rPr>
          <w:i/>
          <w:w w:val="120"/>
        </w:rPr>
        <w:t>i)  </w:t>
      </w:r>
      <w:r>
        <w:rPr>
          <w:w w:val="120"/>
        </w:rPr>
        <w:t>pontjában,  (2)  bekezdésében,  (3)  bekezdés </w:t>
      </w:r>
      <w:r>
        <w:rPr>
          <w:i/>
          <w:w w:val="120"/>
        </w:rPr>
        <w:t>c)-f)</w:t>
      </w:r>
      <w:r>
        <w:rPr>
          <w:i/>
          <w:spacing w:val="62"/>
          <w:w w:val="120"/>
        </w:rPr>
        <w:t> </w:t>
      </w:r>
      <w:r>
        <w:rPr>
          <w:w w:val="120"/>
        </w:rPr>
        <w:t>pontjában,</w:t>
      </w:r>
    </w:p>
    <w:p>
      <w:pPr>
        <w:pStyle w:val="ListParagraph"/>
        <w:numPr>
          <w:ilvl w:val="0"/>
          <w:numId w:val="130"/>
        </w:numPr>
        <w:tabs>
          <w:tab w:pos="746" w:val="left" w:leader="none"/>
        </w:tabs>
        <w:spacing w:line="225" w:lineRule="auto" w:before="1" w:after="0"/>
        <w:ind w:left="113" w:right="115" w:firstLine="0"/>
        <w:jc w:val="both"/>
        <w:rPr>
          <w:sz w:val="24"/>
        </w:rPr>
      </w:pPr>
      <w:r>
        <w:rPr>
          <w:w w:val="130"/>
          <w:sz w:val="24"/>
        </w:rPr>
        <w:t>bekezdés </w:t>
      </w:r>
      <w:r>
        <w:rPr>
          <w:i/>
          <w:w w:val="130"/>
          <w:sz w:val="24"/>
        </w:rPr>
        <w:t>c)-g) </w:t>
      </w:r>
      <w:r>
        <w:rPr>
          <w:w w:val="130"/>
          <w:sz w:val="24"/>
        </w:rPr>
        <w:t>pontjában, valamint (5) bekezdés </w:t>
      </w:r>
      <w:r>
        <w:rPr>
          <w:i/>
          <w:w w:val="130"/>
          <w:sz w:val="24"/>
        </w:rPr>
        <w:t>d) </w:t>
      </w:r>
      <w:r>
        <w:rPr>
          <w:w w:val="130"/>
          <w:sz w:val="24"/>
        </w:rPr>
        <w:t>pontjában meghatározott adatokat az Ajbtv. 23. § (7) bekezdésében meghatározottak szerint ismerheti</w:t>
      </w:r>
      <w:r>
        <w:rPr>
          <w:spacing w:val="-4"/>
          <w:w w:val="130"/>
          <w:sz w:val="24"/>
        </w:rPr>
        <w:t> </w:t>
      </w:r>
      <w:r>
        <w:rPr>
          <w:w w:val="130"/>
          <w:sz w:val="24"/>
        </w:rPr>
        <w:t>meg.</w:t>
      </w:r>
    </w:p>
    <w:p>
      <w:pPr>
        <w:pStyle w:val="BodyText"/>
        <w:spacing w:line="256" w:lineRule="exact"/>
        <w:ind w:left="317"/>
      </w:pPr>
      <w:r>
        <w:rPr>
          <w:w w:val="125"/>
        </w:rPr>
        <w:t>(3a)</w:t>
      </w:r>
      <w:r>
        <w:rPr>
          <w:i/>
          <w:w w:val="125"/>
          <w:position w:val="3"/>
          <w:sz w:val="18"/>
        </w:rPr>
        <w:t>3 </w:t>
      </w:r>
      <w:r>
        <w:rPr>
          <w:w w:val="125"/>
        </w:rPr>
        <w:t>A Hatóság a (3) bekezdésre tekintet nélkül megismerheti az Ajbtv. 23.</w:t>
      </w:r>
      <w:r>
        <w:rPr>
          <w:spacing w:val="54"/>
          <w:w w:val="125"/>
        </w:rPr>
        <w:t> </w:t>
      </w:r>
      <w:r>
        <w:rPr>
          <w:w w:val="125"/>
        </w:rPr>
        <w:t>§</w:t>
      </w:r>
    </w:p>
    <w:p>
      <w:pPr>
        <w:pStyle w:val="ListParagraph"/>
        <w:numPr>
          <w:ilvl w:val="0"/>
          <w:numId w:val="131"/>
        </w:numPr>
        <w:tabs>
          <w:tab w:pos="617" w:val="left" w:leader="none"/>
        </w:tabs>
        <w:spacing w:line="225" w:lineRule="auto" w:before="5" w:after="0"/>
        <w:ind w:left="113" w:right="125" w:firstLine="0"/>
        <w:jc w:val="both"/>
        <w:rPr>
          <w:sz w:val="24"/>
        </w:rPr>
      </w:pPr>
      <w:r>
        <w:rPr>
          <w:w w:val="125"/>
          <w:sz w:val="24"/>
        </w:rPr>
        <w:t>bekezdés </w:t>
      </w:r>
      <w:r>
        <w:rPr>
          <w:i/>
          <w:w w:val="125"/>
          <w:sz w:val="24"/>
        </w:rPr>
        <w:t>e) </w:t>
      </w:r>
      <w:r>
        <w:rPr>
          <w:w w:val="125"/>
          <w:sz w:val="24"/>
        </w:rPr>
        <w:t>pontjában, (4) bekezdés </w:t>
      </w:r>
      <w:r>
        <w:rPr>
          <w:i/>
          <w:w w:val="125"/>
          <w:sz w:val="24"/>
        </w:rPr>
        <w:t>f) </w:t>
      </w:r>
      <w:r>
        <w:rPr>
          <w:w w:val="125"/>
          <w:sz w:val="24"/>
        </w:rPr>
        <w:t>pontjában és (5) bekezdés </w:t>
      </w:r>
      <w:r>
        <w:rPr>
          <w:i/>
          <w:w w:val="125"/>
          <w:sz w:val="24"/>
        </w:rPr>
        <w:t>d) </w:t>
      </w:r>
      <w:r>
        <w:rPr>
          <w:w w:val="125"/>
          <w:sz w:val="24"/>
        </w:rPr>
        <w:t>pontjában meghatározott adatot, ha az az együttműködő személy személyes adatainak védelmével kapcsolatban</w:t>
      </w:r>
      <w:r>
        <w:rPr>
          <w:spacing w:val="11"/>
          <w:w w:val="125"/>
          <w:sz w:val="24"/>
        </w:rPr>
        <w:t> </w:t>
      </w:r>
      <w:r>
        <w:rPr>
          <w:w w:val="125"/>
          <w:sz w:val="24"/>
        </w:rPr>
        <w:t>indult</w:t>
      </w:r>
    </w:p>
    <w:p>
      <w:pPr>
        <w:pStyle w:val="ListParagraph"/>
        <w:numPr>
          <w:ilvl w:val="1"/>
          <w:numId w:val="131"/>
        </w:numPr>
        <w:tabs>
          <w:tab w:pos="631" w:val="left" w:leader="none"/>
        </w:tabs>
        <w:spacing w:line="256" w:lineRule="exact" w:before="0" w:after="0"/>
        <w:ind w:left="630" w:right="0" w:hanging="313"/>
        <w:jc w:val="left"/>
        <w:rPr>
          <w:sz w:val="24"/>
        </w:rPr>
      </w:pPr>
      <w:r>
        <w:rPr>
          <w:w w:val="130"/>
          <w:sz w:val="24"/>
        </w:rPr>
        <w:t>vizsgálati</w:t>
      </w:r>
      <w:r>
        <w:rPr>
          <w:spacing w:val="-1"/>
          <w:w w:val="130"/>
          <w:sz w:val="24"/>
        </w:rPr>
        <w:t> </w:t>
      </w:r>
      <w:r>
        <w:rPr>
          <w:w w:val="130"/>
          <w:sz w:val="24"/>
        </w:rPr>
        <w:t>eljárásban,</w:t>
      </w:r>
    </w:p>
    <w:p>
      <w:pPr>
        <w:pStyle w:val="ListParagraph"/>
        <w:numPr>
          <w:ilvl w:val="1"/>
          <w:numId w:val="131"/>
        </w:numPr>
        <w:tabs>
          <w:tab w:pos="653" w:val="left" w:leader="none"/>
        </w:tabs>
        <w:spacing w:line="260" w:lineRule="exact" w:before="0" w:after="0"/>
        <w:ind w:left="652" w:right="0" w:hanging="335"/>
        <w:jc w:val="left"/>
        <w:rPr>
          <w:sz w:val="24"/>
        </w:rPr>
      </w:pPr>
      <w:r>
        <w:rPr>
          <w:w w:val="125"/>
          <w:sz w:val="24"/>
        </w:rPr>
        <w:t>adatvédelmi hatósági eljárásban</w:t>
      </w:r>
      <w:r>
        <w:rPr>
          <w:spacing w:val="6"/>
          <w:w w:val="125"/>
          <w:sz w:val="24"/>
        </w:rPr>
        <w:t> </w:t>
      </w:r>
      <w:r>
        <w:rPr>
          <w:w w:val="125"/>
          <w:sz w:val="24"/>
        </w:rPr>
        <w:t>vagy</w:t>
      </w:r>
    </w:p>
    <w:p>
      <w:pPr>
        <w:pStyle w:val="ListParagraph"/>
        <w:numPr>
          <w:ilvl w:val="1"/>
          <w:numId w:val="131"/>
        </w:numPr>
        <w:tabs>
          <w:tab w:pos="623" w:val="left" w:leader="none"/>
        </w:tabs>
        <w:spacing w:line="225" w:lineRule="auto" w:before="6" w:after="0"/>
        <w:ind w:left="113" w:right="4960" w:firstLine="204"/>
        <w:jc w:val="left"/>
        <w:rPr>
          <w:sz w:val="24"/>
        </w:rPr>
      </w:pPr>
      <w:r>
        <w:rPr>
          <w:w w:val="130"/>
          <w:sz w:val="24"/>
        </w:rPr>
        <w:t>titokfelügyeleti</w:t>
      </w:r>
      <w:r>
        <w:rPr>
          <w:spacing w:val="-38"/>
          <w:w w:val="130"/>
          <w:sz w:val="24"/>
        </w:rPr>
        <w:t> </w:t>
      </w:r>
      <w:r>
        <w:rPr>
          <w:w w:val="130"/>
          <w:sz w:val="24"/>
        </w:rPr>
        <w:t>hatósági</w:t>
      </w:r>
      <w:r>
        <w:rPr>
          <w:spacing w:val="-44"/>
          <w:w w:val="130"/>
          <w:sz w:val="24"/>
        </w:rPr>
        <w:t> </w:t>
      </w:r>
      <w:r>
        <w:rPr>
          <w:w w:val="130"/>
          <w:sz w:val="24"/>
        </w:rPr>
        <w:t>eljárásban szükséges.</w:t>
      </w:r>
    </w:p>
    <w:p>
      <w:pPr>
        <w:pStyle w:val="BodyText"/>
        <w:spacing w:line="256" w:lineRule="exact"/>
        <w:ind w:left="317"/>
      </w:pPr>
      <w:r>
        <w:rPr>
          <w:w w:val="125"/>
        </w:rPr>
        <w:t>(3b)</w:t>
      </w:r>
      <w:r>
        <w:rPr>
          <w:i/>
          <w:w w:val="125"/>
          <w:position w:val="3"/>
          <w:sz w:val="18"/>
        </w:rPr>
        <w:t>4 </w:t>
      </w:r>
      <w:r>
        <w:rPr>
          <w:w w:val="125"/>
        </w:rPr>
        <w:t>A Hatóság a (3) bekezdésre tekintet nélkül megismerheti az Ajbtv. 23. §</w:t>
      </w:r>
    </w:p>
    <w:p>
      <w:pPr>
        <w:pStyle w:val="ListParagraph"/>
        <w:numPr>
          <w:ilvl w:val="0"/>
          <w:numId w:val="132"/>
        </w:numPr>
        <w:tabs>
          <w:tab w:pos="535" w:val="left" w:leader="none"/>
        </w:tabs>
        <w:spacing w:line="225" w:lineRule="auto" w:before="5" w:after="0"/>
        <w:ind w:left="113" w:right="125" w:firstLine="0"/>
        <w:jc w:val="both"/>
        <w:rPr>
          <w:sz w:val="24"/>
        </w:rPr>
      </w:pPr>
      <w:r>
        <w:rPr>
          <w:w w:val="125"/>
          <w:sz w:val="24"/>
        </w:rPr>
        <w:t>bekezdés </w:t>
      </w:r>
      <w:r>
        <w:rPr>
          <w:i/>
          <w:w w:val="125"/>
          <w:sz w:val="24"/>
        </w:rPr>
        <w:t>f) </w:t>
      </w:r>
      <w:r>
        <w:rPr>
          <w:w w:val="125"/>
          <w:sz w:val="24"/>
        </w:rPr>
        <w:t>pontjában és (4) bekezdés </w:t>
      </w:r>
      <w:r>
        <w:rPr>
          <w:i/>
          <w:w w:val="125"/>
          <w:sz w:val="24"/>
        </w:rPr>
        <w:t>g) </w:t>
      </w:r>
      <w:r>
        <w:rPr>
          <w:w w:val="125"/>
          <w:sz w:val="24"/>
        </w:rPr>
        <w:t>pontjában meghatározott, a titkos információgyűjtésre használt eszközöket és módszereket alkalmazó személyek azonosítását lehetővé tevő adatot, ha az e személyek személyes adatainak védelmével kapcsolatban</w:t>
      </w:r>
      <w:r>
        <w:rPr>
          <w:spacing w:val="8"/>
          <w:w w:val="125"/>
          <w:sz w:val="24"/>
        </w:rPr>
        <w:t> </w:t>
      </w:r>
      <w:r>
        <w:rPr>
          <w:w w:val="125"/>
          <w:sz w:val="24"/>
        </w:rPr>
        <w:t>indult</w:t>
      </w:r>
    </w:p>
    <w:p>
      <w:pPr>
        <w:pStyle w:val="ListParagraph"/>
        <w:numPr>
          <w:ilvl w:val="1"/>
          <w:numId w:val="132"/>
        </w:numPr>
        <w:tabs>
          <w:tab w:pos="631" w:val="left" w:leader="none"/>
        </w:tabs>
        <w:spacing w:line="257" w:lineRule="exact" w:before="0" w:after="0"/>
        <w:ind w:left="630" w:right="0" w:hanging="313"/>
        <w:jc w:val="left"/>
        <w:rPr>
          <w:sz w:val="24"/>
        </w:rPr>
      </w:pPr>
      <w:r>
        <w:rPr>
          <w:w w:val="130"/>
          <w:sz w:val="24"/>
        </w:rPr>
        <w:t>vizsgálati</w:t>
      </w:r>
      <w:r>
        <w:rPr>
          <w:spacing w:val="-1"/>
          <w:w w:val="130"/>
          <w:sz w:val="24"/>
        </w:rPr>
        <w:t> </w:t>
      </w:r>
      <w:r>
        <w:rPr>
          <w:w w:val="130"/>
          <w:sz w:val="24"/>
        </w:rPr>
        <w:t>eljárásban,</w:t>
      </w:r>
    </w:p>
    <w:p>
      <w:pPr>
        <w:pStyle w:val="ListParagraph"/>
        <w:numPr>
          <w:ilvl w:val="1"/>
          <w:numId w:val="132"/>
        </w:numPr>
        <w:tabs>
          <w:tab w:pos="653" w:val="left" w:leader="none"/>
        </w:tabs>
        <w:spacing w:line="260" w:lineRule="exact" w:before="0" w:after="0"/>
        <w:ind w:left="652" w:right="0" w:hanging="335"/>
        <w:jc w:val="left"/>
        <w:rPr>
          <w:sz w:val="24"/>
        </w:rPr>
      </w:pPr>
      <w:r>
        <w:rPr>
          <w:w w:val="125"/>
          <w:sz w:val="24"/>
        </w:rPr>
        <w:t>adatvédelmi hatósági eljárásban</w:t>
      </w:r>
      <w:r>
        <w:rPr>
          <w:spacing w:val="6"/>
          <w:w w:val="125"/>
          <w:sz w:val="24"/>
        </w:rPr>
        <w:t> </w:t>
      </w:r>
      <w:r>
        <w:rPr>
          <w:w w:val="125"/>
          <w:sz w:val="24"/>
        </w:rPr>
        <w:t>vagy</w:t>
      </w:r>
    </w:p>
    <w:p>
      <w:pPr>
        <w:pStyle w:val="ListParagraph"/>
        <w:numPr>
          <w:ilvl w:val="1"/>
          <w:numId w:val="132"/>
        </w:numPr>
        <w:tabs>
          <w:tab w:pos="623" w:val="left" w:leader="none"/>
        </w:tabs>
        <w:spacing w:line="225" w:lineRule="auto" w:before="6" w:after="0"/>
        <w:ind w:left="113" w:right="4960" w:firstLine="204"/>
        <w:jc w:val="left"/>
        <w:rPr>
          <w:sz w:val="24"/>
        </w:rPr>
      </w:pPr>
      <w:r>
        <w:rPr>
          <w:w w:val="130"/>
          <w:sz w:val="24"/>
        </w:rPr>
        <w:t>titokfelügyeleti</w:t>
      </w:r>
      <w:r>
        <w:rPr>
          <w:spacing w:val="-38"/>
          <w:w w:val="130"/>
          <w:sz w:val="24"/>
        </w:rPr>
        <w:t> </w:t>
      </w:r>
      <w:r>
        <w:rPr>
          <w:w w:val="130"/>
          <w:sz w:val="24"/>
        </w:rPr>
        <w:t>hatósági</w:t>
      </w:r>
      <w:r>
        <w:rPr>
          <w:spacing w:val="-44"/>
          <w:w w:val="130"/>
          <w:sz w:val="24"/>
        </w:rPr>
        <w:t> </w:t>
      </w:r>
      <w:r>
        <w:rPr>
          <w:w w:val="130"/>
          <w:sz w:val="24"/>
        </w:rPr>
        <w:t>eljárásban szükséges.</w:t>
      </w:r>
    </w:p>
    <w:p>
      <w:pPr>
        <w:pStyle w:val="BodyText"/>
        <w:spacing w:line="249" w:lineRule="exact"/>
        <w:ind w:left="317"/>
      </w:pPr>
      <w:r>
        <w:rPr>
          <w:w w:val="130"/>
        </w:rPr>
        <w:t>(3c)</w:t>
      </w:r>
      <w:r>
        <w:rPr>
          <w:i/>
          <w:w w:val="130"/>
          <w:position w:val="3"/>
          <w:sz w:val="18"/>
        </w:rPr>
        <w:t>5 </w:t>
      </w:r>
      <w:r>
        <w:rPr>
          <w:w w:val="130"/>
        </w:rPr>
        <w:t>Ha a Hatóság által vizsgálni kívánt irat olyan adatot is tartalmaz,</w:t>
      </w:r>
    </w:p>
    <w:p>
      <w:pPr>
        <w:pStyle w:val="BodyText"/>
        <w:spacing w:line="225" w:lineRule="auto" w:before="12"/>
        <w:ind w:right="116"/>
        <w:jc w:val="both"/>
      </w:pPr>
      <w:r>
        <w:rPr>
          <w:w w:val="130"/>
        </w:rPr>
        <w:t>amelyet a Hatóság csak a (3) bekezdés szerint ismerhet meg, az irat megismerését a meg nem ismerhető adat felismerhetetlenné tételével kell a Hatóság részére lehetővé tenni.</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7"/>
        </w:rPr>
      </w:pPr>
      <w:r>
        <w:rPr/>
        <w:pict>
          <v:line style="position:absolute;mso-position-horizontal-relative:page;mso-position-vertical-relative:paragraph;z-index:176;mso-wrap-distance-left:0;mso-wrap-distance-right:0" from="56.693001pt,12.206882pt" to="538.583001pt,12.206882pt" stroked="true" strokeweight=".5pt" strokecolor="#000000">
            <v:stroke dashstyle="solid"/>
            <w10:wrap type="topAndBottom"/>
          </v:line>
        </w:pict>
      </w:r>
    </w:p>
    <w:p>
      <w:pPr>
        <w:pStyle w:val="ListParagraph"/>
        <w:numPr>
          <w:ilvl w:val="0"/>
          <w:numId w:val="133"/>
        </w:numPr>
        <w:tabs>
          <w:tab w:pos="686" w:val="left" w:leader="none"/>
          <w:tab w:pos="687" w:val="left" w:leader="none"/>
        </w:tabs>
        <w:spacing w:line="203" w:lineRule="exact" w:before="44" w:after="0"/>
        <w:ind w:left="686" w:right="0" w:hanging="344"/>
        <w:jc w:val="left"/>
        <w:rPr>
          <w:i/>
          <w:sz w:val="18"/>
        </w:rPr>
      </w:pPr>
      <w:r>
        <w:rPr>
          <w:i/>
          <w:w w:val="125"/>
          <w:sz w:val="18"/>
        </w:rPr>
        <w:t>Beiktatta: 2017. évi CXXXVI. törvény 80. §. Hatályos: 2018. I.</w:t>
      </w:r>
      <w:r>
        <w:rPr>
          <w:i/>
          <w:spacing w:val="-14"/>
          <w:w w:val="125"/>
          <w:sz w:val="18"/>
        </w:rPr>
        <w:t> </w:t>
      </w:r>
      <w:r>
        <w:rPr>
          <w:i/>
          <w:w w:val="125"/>
          <w:sz w:val="18"/>
        </w:rPr>
        <w:t>1-től.</w:t>
      </w:r>
    </w:p>
    <w:p>
      <w:pPr>
        <w:pStyle w:val="ListParagraph"/>
        <w:numPr>
          <w:ilvl w:val="0"/>
          <w:numId w:val="133"/>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CXXIX. törvény 15. §. Hatályos: 2015. VII.</w:t>
      </w:r>
      <w:r>
        <w:rPr>
          <w:i/>
          <w:spacing w:val="-24"/>
          <w:w w:val="125"/>
          <w:sz w:val="18"/>
        </w:rPr>
        <w:t> </w:t>
      </w:r>
      <w:r>
        <w:rPr>
          <w:i/>
          <w:w w:val="125"/>
          <w:sz w:val="18"/>
        </w:rPr>
        <w:t>16-tól.</w:t>
      </w:r>
    </w:p>
    <w:p>
      <w:pPr>
        <w:pStyle w:val="ListParagraph"/>
        <w:numPr>
          <w:ilvl w:val="0"/>
          <w:numId w:val="133"/>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1"/>
          <w:w w:val="125"/>
          <w:sz w:val="18"/>
        </w:rPr>
        <w:t> </w:t>
      </w:r>
      <w:r>
        <w:rPr>
          <w:i/>
          <w:w w:val="125"/>
          <w:sz w:val="18"/>
        </w:rPr>
        <w:t>évi</w:t>
      </w:r>
      <w:r>
        <w:rPr>
          <w:i/>
          <w:spacing w:val="-10"/>
          <w:w w:val="125"/>
          <w:sz w:val="18"/>
        </w:rPr>
        <w:t> </w:t>
      </w:r>
      <w:r>
        <w:rPr>
          <w:i/>
          <w:w w:val="125"/>
          <w:sz w:val="18"/>
        </w:rPr>
        <w:t>CXXIX.</w:t>
      </w:r>
      <w:r>
        <w:rPr>
          <w:i/>
          <w:spacing w:val="-10"/>
          <w:w w:val="125"/>
          <w:sz w:val="18"/>
        </w:rPr>
        <w:t> </w:t>
      </w:r>
      <w:r>
        <w:rPr>
          <w:i/>
          <w:w w:val="125"/>
          <w:sz w:val="18"/>
        </w:rPr>
        <w:t>törvény</w:t>
      </w:r>
      <w:r>
        <w:rPr>
          <w:i/>
          <w:spacing w:val="-11"/>
          <w:w w:val="125"/>
          <w:sz w:val="18"/>
        </w:rPr>
        <w:t> </w:t>
      </w:r>
      <w:r>
        <w:rPr>
          <w:i/>
          <w:w w:val="125"/>
          <w:sz w:val="18"/>
        </w:rPr>
        <w:t>15.</w:t>
      </w:r>
      <w:r>
        <w:rPr>
          <w:i/>
          <w:spacing w:val="-11"/>
          <w:w w:val="125"/>
          <w:sz w:val="18"/>
        </w:rPr>
        <w:t> </w:t>
      </w:r>
      <w:r>
        <w:rPr>
          <w:i/>
          <w:w w:val="125"/>
          <w:sz w:val="18"/>
        </w:rPr>
        <w:t>§.</w:t>
      </w:r>
      <w:r>
        <w:rPr>
          <w:i/>
          <w:spacing w:val="-9"/>
          <w:w w:val="125"/>
          <w:sz w:val="18"/>
        </w:rPr>
        <w:t> </w:t>
      </w:r>
      <w:r>
        <w:rPr>
          <w:i/>
          <w:w w:val="125"/>
          <w:sz w:val="18"/>
        </w:rPr>
        <w:t>Hatályos:</w:t>
      </w:r>
      <w:r>
        <w:rPr>
          <w:i/>
          <w:spacing w:val="-10"/>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16-tól.</w:t>
      </w:r>
    </w:p>
    <w:p>
      <w:pPr>
        <w:pStyle w:val="ListParagraph"/>
        <w:numPr>
          <w:ilvl w:val="0"/>
          <w:numId w:val="133"/>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1"/>
          <w:w w:val="125"/>
          <w:sz w:val="18"/>
        </w:rPr>
        <w:t> </w:t>
      </w:r>
      <w:r>
        <w:rPr>
          <w:i/>
          <w:w w:val="125"/>
          <w:sz w:val="18"/>
        </w:rPr>
        <w:t>évi</w:t>
      </w:r>
      <w:r>
        <w:rPr>
          <w:i/>
          <w:spacing w:val="-10"/>
          <w:w w:val="125"/>
          <w:sz w:val="18"/>
        </w:rPr>
        <w:t> </w:t>
      </w:r>
      <w:r>
        <w:rPr>
          <w:i/>
          <w:w w:val="125"/>
          <w:sz w:val="18"/>
        </w:rPr>
        <w:t>CXXIX.</w:t>
      </w:r>
      <w:r>
        <w:rPr>
          <w:i/>
          <w:spacing w:val="-10"/>
          <w:w w:val="125"/>
          <w:sz w:val="18"/>
        </w:rPr>
        <w:t> </w:t>
      </w:r>
      <w:r>
        <w:rPr>
          <w:i/>
          <w:w w:val="125"/>
          <w:sz w:val="18"/>
        </w:rPr>
        <w:t>törvény</w:t>
      </w:r>
      <w:r>
        <w:rPr>
          <w:i/>
          <w:spacing w:val="-11"/>
          <w:w w:val="125"/>
          <w:sz w:val="18"/>
        </w:rPr>
        <w:t> </w:t>
      </w:r>
      <w:r>
        <w:rPr>
          <w:i/>
          <w:w w:val="125"/>
          <w:sz w:val="18"/>
        </w:rPr>
        <w:t>15.</w:t>
      </w:r>
      <w:r>
        <w:rPr>
          <w:i/>
          <w:spacing w:val="-11"/>
          <w:w w:val="125"/>
          <w:sz w:val="18"/>
        </w:rPr>
        <w:t> </w:t>
      </w:r>
      <w:r>
        <w:rPr>
          <w:i/>
          <w:w w:val="125"/>
          <w:sz w:val="18"/>
        </w:rPr>
        <w:t>§.</w:t>
      </w:r>
      <w:r>
        <w:rPr>
          <w:i/>
          <w:spacing w:val="-9"/>
          <w:w w:val="125"/>
          <w:sz w:val="18"/>
        </w:rPr>
        <w:t> </w:t>
      </w:r>
      <w:r>
        <w:rPr>
          <w:i/>
          <w:w w:val="125"/>
          <w:sz w:val="18"/>
        </w:rPr>
        <w:t>Hatályos:</w:t>
      </w:r>
      <w:r>
        <w:rPr>
          <w:i/>
          <w:spacing w:val="-10"/>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16-tól.</w:t>
      </w:r>
    </w:p>
    <w:p>
      <w:pPr>
        <w:pStyle w:val="ListParagraph"/>
        <w:numPr>
          <w:ilvl w:val="0"/>
          <w:numId w:val="133"/>
        </w:numPr>
        <w:tabs>
          <w:tab w:pos="686" w:val="left" w:leader="none"/>
          <w:tab w:pos="687" w:val="left" w:leader="none"/>
        </w:tabs>
        <w:spacing w:line="203" w:lineRule="exact" w:before="0" w:after="0"/>
        <w:ind w:left="686" w:right="0" w:hanging="344"/>
        <w:jc w:val="left"/>
        <w:rPr>
          <w:i/>
          <w:sz w:val="18"/>
        </w:rPr>
      </w:pPr>
      <w:r>
        <w:rPr>
          <w:i/>
          <w:w w:val="125"/>
          <w:sz w:val="18"/>
        </w:rPr>
        <w:t>Beiktatta:</w:t>
      </w:r>
      <w:r>
        <w:rPr>
          <w:i/>
          <w:spacing w:val="-11"/>
          <w:w w:val="125"/>
          <w:sz w:val="18"/>
        </w:rPr>
        <w:t> </w:t>
      </w:r>
      <w:r>
        <w:rPr>
          <w:i/>
          <w:w w:val="125"/>
          <w:sz w:val="18"/>
        </w:rPr>
        <w:t>2015.</w:t>
      </w:r>
      <w:r>
        <w:rPr>
          <w:i/>
          <w:spacing w:val="-11"/>
          <w:w w:val="125"/>
          <w:sz w:val="18"/>
        </w:rPr>
        <w:t> </w:t>
      </w:r>
      <w:r>
        <w:rPr>
          <w:i/>
          <w:w w:val="125"/>
          <w:sz w:val="18"/>
        </w:rPr>
        <w:t>évi</w:t>
      </w:r>
      <w:r>
        <w:rPr>
          <w:i/>
          <w:spacing w:val="-10"/>
          <w:w w:val="125"/>
          <w:sz w:val="18"/>
        </w:rPr>
        <w:t> </w:t>
      </w:r>
      <w:r>
        <w:rPr>
          <w:i/>
          <w:w w:val="125"/>
          <w:sz w:val="18"/>
        </w:rPr>
        <w:t>CXXIX.</w:t>
      </w:r>
      <w:r>
        <w:rPr>
          <w:i/>
          <w:spacing w:val="-10"/>
          <w:w w:val="125"/>
          <w:sz w:val="18"/>
        </w:rPr>
        <w:t> </w:t>
      </w:r>
      <w:r>
        <w:rPr>
          <w:i/>
          <w:w w:val="125"/>
          <w:sz w:val="18"/>
        </w:rPr>
        <w:t>törvény</w:t>
      </w:r>
      <w:r>
        <w:rPr>
          <w:i/>
          <w:spacing w:val="-11"/>
          <w:w w:val="125"/>
          <w:sz w:val="18"/>
        </w:rPr>
        <w:t> </w:t>
      </w:r>
      <w:r>
        <w:rPr>
          <w:i/>
          <w:w w:val="125"/>
          <w:sz w:val="18"/>
        </w:rPr>
        <w:t>15.</w:t>
      </w:r>
      <w:r>
        <w:rPr>
          <w:i/>
          <w:spacing w:val="-11"/>
          <w:w w:val="125"/>
          <w:sz w:val="18"/>
        </w:rPr>
        <w:t> </w:t>
      </w:r>
      <w:r>
        <w:rPr>
          <w:i/>
          <w:w w:val="125"/>
          <w:sz w:val="18"/>
        </w:rPr>
        <w:t>§.</w:t>
      </w:r>
      <w:r>
        <w:rPr>
          <w:i/>
          <w:spacing w:val="-9"/>
          <w:w w:val="125"/>
          <w:sz w:val="18"/>
        </w:rPr>
        <w:t> </w:t>
      </w:r>
      <w:r>
        <w:rPr>
          <w:i/>
          <w:w w:val="125"/>
          <w:sz w:val="18"/>
        </w:rPr>
        <w:t>Hatályos:</w:t>
      </w:r>
      <w:r>
        <w:rPr>
          <w:i/>
          <w:spacing w:val="-10"/>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16-tól.</w:t>
      </w:r>
    </w:p>
    <w:p>
      <w:pPr>
        <w:spacing w:after="0" w:line="203" w:lineRule="exact"/>
        <w:jc w:val="left"/>
        <w:rPr>
          <w:sz w:val="18"/>
        </w:rPr>
        <w:sectPr>
          <w:pgSz w:w="11900" w:h="16820"/>
          <w:pgMar w:header="1104" w:footer="0" w:top="1840" w:bottom="280" w:left="1020" w:right="1000"/>
        </w:sectPr>
      </w:pPr>
    </w:p>
    <w:p>
      <w:pPr>
        <w:pStyle w:val="ListParagraph"/>
        <w:numPr>
          <w:ilvl w:val="0"/>
          <w:numId w:val="132"/>
        </w:numPr>
        <w:tabs>
          <w:tab w:pos="659" w:val="left" w:leader="none"/>
        </w:tabs>
        <w:spacing w:line="261" w:lineRule="exact" w:before="159" w:after="0"/>
        <w:ind w:left="658" w:right="0" w:hanging="341"/>
        <w:jc w:val="left"/>
        <w:rPr>
          <w:sz w:val="24"/>
        </w:rPr>
      </w:pPr>
      <w:r>
        <w:rPr>
          <w:i/>
          <w:w w:val="130"/>
          <w:position w:val="3"/>
          <w:sz w:val="18"/>
        </w:rPr>
        <w:t>1  </w:t>
      </w:r>
      <w:r>
        <w:rPr>
          <w:w w:val="130"/>
          <w:sz w:val="24"/>
        </w:rPr>
        <w:t>A minősített  adatot érintő  adatkezeléssel  kapcsolatos eljárása</w:t>
      </w:r>
      <w:r>
        <w:rPr>
          <w:spacing w:val="-15"/>
          <w:w w:val="130"/>
          <w:sz w:val="24"/>
        </w:rPr>
        <w:t> </w:t>
      </w:r>
      <w:r>
        <w:rPr>
          <w:w w:val="130"/>
          <w:sz w:val="24"/>
        </w:rPr>
        <w:t>során a</w:t>
      </w:r>
    </w:p>
    <w:p>
      <w:pPr>
        <w:pStyle w:val="BodyText"/>
        <w:tabs>
          <w:tab w:pos="1373" w:val="left" w:leader="none"/>
          <w:tab w:pos="3608" w:val="left" w:leader="none"/>
          <w:tab w:pos="4718" w:val="left" w:leader="none"/>
          <w:tab w:pos="6290" w:val="left" w:leader="none"/>
          <w:tab w:pos="7391" w:val="left" w:leader="none"/>
          <w:tab w:pos="9486" w:val="left" w:leader="none"/>
        </w:tabs>
        <w:spacing w:line="225" w:lineRule="auto" w:before="12"/>
        <w:ind w:right="124"/>
      </w:pPr>
      <w:r>
        <w:rPr>
          <w:w w:val="130"/>
        </w:rPr>
        <w:t>Hatóság</w:t>
        <w:tab/>
        <w:t>elnökhelyettese,</w:t>
        <w:tab/>
        <w:t>vezetői</w:t>
        <w:tab/>
        <w:t>munkakört</w:t>
        <w:tab/>
        <w:t>betöltő</w:t>
        <w:tab/>
      </w:r>
      <w:r>
        <w:rPr>
          <w:w w:val="125"/>
        </w:rPr>
        <w:t>köztisztviselője</w:t>
        <w:tab/>
      </w:r>
      <w:r>
        <w:rPr>
          <w:spacing w:val="-8"/>
          <w:w w:val="130"/>
        </w:rPr>
        <w:t>és </w:t>
      </w:r>
      <w:r>
        <w:rPr>
          <w:w w:val="130"/>
        </w:rPr>
        <w:t>vizsgálója</w:t>
      </w:r>
      <w:r>
        <w:rPr>
          <w:spacing w:val="-43"/>
          <w:w w:val="130"/>
        </w:rPr>
        <w:t> </w:t>
      </w:r>
      <w:r>
        <w:rPr>
          <w:w w:val="130"/>
        </w:rPr>
        <w:t>-</w:t>
      </w:r>
      <w:r>
        <w:rPr>
          <w:spacing w:val="-44"/>
          <w:w w:val="130"/>
        </w:rPr>
        <w:t> </w:t>
      </w:r>
      <w:r>
        <w:rPr>
          <w:w w:val="130"/>
        </w:rPr>
        <w:t>ha</w:t>
      </w:r>
      <w:r>
        <w:rPr>
          <w:spacing w:val="-45"/>
          <w:w w:val="130"/>
        </w:rPr>
        <w:t> </w:t>
      </w:r>
      <w:r>
        <w:rPr>
          <w:w w:val="130"/>
        </w:rPr>
        <w:t>megfelelő</w:t>
      </w:r>
      <w:r>
        <w:rPr>
          <w:spacing w:val="-39"/>
          <w:w w:val="130"/>
        </w:rPr>
        <w:t> </w:t>
      </w:r>
      <w:r>
        <w:rPr>
          <w:w w:val="130"/>
        </w:rPr>
        <w:t>szintű</w:t>
      </w:r>
      <w:r>
        <w:rPr>
          <w:spacing w:val="-49"/>
          <w:w w:val="130"/>
        </w:rPr>
        <w:t> </w:t>
      </w:r>
      <w:r>
        <w:rPr>
          <w:w w:val="130"/>
        </w:rPr>
        <w:t>személyi</w:t>
      </w:r>
      <w:r>
        <w:rPr>
          <w:spacing w:val="-44"/>
          <w:w w:val="130"/>
        </w:rPr>
        <w:t> </w:t>
      </w:r>
      <w:r>
        <w:rPr>
          <w:w w:val="130"/>
        </w:rPr>
        <w:t>biztonsági</w:t>
      </w:r>
      <w:r>
        <w:rPr>
          <w:spacing w:val="-44"/>
          <w:w w:val="130"/>
        </w:rPr>
        <w:t> </w:t>
      </w:r>
      <w:r>
        <w:rPr>
          <w:w w:val="130"/>
        </w:rPr>
        <w:t>tanúsítvánnyal</w:t>
      </w:r>
      <w:r>
        <w:rPr>
          <w:spacing w:val="-43"/>
          <w:w w:val="130"/>
        </w:rPr>
        <w:t> </w:t>
      </w:r>
      <w:r>
        <w:rPr>
          <w:w w:val="130"/>
        </w:rPr>
        <w:t>rendelkezik</w:t>
      </w:r>
    </w:p>
    <w:p>
      <w:pPr>
        <w:pStyle w:val="ListParagraph"/>
        <w:numPr>
          <w:ilvl w:val="0"/>
          <w:numId w:val="36"/>
        </w:numPr>
        <w:tabs>
          <w:tab w:pos="433" w:val="left" w:leader="none"/>
          <w:tab w:pos="434" w:val="left" w:leader="none"/>
          <w:tab w:pos="815" w:val="left" w:leader="none"/>
          <w:tab w:pos="2287" w:val="left" w:leader="none"/>
          <w:tab w:pos="3303" w:val="left" w:leader="none"/>
          <w:tab w:pos="3685" w:val="left" w:leader="none"/>
          <w:tab w:pos="5157" w:val="left" w:leader="none"/>
          <w:tab w:pos="5932" w:val="left" w:leader="none"/>
          <w:tab w:pos="7525" w:val="left" w:leader="none"/>
          <w:tab w:pos="8379" w:val="left" w:leader="none"/>
        </w:tabs>
        <w:spacing w:line="225" w:lineRule="auto" w:before="1" w:after="0"/>
        <w:ind w:left="113" w:right="127" w:firstLine="0"/>
        <w:jc w:val="left"/>
        <w:rPr>
          <w:sz w:val="24"/>
        </w:rPr>
      </w:pPr>
      <w:r>
        <w:rPr>
          <w:w w:val="130"/>
          <w:sz w:val="24"/>
        </w:rPr>
        <w:t>a</w:t>
        <w:tab/>
        <w:t>minősített</w:t>
        <w:tab/>
        <w:t>adatot</w:t>
        <w:tab/>
        <w:t>a</w:t>
        <w:tab/>
        <w:t>minősített</w:t>
        <w:tab/>
        <w:t>adat</w:t>
        <w:tab/>
        <w:t>védelméről</w:t>
        <w:tab/>
        <w:t>szóló</w:t>
        <w:tab/>
      </w:r>
      <w:r>
        <w:rPr>
          <w:spacing w:val="-1"/>
          <w:w w:val="125"/>
          <w:sz w:val="24"/>
        </w:rPr>
        <w:t>törvényben </w:t>
      </w:r>
      <w:r>
        <w:rPr>
          <w:w w:val="130"/>
          <w:sz w:val="24"/>
        </w:rPr>
        <w:t>meghatározott felhasználói engedély nélkül is</w:t>
      </w:r>
      <w:r>
        <w:rPr>
          <w:spacing w:val="-39"/>
          <w:w w:val="130"/>
          <w:sz w:val="24"/>
        </w:rPr>
        <w:t> </w:t>
      </w:r>
      <w:r>
        <w:rPr>
          <w:w w:val="130"/>
          <w:sz w:val="24"/>
        </w:rPr>
        <w:t>megismerheti.</w:t>
      </w:r>
    </w:p>
    <w:p>
      <w:pPr>
        <w:pStyle w:val="ListParagraph"/>
        <w:numPr>
          <w:ilvl w:val="0"/>
          <w:numId w:val="132"/>
        </w:numPr>
        <w:tabs>
          <w:tab w:pos="877" w:val="left" w:leader="none"/>
        </w:tabs>
        <w:spacing w:line="225" w:lineRule="auto" w:before="2" w:after="0"/>
        <w:ind w:left="113" w:right="115" w:firstLine="204"/>
        <w:jc w:val="both"/>
        <w:rPr>
          <w:sz w:val="24"/>
        </w:rPr>
      </w:pPr>
      <w:r>
        <w:rPr>
          <w:w w:val="125"/>
          <w:sz w:val="24"/>
        </w:rPr>
        <w:t>A Hatóság elnöke, elnökhelyettese és a Hatósággal közszolgálati jogviszonyban, valamint munkavégzésre irányuló egyéb jogviszonyban álló, illetve állt személyek - a más szervezet számára jogszabályban előírt adatszolgáltatást kivéve - e jogviszony fennállása alatt, és annak megszűnését követően is kötelesek megőrizni a Hatóság tevékenységével, annak ellátásával kapcsolatban tudomásukra jutott személyes adatot, minősített adatot, illetve törvény által védett titoknak és hivatás gyakorlásához kötött titoknak minősülő adatot, valamint minden olyan adatot, tényt vagy körülményt, amelyet a Hatóság nem köteles törvény előírásai szerint a nyilvánosság számára hozzáférhetővé</w:t>
      </w:r>
      <w:r>
        <w:rPr>
          <w:spacing w:val="-1"/>
          <w:w w:val="125"/>
          <w:sz w:val="24"/>
        </w:rPr>
        <w:t> </w:t>
      </w:r>
      <w:r>
        <w:rPr>
          <w:w w:val="125"/>
          <w:sz w:val="24"/>
        </w:rPr>
        <w:t>tenni.</w:t>
      </w:r>
    </w:p>
    <w:p>
      <w:pPr>
        <w:pStyle w:val="ListParagraph"/>
        <w:numPr>
          <w:ilvl w:val="0"/>
          <w:numId w:val="132"/>
        </w:numPr>
        <w:tabs>
          <w:tab w:pos="793" w:val="left" w:leader="none"/>
        </w:tabs>
        <w:spacing w:line="225" w:lineRule="auto" w:before="5" w:after="0"/>
        <w:ind w:left="113" w:right="125" w:firstLine="204"/>
        <w:jc w:val="both"/>
        <w:rPr>
          <w:sz w:val="24"/>
        </w:rPr>
      </w:pPr>
      <w:r>
        <w:rPr>
          <w:w w:val="130"/>
          <w:sz w:val="24"/>
        </w:rPr>
        <w:t>Az (5) bekezdésben felsorolt személyek megőrzési kötelezettsége arra terjed ki, hogy a feladataik ellátásával kapcsolatban tudomásukra jutott adatokat, tényt vagy körülményt jogosulatlanul nem tehetik közzé, nem hasznosíthatják, és nem hozhatják harmadik személy</w:t>
      </w:r>
      <w:r>
        <w:rPr>
          <w:spacing w:val="-57"/>
          <w:w w:val="130"/>
          <w:sz w:val="24"/>
        </w:rPr>
        <w:t> </w:t>
      </w:r>
      <w:r>
        <w:rPr>
          <w:w w:val="130"/>
          <w:sz w:val="24"/>
        </w:rPr>
        <w:t>tudomására.</w:t>
      </w:r>
    </w:p>
    <w:p>
      <w:pPr>
        <w:pStyle w:val="Heading2"/>
        <w:numPr>
          <w:ilvl w:val="0"/>
          <w:numId w:val="1"/>
        </w:numPr>
        <w:tabs>
          <w:tab w:pos="4629" w:val="left" w:leader="none"/>
        </w:tabs>
        <w:spacing w:line="240" w:lineRule="auto" w:before="233" w:after="0"/>
        <w:ind w:left="4628" w:right="0" w:hanging="577"/>
        <w:jc w:val="left"/>
      </w:pPr>
      <w:r>
        <w:rPr>
          <w:w w:val="105"/>
        </w:rPr>
        <w:t>FEJEZET</w:t>
      </w:r>
    </w:p>
    <w:p>
      <w:pPr>
        <w:pStyle w:val="BodyText"/>
        <w:spacing w:before="2"/>
        <w:ind w:left="0"/>
        <w:rPr>
          <w:rFonts w:ascii="Georgia-BoldItalic"/>
          <w:b/>
          <w:i/>
          <w:sz w:val="41"/>
        </w:rPr>
      </w:pPr>
    </w:p>
    <w:p>
      <w:pPr>
        <w:spacing w:before="0"/>
        <w:ind w:left="3268" w:right="0" w:firstLine="0"/>
        <w:jc w:val="left"/>
        <w:rPr>
          <w:rFonts w:ascii="Georgia-BoldItalic" w:hAnsi="Georgia-BoldItalic"/>
          <w:b/>
          <w:i/>
          <w:sz w:val="24"/>
        </w:rPr>
      </w:pPr>
      <w:r>
        <w:rPr>
          <w:rFonts w:ascii="Georgia-BoldItalic" w:hAnsi="Georgia-BoldItalic"/>
          <w:b/>
          <w:i/>
          <w:w w:val="105"/>
          <w:sz w:val="24"/>
        </w:rPr>
        <w:t>ZÁRÓ RENDELKEZÉSEK</w:t>
      </w:r>
    </w:p>
    <w:p>
      <w:pPr>
        <w:pStyle w:val="ListParagraph"/>
        <w:numPr>
          <w:ilvl w:val="0"/>
          <w:numId w:val="129"/>
        </w:numPr>
        <w:tabs>
          <w:tab w:pos="819" w:val="left" w:leader="none"/>
        </w:tabs>
        <w:spacing w:line="269" w:lineRule="exact" w:before="222" w:after="0"/>
        <w:ind w:left="818" w:right="0" w:hanging="501"/>
        <w:jc w:val="left"/>
        <w:rPr>
          <w:sz w:val="24"/>
        </w:rPr>
      </w:pPr>
      <w:r>
        <w:rPr>
          <w:rFonts w:ascii="Arial" w:hAnsi="Arial"/>
          <w:b/>
          <w:w w:val="125"/>
          <w:sz w:val="24"/>
        </w:rPr>
        <w:t>§ </w:t>
      </w:r>
      <w:r>
        <w:rPr>
          <w:w w:val="125"/>
          <w:sz w:val="24"/>
        </w:rPr>
        <w:t>(1)</w:t>
      </w:r>
      <w:r>
        <w:rPr>
          <w:i/>
          <w:w w:val="125"/>
          <w:position w:val="3"/>
          <w:sz w:val="18"/>
        </w:rPr>
        <w:t>2 </w:t>
      </w:r>
      <w:r>
        <w:rPr>
          <w:w w:val="125"/>
          <w:sz w:val="24"/>
        </w:rPr>
        <w:t>Felhatalmazást kap a Kormány, hogy</w:t>
      </w:r>
      <w:r>
        <w:rPr>
          <w:spacing w:val="-26"/>
          <w:w w:val="125"/>
          <w:sz w:val="24"/>
        </w:rPr>
        <w:t> </w:t>
      </w:r>
      <w:r>
        <w:rPr>
          <w:w w:val="125"/>
          <w:sz w:val="24"/>
        </w:rPr>
        <w:t>rendeletben</w:t>
      </w:r>
    </w:p>
    <w:p>
      <w:pPr>
        <w:pStyle w:val="ListParagraph"/>
        <w:numPr>
          <w:ilvl w:val="0"/>
          <w:numId w:val="134"/>
        </w:numPr>
        <w:tabs>
          <w:tab w:pos="851" w:val="left" w:leader="none"/>
        </w:tabs>
        <w:spacing w:line="225" w:lineRule="auto" w:before="6" w:after="0"/>
        <w:ind w:left="113" w:right="127" w:firstLine="204"/>
        <w:jc w:val="both"/>
        <w:rPr>
          <w:sz w:val="24"/>
        </w:rPr>
      </w:pPr>
      <w:r>
        <w:rPr>
          <w:w w:val="130"/>
          <w:sz w:val="24"/>
        </w:rPr>
        <w:t>állapítsa meg a közérdekű adatok elektronikus közzétételének részletszabályait,</w:t>
      </w:r>
    </w:p>
    <w:p>
      <w:pPr>
        <w:pStyle w:val="ListParagraph"/>
        <w:numPr>
          <w:ilvl w:val="0"/>
          <w:numId w:val="134"/>
        </w:numPr>
        <w:tabs>
          <w:tab w:pos="567" w:val="left" w:leader="none"/>
        </w:tabs>
        <w:spacing w:line="249" w:lineRule="exact" w:before="0" w:after="0"/>
        <w:ind w:left="566" w:right="0" w:hanging="249"/>
        <w:jc w:val="left"/>
        <w:rPr>
          <w:sz w:val="24"/>
        </w:rPr>
      </w:pPr>
      <w:r>
        <w:rPr>
          <w:i/>
          <w:w w:val="130"/>
          <w:position w:val="3"/>
          <w:sz w:val="18"/>
        </w:rPr>
        <w:t>3 </w:t>
      </w:r>
      <w:r>
        <w:rPr>
          <w:w w:val="130"/>
          <w:sz w:val="24"/>
        </w:rPr>
        <w:t>állapítsa meg a közérdekű adat iránti igény teljesítéséért</w:t>
      </w:r>
      <w:r>
        <w:rPr>
          <w:spacing w:val="9"/>
          <w:w w:val="130"/>
          <w:sz w:val="24"/>
        </w:rPr>
        <w:t> </w:t>
      </w:r>
      <w:r>
        <w:rPr>
          <w:w w:val="130"/>
          <w:sz w:val="24"/>
        </w:rPr>
        <w:t>fizetendő</w:t>
      </w:r>
    </w:p>
    <w:p>
      <w:pPr>
        <w:pStyle w:val="BodyText"/>
        <w:spacing w:line="225" w:lineRule="auto" w:before="12"/>
        <w:rPr>
          <w:i/>
          <w:sz w:val="18"/>
        </w:rPr>
      </w:pPr>
      <w:r>
        <w:rPr>
          <w:w w:val="130"/>
        </w:rPr>
        <w:t>költségtérítés megállapítható mértékét és a 29. § (4) bekezdése szerinti összeghatárt,</w:t>
      </w:r>
      <w:r>
        <w:rPr>
          <w:i/>
          <w:w w:val="130"/>
          <w:position w:val="3"/>
          <w:sz w:val="18"/>
        </w:rPr>
        <w:t>4</w:t>
      </w:r>
    </w:p>
    <w:p>
      <w:pPr>
        <w:pStyle w:val="ListParagraph"/>
        <w:numPr>
          <w:ilvl w:val="0"/>
          <w:numId w:val="134"/>
        </w:numPr>
        <w:tabs>
          <w:tab w:pos="623" w:val="left" w:leader="none"/>
        </w:tabs>
        <w:spacing w:line="256" w:lineRule="exact" w:before="0" w:after="0"/>
        <w:ind w:left="622" w:right="0" w:hanging="305"/>
        <w:jc w:val="left"/>
        <w:rPr>
          <w:i/>
          <w:sz w:val="18"/>
        </w:rPr>
      </w:pPr>
      <w:r>
        <w:rPr>
          <w:w w:val="130"/>
          <w:sz w:val="24"/>
        </w:rPr>
        <w:t>különös közzétételi listát állapíthasson</w:t>
      </w:r>
      <w:r>
        <w:rPr>
          <w:spacing w:val="-14"/>
          <w:w w:val="130"/>
          <w:sz w:val="24"/>
        </w:rPr>
        <w:t> </w:t>
      </w:r>
      <w:r>
        <w:rPr>
          <w:spacing w:val="2"/>
          <w:w w:val="130"/>
          <w:sz w:val="24"/>
        </w:rPr>
        <w:t>meg,</w:t>
      </w:r>
      <w:r>
        <w:rPr>
          <w:i/>
          <w:spacing w:val="2"/>
          <w:w w:val="130"/>
          <w:position w:val="3"/>
          <w:sz w:val="18"/>
        </w:rPr>
        <w:t>5</w:t>
      </w:r>
    </w:p>
    <w:p>
      <w:pPr>
        <w:pStyle w:val="ListParagraph"/>
        <w:numPr>
          <w:ilvl w:val="0"/>
          <w:numId w:val="134"/>
        </w:numPr>
        <w:tabs>
          <w:tab w:pos="670" w:val="left" w:leader="none"/>
        </w:tabs>
        <w:spacing w:line="225" w:lineRule="auto" w:before="5" w:after="0"/>
        <w:ind w:left="113" w:right="125" w:firstLine="204"/>
        <w:jc w:val="both"/>
        <w:rPr>
          <w:sz w:val="24"/>
        </w:rPr>
      </w:pPr>
      <w:r>
        <w:rPr>
          <w:w w:val="130"/>
          <w:sz w:val="24"/>
        </w:rPr>
        <w:t>állapítsa meg az egységes közadatkereső rendszer és a központi jegyzék adattartalmát, valamint az adatintegrációra vonatkozó</w:t>
      </w:r>
      <w:r>
        <w:rPr>
          <w:spacing w:val="-38"/>
          <w:w w:val="130"/>
          <w:sz w:val="24"/>
        </w:rPr>
        <w:t> </w:t>
      </w:r>
      <w:r>
        <w:rPr>
          <w:w w:val="130"/>
          <w:sz w:val="24"/>
        </w:rPr>
        <w:t>szabályokat,</w:t>
      </w:r>
    </w:p>
    <w:p>
      <w:pPr>
        <w:pStyle w:val="ListParagraph"/>
        <w:numPr>
          <w:ilvl w:val="0"/>
          <w:numId w:val="134"/>
        </w:numPr>
        <w:tabs>
          <w:tab w:pos="555" w:val="left" w:leader="none"/>
        </w:tabs>
        <w:spacing w:line="225" w:lineRule="auto" w:before="1" w:after="0"/>
        <w:ind w:left="113" w:right="124" w:firstLine="204"/>
        <w:jc w:val="both"/>
        <w:rPr>
          <w:i/>
          <w:sz w:val="18"/>
        </w:rPr>
      </w:pPr>
      <w:r>
        <w:rPr>
          <w:i/>
          <w:w w:val="125"/>
          <w:position w:val="3"/>
          <w:sz w:val="18"/>
        </w:rPr>
        <w:t>6 </w:t>
      </w:r>
      <w:r>
        <w:rPr>
          <w:w w:val="125"/>
          <w:sz w:val="24"/>
        </w:rPr>
        <w:t>- a Hatóság véleményének kikérésével - állapítsa meg a nemzetbiztonsági szolgálatok által közzéteendő adatok</w:t>
      </w:r>
      <w:r>
        <w:rPr>
          <w:spacing w:val="8"/>
          <w:w w:val="125"/>
          <w:sz w:val="24"/>
        </w:rPr>
        <w:t> </w:t>
      </w:r>
      <w:r>
        <w:rPr>
          <w:w w:val="125"/>
          <w:sz w:val="24"/>
        </w:rPr>
        <w:t>körét.</w:t>
      </w:r>
      <w:r>
        <w:rPr>
          <w:i/>
          <w:w w:val="125"/>
          <w:position w:val="3"/>
          <w:sz w:val="18"/>
        </w:rPr>
        <w:t>7</w:t>
      </w:r>
    </w:p>
    <w:p>
      <w:pPr>
        <w:pStyle w:val="ListParagraph"/>
        <w:numPr>
          <w:ilvl w:val="0"/>
          <w:numId w:val="135"/>
        </w:numPr>
        <w:tabs>
          <w:tab w:pos="734" w:val="left" w:leader="none"/>
        </w:tabs>
        <w:spacing w:line="256" w:lineRule="exact" w:before="0" w:after="0"/>
        <w:ind w:left="733" w:right="0" w:hanging="416"/>
        <w:jc w:val="left"/>
        <w:rPr>
          <w:sz w:val="24"/>
        </w:rPr>
      </w:pPr>
      <w:r>
        <w:rPr>
          <w:w w:val="130"/>
          <w:sz w:val="24"/>
        </w:rPr>
        <w:t>Felhatalmazást kap</w:t>
      </w:r>
    </w:p>
    <w:p>
      <w:pPr>
        <w:pStyle w:val="ListParagraph"/>
        <w:numPr>
          <w:ilvl w:val="0"/>
          <w:numId w:val="136"/>
        </w:numPr>
        <w:tabs>
          <w:tab w:pos="646" w:val="left" w:leader="none"/>
        </w:tabs>
        <w:spacing w:line="225" w:lineRule="auto" w:before="6" w:after="0"/>
        <w:ind w:left="113" w:right="125" w:firstLine="204"/>
        <w:jc w:val="both"/>
        <w:rPr>
          <w:sz w:val="24"/>
        </w:rPr>
      </w:pPr>
      <w:r>
        <w:rPr>
          <w:w w:val="130"/>
          <w:sz w:val="24"/>
        </w:rPr>
        <w:t>a</w:t>
      </w:r>
      <w:r>
        <w:rPr>
          <w:spacing w:val="-10"/>
          <w:w w:val="130"/>
          <w:sz w:val="24"/>
        </w:rPr>
        <w:t> </w:t>
      </w:r>
      <w:r>
        <w:rPr>
          <w:w w:val="130"/>
          <w:sz w:val="24"/>
        </w:rPr>
        <w:t>feladatkörrel</w:t>
      </w:r>
      <w:r>
        <w:rPr>
          <w:spacing w:val="-9"/>
          <w:w w:val="130"/>
          <w:sz w:val="24"/>
        </w:rPr>
        <w:t> </w:t>
      </w:r>
      <w:r>
        <w:rPr>
          <w:w w:val="130"/>
          <w:sz w:val="24"/>
        </w:rPr>
        <w:t>rendelkező</w:t>
      </w:r>
      <w:r>
        <w:rPr>
          <w:spacing w:val="-10"/>
          <w:w w:val="130"/>
          <w:sz w:val="24"/>
        </w:rPr>
        <w:t> </w:t>
      </w:r>
      <w:r>
        <w:rPr>
          <w:w w:val="130"/>
          <w:sz w:val="24"/>
        </w:rPr>
        <w:t>miniszter,</w:t>
      </w:r>
      <w:r>
        <w:rPr>
          <w:spacing w:val="-10"/>
          <w:w w:val="130"/>
          <w:sz w:val="24"/>
        </w:rPr>
        <w:t> </w:t>
      </w:r>
      <w:r>
        <w:rPr>
          <w:w w:val="130"/>
          <w:sz w:val="24"/>
        </w:rPr>
        <w:t>hogy</w:t>
      </w:r>
      <w:r>
        <w:rPr>
          <w:spacing w:val="-9"/>
          <w:w w:val="130"/>
          <w:sz w:val="24"/>
        </w:rPr>
        <w:t> </w:t>
      </w:r>
      <w:r>
        <w:rPr>
          <w:w w:val="130"/>
          <w:sz w:val="24"/>
        </w:rPr>
        <w:t>rendeletben</w:t>
      </w:r>
      <w:r>
        <w:rPr>
          <w:spacing w:val="-10"/>
          <w:w w:val="130"/>
          <w:sz w:val="24"/>
        </w:rPr>
        <w:t> </w:t>
      </w:r>
      <w:r>
        <w:rPr>
          <w:w w:val="130"/>
          <w:sz w:val="24"/>
        </w:rPr>
        <w:t>az</w:t>
      </w:r>
      <w:r>
        <w:rPr>
          <w:spacing w:val="-9"/>
          <w:w w:val="130"/>
          <w:sz w:val="24"/>
        </w:rPr>
        <w:t> </w:t>
      </w:r>
      <w:r>
        <w:rPr>
          <w:w w:val="130"/>
          <w:sz w:val="24"/>
        </w:rPr>
        <w:t>irányítása</w:t>
      </w:r>
      <w:r>
        <w:rPr>
          <w:spacing w:val="-7"/>
          <w:w w:val="130"/>
          <w:sz w:val="24"/>
        </w:rPr>
        <w:t> </w:t>
      </w:r>
      <w:r>
        <w:rPr>
          <w:w w:val="130"/>
          <w:sz w:val="24"/>
        </w:rPr>
        <w:t>vagy felügyelete</w:t>
      </w:r>
      <w:r>
        <w:rPr>
          <w:spacing w:val="-19"/>
          <w:w w:val="130"/>
          <w:sz w:val="24"/>
        </w:rPr>
        <w:t> </w:t>
      </w:r>
      <w:r>
        <w:rPr>
          <w:w w:val="130"/>
          <w:sz w:val="24"/>
        </w:rPr>
        <w:t>alá</w:t>
      </w:r>
      <w:r>
        <w:rPr>
          <w:spacing w:val="-14"/>
          <w:w w:val="130"/>
          <w:sz w:val="24"/>
        </w:rPr>
        <w:t> </w:t>
      </w:r>
      <w:r>
        <w:rPr>
          <w:w w:val="130"/>
          <w:sz w:val="24"/>
        </w:rPr>
        <w:t>tartozó</w:t>
      </w:r>
      <w:r>
        <w:rPr>
          <w:spacing w:val="-19"/>
          <w:w w:val="130"/>
          <w:sz w:val="24"/>
        </w:rPr>
        <w:t> </w:t>
      </w:r>
      <w:r>
        <w:rPr>
          <w:w w:val="130"/>
          <w:sz w:val="24"/>
        </w:rPr>
        <w:t>szervekre</w:t>
      </w:r>
      <w:r>
        <w:rPr>
          <w:spacing w:val="-18"/>
          <w:w w:val="130"/>
          <w:sz w:val="24"/>
        </w:rPr>
        <w:t> </w:t>
      </w:r>
      <w:r>
        <w:rPr>
          <w:w w:val="130"/>
          <w:sz w:val="24"/>
        </w:rPr>
        <w:t>nézve</w:t>
      </w:r>
      <w:r>
        <w:rPr>
          <w:spacing w:val="-18"/>
          <w:w w:val="130"/>
          <w:sz w:val="24"/>
        </w:rPr>
        <w:t> </w:t>
      </w:r>
      <w:r>
        <w:rPr>
          <w:w w:val="130"/>
          <w:sz w:val="24"/>
        </w:rPr>
        <w:t>különös</w:t>
      </w:r>
      <w:r>
        <w:rPr>
          <w:spacing w:val="-16"/>
          <w:w w:val="130"/>
          <w:sz w:val="24"/>
        </w:rPr>
        <w:t> </w:t>
      </w:r>
      <w:r>
        <w:rPr>
          <w:w w:val="130"/>
          <w:sz w:val="24"/>
        </w:rPr>
        <w:t>közzétételi</w:t>
      </w:r>
      <w:r>
        <w:rPr>
          <w:spacing w:val="-16"/>
          <w:w w:val="130"/>
          <w:sz w:val="24"/>
        </w:rPr>
        <w:t> </w:t>
      </w:r>
      <w:r>
        <w:rPr>
          <w:w w:val="130"/>
          <w:sz w:val="24"/>
        </w:rPr>
        <w:t>listát</w:t>
      </w:r>
      <w:r>
        <w:rPr>
          <w:spacing w:val="-16"/>
          <w:w w:val="130"/>
          <w:sz w:val="24"/>
        </w:rPr>
        <w:t> </w:t>
      </w:r>
      <w:r>
        <w:rPr>
          <w:w w:val="130"/>
          <w:sz w:val="24"/>
        </w:rPr>
        <w:t>állapíthasson meg,</w:t>
      </w:r>
    </w:p>
    <w:p>
      <w:pPr>
        <w:pStyle w:val="ListParagraph"/>
        <w:numPr>
          <w:ilvl w:val="0"/>
          <w:numId w:val="136"/>
        </w:numPr>
        <w:tabs>
          <w:tab w:pos="677" w:val="left" w:leader="none"/>
        </w:tabs>
        <w:spacing w:line="225" w:lineRule="auto" w:before="2" w:after="0"/>
        <w:ind w:left="113" w:right="126" w:firstLine="204"/>
        <w:jc w:val="both"/>
        <w:rPr>
          <w:sz w:val="24"/>
        </w:rPr>
      </w:pPr>
      <w:r>
        <w:rPr>
          <w:w w:val="130"/>
          <w:sz w:val="24"/>
        </w:rPr>
        <w:t>az e-közigazgatásért felelős miniszter, hogy rendeletben állapítsa meg a közzétételi listákon szereplő adatok közzétételéhez szükséges közzétételi mintákat,</w:t>
      </w:r>
    </w:p>
    <w:p>
      <w:pPr>
        <w:pStyle w:val="ListParagraph"/>
        <w:numPr>
          <w:ilvl w:val="0"/>
          <w:numId w:val="136"/>
        </w:numPr>
        <w:tabs>
          <w:tab w:pos="547" w:val="left" w:leader="none"/>
        </w:tabs>
        <w:spacing w:line="264" w:lineRule="exact" w:before="0" w:after="0"/>
        <w:ind w:left="546" w:right="0" w:hanging="229"/>
        <w:jc w:val="left"/>
        <w:rPr>
          <w:sz w:val="18"/>
        </w:rPr>
      </w:pPr>
      <w:r>
        <w:rPr>
          <w:i/>
          <w:w w:val="127"/>
          <w:position w:val="3"/>
          <w:sz w:val="18"/>
        </w:rPr>
        <w:t>8</w:t>
      </w:r>
      <w:r>
        <w:rPr>
          <w:sz w:val="18"/>
        </w:rPr>
      </w:r>
    </w:p>
    <w:p>
      <w:pPr>
        <w:pStyle w:val="BodyText"/>
        <w:ind w:left="0"/>
        <w:rPr>
          <w:i/>
          <w:sz w:val="20"/>
        </w:rPr>
      </w:pPr>
    </w:p>
    <w:p>
      <w:pPr>
        <w:pStyle w:val="BodyText"/>
        <w:spacing w:before="10"/>
        <w:ind w:left="0"/>
        <w:rPr>
          <w:i/>
          <w:sz w:val="10"/>
        </w:rPr>
      </w:pPr>
      <w:r>
        <w:rPr/>
        <w:pict>
          <v:line style="position:absolute;mso-position-horizontal-relative:page;mso-position-vertical-relative:paragraph;z-index:224;mso-wrap-distance-left:0;mso-wrap-distance-right:0" from="56.693001pt,8.481071pt" to="538.583001pt,8.481071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2012. évi V. törvény 58. §</w:t>
      </w:r>
      <w:r>
        <w:rPr>
          <w:i/>
          <w:spacing w:val="-3"/>
          <w:w w:val="125"/>
          <w:sz w:val="18"/>
        </w:rPr>
        <w:t> </w:t>
      </w:r>
      <w:r>
        <w:rPr>
          <w:i/>
          <w:w w:val="125"/>
          <w:sz w:val="18"/>
        </w:rPr>
        <w:t>(2).</w:t>
      </w:r>
    </w:p>
    <w:p>
      <w:pPr>
        <w:tabs>
          <w:tab w:pos="686" w:val="left" w:leader="none"/>
        </w:tabs>
        <w:spacing w:line="232" w:lineRule="auto" w:before="2"/>
        <w:ind w:left="342" w:right="3114" w:firstLine="0"/>
        <w:jc w:val="left"/>
        <w:rPr>
          <w:i/>
          <w:sz w:val="18"/>
        </w:rPr>
      </w:pPr>
      <w:r>
        <w:rPr>
          <w:i/>
          <w:w w:val="125"/>
          <w:sz w:val="18"/>
        </w:rPr>
        <w:t>2</w:t>
        <w:tab/>
        <w:t>A 2011. évi CCI. törvény 411. § (7) szerinti szöveggel lép hatályba. 3</w:t>
        <w:tab/>
        <w:t>Módosította: 2015. évi CXXIX. törvény 17. § (5) g),</w:t>
      </w:r>
      <w:r>
        <w:rPr>
          <w:i/>
          <w:spacing w:val="-27"/>
          <w:w w:val="125"/>
          <w:sz w:val="18"/>
        </w:rPr>
        <w:t> </w:t>
      </w:r>
      <w:r>
        <w:rPr>
          <w:i/>
          <w:w w:val="125"/>
          <w:sz w:val="18"/>
        </w:rPr>
        <w:t>(12).</w:t>
      </w:r>
    </w:p>
    <w:p>
      <w:pPr>
        <w:tabs>
          <w:tab w:pos="686" w:val="left" w:leader="none"/>
        </w:tabs>
        <w:spacing w:line="197" w:lineRule="exact" w:before="0"/>
        <w:ind w:left="342" w:right="0" w:firstLine="0"/>
        <w:jc w:val="left"/>
        <w:rPr>
          <w:i/>
          <w:sz w:val="18"/>
        </w:rPr>
      </w:pPr>
      <w:r>
        <w:rPr>
          <w:i/>
          <w:w w:val="125"/>
          <w:sz w:val="18"/>
        </w:rPr>
        <w:t>4</w:t>
        <w:tab/>
        <w:t>Lásd: 301/2016. (IX. 30.) Korm. rendelet.</w:t>
      </w:r>
    </w:p>
    <w:p>
      <w:pPr>
        <w:tabs>
          <w:tab w:pos="686" w:val="left" w:leader="none"/>
        </w:tabs>
        <w:spacing w:line="232" w:lineRule="auto" w:before="2"/>
        <w:ind w:left="686" w:right="514" w:hanging="344"/>
        <w:jc w:val="left"/>
        <w:rPr>
          <w:i/>
          <w:sz w:val="18"/>
        </w:rPr>
      </w:pPr>
      <w:r>
        <w:rPr>
          <w:i/>
          <w:w w:val="125"/>
          <w:sz w:val="18"/>
        </w:rPr>
        <w:t>5</w:t>
        <w:tab/>
        <w:t>Lásd: 368/2011. (XII. 31.) Korm. rendelet, 38/2012. (III. 12.) Korm. rendelet 25. §, 1. melléklet, 229/2012. (VIII. 28.) Korm. rendelet 23-24.</w:t>
      </w:r>
      <w:r>
        <w:rPr>
          <w:i/>
          <w:spacing w:val="-2"/>
          <w:w w:val="125"/>
          <w:sz w:val="18"/>
        </w:rPr>
        <w:t> </w:t>
      </w:r>
      <w:r>
        <w:rPr>
          <w:i/>
          <w:w w:val="125"/>
          <w:sz w:val="18"/>
        </w:rPr>
        <w:t>§.</w:t>
      </w:r>
    </w:p>
    <w:p>
      <w:pPr>
        <w:tabs>
          <w:tab w:pos="686" w:val="left" w:leader="none"/>
        </w:tabs>
        <w:spacing w:line="232" w:lineRule="auto" w:before="0"/>
        <w:ind w:left="342" w:right="2924" w:firstLine="0"/>
        <w:jc w:val="left"/>
        <w:rPr>
          <w:i/>
          <w:sz w:val="18"/>
        </w:rPr>
      </w:pPr>
      <w:r>
        <w:rPr>
          <w:i/>
          <w:w w:val="125"/>
          <w:sz w:val="18"/>
        </w:rPr>
        <w:t>6</w:t>
        <w:tab/>
        <w:t>Beiktatta:</w:t>
      </w:r>
      <w:r>
        <w:rPr>
          <w:i/>
          <w:spacing w:val="-10"/>
          <w:w w:val="125"/>
          <w:sz w:val="18"/>
        </w:rPr>
        <w:t> </w:t>
      </w:r>
      <w:r>
        <w:rPr>
          <w:i/>
          <w:w w:val="125"/>
          <w:sz w:val="18"/>
        </w:rPr>
        <w:t>2012.</w:t>
      </w:r>
      <w:r>
        <w:rPr>
          <w:i/>
          <w:spacing w:val="-9"/>
          <w:w w:val="125"/>
          <w:sz w:val="18"/>
        </w:rPr>
        <w:t> </w:t>
      </w:r>
      <w:r>
        <w:rPr>
          <w:i/>
          <w:w w:val="125"/>
          <w:sz w:val="18"/>
        </w:rPr>
        <w:t>évi</w:t>
      </w:r>
      <w:r>
        <w:rPr>
          <w:i/>
          <w:spacing w:val="-9"/>
          <w:w w:val="125"/>
          <w:sz w:val="18"/>
        </w:rPr>
        <w:t> </w:t>
      </w:r>
      <w:r>
        <w:rPr>
          <w:i/>
          <w:w w:val="125"/>
          <w:sz w:val="18"/>
        </w:rPr>
        <w:t>XCVI.</w:t>
      </w:r>
      <w:r>
        <w:rPr>
          <w:i/>
          <w:spacing w:val="-9"/>
          <w:w w:val="125"/>
          <w:sz w:val="18"/>
        </w:rPr>
        <w:t> </w:t>
      </w:r>
      <w:r>
        <w:rPr>
          <w:i/>
          <w:w w:val="125"/>
          <w:sz w:val="18"/>
        </w:rPr>
        <w:t>törvény</w:t>
      </w:r>
      <w:r>
        <w:rPr>
          <w:i/>
          <w:spacing w:val="-9"/>
          <w:w w:val="125"/>
          <w:sz w:val="18"/>
        </w:rPr>
        <w:t> </w:t>
      </w:r>
      <w:r>
        <w:rPr>
          <w:i/>
          <w:w w:val="125"/>
          <w:sz w:val="18"/>
        </w:rPr>
        <w:t>1.</w:t>
      </w:r>
      <w:r>
        <w:rPr>
          <w:i/>
          <w:spacing w:val="-9"/>
          <w:w w:val="125"/>
          <w:sz w:val="18"/>
        </w:rPr>
        <w:t> </w:t>
      </w:r>
      <w:r>
        <w:rPr>
          <w:i/>
          <w:w w:val="125"/>
          <w:sz w:val="18"/>
        </w:rPr>
        <w:t>§</w:t>
      </w:r>
      <w:r>
        <w:rPr>
          <w:i/>
          <w:spacing w:val="-8"/>
          <w:w w:val="125"/>
          <w:sz w:val="18"/>
        </w:rPr>
        <w:t> </w:t>
      </w:r>
      <w:r>
        <w:rPr>
          <w:i/>
          <w:w w:val="125"/>
          <w:sz w:val="18"/>
        </w:rPr>
        <w:t>(2).</w:t>
      </w:r>
      <w:r>
        <w:rPr>
          <w:i/>
          <w:spacing w:val="-8"/>
          <w:w w:val="125"/>
          <w:sz w:val="18"/>
        </w:rPr>
        <w:t> </w:t>
      </w:r>
      <w:r>
        <w:rPr>
          <w:i/>
          <w:w w:val="125"/>
          <w:sz w:val="18"/>
        </w:rPr>
        <w:t>Hatályos:</w:t>
      </w:r>
      <w:r>
        <w:rPr>
          <w:i/>
          <w:spacing w:val="-8"/>
          <w:w w:val="125"/>
          <w:sz w:val="18"/>
        </w:rPr>
        <w:t> </w:t>
      </w:r>
      <w:r>
        <w:rPr>
          <w:i/>
          <w:w w:val="125"/>
          <w:sz w:val="18"/>
        </w:rPr>
        <w:t>2012.</w:t>
      </w:r>
      <w:r>
        <w:rPr>
          <w:i/>
          <w:spacing w:val="-9"/>
          <w:w w:val="125"/>
          <w:sz w:val="18"/>
        </w:rPr>
        <w:t> </w:t>
      </w:r>
      <w:r>
        <w:rPr>
          <w:i/>
          <w:w w:val="125"/>
          <w:sz w:val="18"/>
        </w:rPr>
        <w:t>VII.</w:t>
      </w:r>
      <w:r>
        <w:rPr>
          <w:i/>
          <w:spacing w:val="-8"/>
          <w:w w:val="125"/>
          <w:sz w:val="18"/>
        </w:rPr>
        <w:t> </w:t>
      </w:r>
      <w:r>
        <w:rPr>
          <w:i/>
          <w:w w:val="125"/>
          <w:sz w:val="18"/>
        </w:rPr>
        <w:t>7-től. 7</w:t>
        <w:tab/>
        <w:t>Lásd: 180/2017. (VII. 5.) Korm.</w:t>
      </w:r>
      <w:r>
        <w:rPr>
          <w:i/>
          <w:spacing w:val="-2"/>
          <w:w w:val="125"/>
          <w:sz w:val="18"/>
        </w:rPr>
        <w:t> </w:t>
      </w:r>
      <w:r>
        <w:rPr>
          <w:i/>
          <w:w w:val="125"/>
          <w:sz w:val="18"/>
        </w:rPr>
        <w:t>rendelet.</w:t>
      </w:r>
    </w:p>
    <w:p>
      <w:pPr>
        <w:tabs>
          <w:tab w:pos="686" w:val="left" w:leader="none"/>
        </w:tabs>
        <w:spacing w:line="200" w:lineRule="exact" w:before="0"/>
        <w:ind w:left="342" w:right="0" w:firstLine="0"/>
        <w:jc w:val="left"/>
        <w:rPr>
          <w:i/>
          <w:sz w:val="18"/>
        </w:rPr>
      </w:pPr>
      <w:r>
        <w:rPr>
          <w:i/>
          <w:w w:val="120"/>
          <w:sz w:val="18"/>
        </w:rPr>
        <w:t>8</w:t>
        <w:tab/>
        <w:t>Hatályon</w:t>
      </w:r>
      <w:r>
        <w:rPr>
          <w:i/>
          <w:spacing w:val="7"/>
          <w:w w:val="120"/>
          <w:sz w:val="18"/>
        </w:rPr>
        <w:t> </w:t>
      </w:r>
      <w:r>
        <w:rPr>
          <w:i/>
          <w:w w:val="120"/>
          <w:sz w:val="18"/>
        </w:rPr>
        <w:t>kívül</w:t>
      </w:r>
      <w:r>
        <w:rPr>
          <w:i/>
          <w:spacing w:val="7"/>
          <w:w w:val="120"/>
          <w:sz w:val="18"/>
        </w:rPr>
        <w:t> </w:t>
      </w:r>
      <w:r>
        <w:rPr>
          <w:i/>
          <w:w w:val="120"/>
          <w:sz w:val="18"/>
        </w:rPr>
        <w:t>helyezte:</w:t>
      </w:r>
      <w:r>
        <w:rPr>
          <w:i/>
          <w:spacing w:val="7"/>
          <w:w w:val="120"/>
          <w:sz w:val="18"/>
        </w:rPr>
        <w:t> </w:t>
      </w:r>
      <w:r>
        <w:rPr>
          <w:i/>
          <w:w w:val="120"/>
          <w:sz w:val="18"/>
        </w:rPr>
        <w:t>2012.</w:t>
      </w:r>
      <w:r>
        <w:rPr>
          <w:i/>
          <w:spacing w:val="7"/>
          <w:w w:val="120"/>
          <w:sz w:val="18"/>
        </w:rPr>
        <w:t> </w:t>
      </w:r>
      <w:r>
        <w:rPr>
          <w:i/>
          <w:w w:val="120"/>
          <w:sz w:val="18"/>
        </w:rPr>
        <w:t>évi</w:t>
      </w:r>
      <w:r>
        <w:rPr>
          <w:i/>
          <w:spacing w:val="6"/>
          <w:w w:val="120"/>
          <w:sz w:val="18"/>
        </w:rPr>
        <w:t> </w:t>
      </w:r>
      <w:r>
        <w:rPr>
          <w:i/>
          <w:w w:val="120"/>
          <w:sz w:val="18"/>
        </w:rPr>
        <w:t>XCVI.</w:t>
      </w:r>
      <w:r>
        <w:rPr>
          <w:i/>
          <w:spacing w:val="7"/>
          <w:w w:val="120"/>
          <w:sz w:val="18"/>
        </w:rPr>
        <w:t> </w:t>
      </w:r>
      <w:r>
        <w:rPr>
          <w:i/>
          <w:w w:val="120"/>
          <w:sz w:val="18"/>
        </w:rPr>
        <w:t>törvény</w:t>
      </w:r>
      <w:r>
        <w:rPr>
          <w:i/>
          <w:spacing w:val="6"/>
          <w:w w:val="120"/>
          <w:sz w:val="18"/>
        </w:rPr>
        <w:t> </w:t>
      </w:r>
      <w:r>
        <w:rPr>
          <w:i/>
          <w:w w:val="120"/>
          <w:sz w:val="18"/>
        </w:rPr>
        <w:t>1.</w:t>
      </w:r>
      <w:r>
        <w:rPr>
          <w:i/>
          <w:spacing w:val="7"/>
          <w:w w:val="120"/>
          <w:sz w:val="18"/>
        </w:rPr>
        <w:t> </w:t>
      </w:r>
      <w:r>
        <w:rPr>
          <w:i/>
          <w:w w:val="120"/>
          <w:sz w:val="18"/>
        </w:rPr>
        <w:t>§</w:t>
      </w:r>
      <w:r>
        <w:rPr>
          <w:i/>
          <w:spacing w:val="7"/>
          <w:w w:val="120"/>
          <w:sz w:val="18"/>
        </w:rPr>
        <w:t> </w:t>
      </w:r>
      <w:r>
        <w:rPr>
          <w:i/>
          <w:w w:val="120"/>
          <w:sz w:val="18"/>
        </w:rPr>
        <w:t>(3).</w:t>
      </w:r>
      <w:r>
        <w:rPr>
          <w:i/>
          <w:spacing w:val="8"/>
          <w:w w:val="120"/>
          <w:sz w:val="18"/>
        </w:rPr>
        <w:t> </w:t>
      </w:r>
      <w:r>
        <w:rPr>
          <w:i/>
          <w:w w:val="120"/>
          <w:sz w:val="18"/>
        </w:rPr>
        <w:t>Hatálytalan:</w:t>
      </w:r>
      <w:r>
        <w:rPr>
          <w:i/>
          <w:spacing w:val="7"/>
          <w:w w:val="120"/>
          <w:sz w:val="18"/>
        </w:rPr>
        <w:t> </w:t>
      </w:r>
      <w:r>
        <w:rPr>
          <w:i/>
          <w:w w:val="120"/>
          <w:sz w:val="18"/>
        </w:rPr>
        <w:t>2012.</w:t>
      </w:r>
      <w:r>
        <w:rPr>
          <w:i/>
          <w:spacing w:val="7"/>
          <w:w w:val="120"/>
          <w:sz w:val="18"/>
        </w:rPr>
        <w:t> </w:t>
      </w:r>
      <w:r>
        <w:rPr>
          <w:i/>
          <w:w w:val="120"/>
          <w:sz w:val="18"/>
        </w:rPr>
        <w:t>VII.</w:t>
      </w:r>
      <w:r>
        <w:rPr>
          <w:i/>
          <w:spacing w:val="7"/>
          <w:w w:val="120"/>
          <w:sz w:val="18"/>
        </w:rPr>
        <w:t> </w:t>
      </w:r>
      <w:r>
        <w:rPr>
          <w:i/>
          <w:w w:val="120"/>
          <w:sz w:val="18"/>
        </w:rPr>
        <w:t>7-től.</w:t>
      </w:r>
    </w:p>
    <w:p>
      <w:pPr>
        <w:spacing w:after="0" w:line="200" w:lineRule="exact"/>
        <w:jc w:val="left"/>
        <w:rPr>
          <w:sz w:val="18"/>
        </w:rPr>
        <w:sectPr>
          <w:pgSz w:w="11900" w:h="16820"/>
          <w:pgMar w:header="1104" w:footer="0" w:top="1840" w:bottom="280" w:left="1020" w:right="1000"/>
        </w:sectPr>
      </w:pPr>
    </w:p>
    <w:p>
      <w:pPr>
        <w:pStyle w:val="ListParagraph"/>
        <w:numPr>
          <w:ilvl w:val="0"/>
          <w:numId w:val="135"/>
        </w:numPr>
        <w:tabs>
          <w:tab w:pos="659" w:val="left" w:leader="none"/>
        </w:tabs>
        <w:spacing w:line="261" w:lineRule="exact" w:before="159" w:after="0"/>
        <w:ind w:left="658" w:right="0" w:hanging="341"/>
        <w:jc w:val="left"/>
        <w:rPr>
          <w:sz w:val="24"/>
        </w:rPr>
      </w:pPr>
      <w:r>
        <w:rPr>
          <w:i/>
          <w:w w:val="130"/>
          <w:position w:val="3"/>
          <w:sz w:val="18"/>
        </w:rPr>
        <w:t>1 </w:t>
      </w:r>
      <w:r>
        <w:rPr>
          <w:w w:val="130"/>
          <w:sz w:val="24"/>
        </w:rPr>
        <w:t>Felhatalmazást kap az igazságügyért felelős miniszter, hogy a</w:t>
      </w:r>
      <w:r>
        <w:rPr>
          <w:spacing w:val="34"/>
          <w:w w:val="130"/>
          <w:sz w:val="24"/>
        </w:rPr>
        <w:t> </w:t>
      </w:r>
      <w:r>
        <w:rPr>
          <w:w w:val="130"/>
          <w:sz w:val="24"/>
        </w:rPr>
        <w:t>Hatóság</w:t>
      </w:r>
    </w:p>
    <w:p>
      <w:pPr>
        <w:pStyle w:val="BodyText"/>
        <w:spacing w:line="225" w:lineRule="auto" w:before="12"/>
        <w:ind w:right="125"/>
        <w:jc w:val="both"/>
        <w:rPr>
          <w:i/>
          <w:sz w:val="18"/>
        </w:rPr>
      </w:pPr>
      <w:r>
        <w:rPr>
          <w:w w:val="130"/>
        </w:rPr>
        <w:t>véleményének</w:t>
      </w:r>
      <w:r>
        <w:rPr>
          <w:spacing w:val="-33"/>
          <w:w w:val="130"/>
        </w:rPr>
        <w:t> </w:t>
      </w:r>
      <w:r>
        <w:rPr>
          <w:w w:val="130"/>
        </w:rPr>
        <w:t>kikérésével,</w:t>
      </w:r>
      <w:r>
        <w:rPr>
          <w:spacing w:val="-33"/>
          <w:w w:val="130"/>
        </w:rPr>
        <w:t> </w:t>
      </w:r>
      <w:r>
        <w:rPr>
          <w:w w:val="130"/>
        </w:rPr>
        <w:t>az</w:t>
      </w:r>
      <w:r>
        <w:rPr>
          <w:spacing w:val="-35"/>
          <w:w w:val="130"/>
        </w:rPr>
        <w:t> </w:t>
      </w:r>
      <w:r>
        <w:rPr>
          <w:w w:val="130"/>
        </w:rPr>
        <w:t>adópolitikáért</w:t>
      </w:r>
      <w:r>
        <w:rPr>
          <w:spacing w:val="-35"/>
          <w:w w:val="130"/>
        </w:rPr>
        <w:t> </w:t>
      </w:r>
      <w:r>
        <w:rPr>
          <w:w w:val="130"/>
        </w:rPr>
        <w:t>felelős</w:t>
      </w:r>
      <w:r>
        <w:rPr>
          <w:spacing w:val="-35"/>
          <w:w w:val="130"/>
        </w:rPr>
        <w:t> </w:t>
      </w:r>
      <w:r>
        <w:rPr>
          <w:w w:val="130"/>
        </w:rPr>
        <w:t>miniszterrel</w:t>
      </w:r>
      <w:r>
        <w:rPr>
          <w:spacing w:val="-35"/>
          <w:w w:val="130"/>
        </w:rPr>
        <w:t> </w:t>
      </w:r>
      <w:r>
        <w:rPr>
          <w:w w:val="130"/>
        </w:rPr>
        <w:t>egyetértésben a kötelező szervezeti szabályozás jóváhagyásáért, az adatvédelmi nyilvántartásba vételért fizetendő igazgatási szolgáltatási díj mértékét, valamint</w:t>
      </w:r>
      <w:r>
        <w:rPr>
          <w:spacing w:val="-22"/>
          <w:w w:val="130"/>
        </w:rPr>
        <w:t> </w:t>
      </w:r>
      <w:r>
        <w:rPr>
          <w:w w:val="130"/>
        </w:rPr>
        <w:t>a</w:t>
      </w:r>
      <w:r>
        <w:rPr>
          <w:spacing w:val="-23"/>
          <w:w w:val="130"/>
        </w:rPr>
        <w:t> </w:t>
      </w:r>
      <w:r>
        <w:rPr>
          <w:w w:val="130"/>
        </w:rPr>
        <w:t>díj</w:t>
      </w:r>
      <w:r>
        <w:rPr>
          <w:spacing w:val="-15"/>
          <w:w w:val="130"/>
        </w:rPr>
        <w:t> </w:t>
      </w:r>
      <w:r>
        <w:rPr>
          <w:w w:val="130"/>
        </w:rPr>
        <w:t>beszedésével,</w:t>
      </w:r>
      <w:r>
        <w:rPr>
          <w:spacing w:val="-32"/>
          <w:w w:val="130"/>
        </w:rPr>
        <w:t> </w:t>
      </w:r>
      <w:r>
        <w:rPr>
          <w:w w:val="130"/>
        </w:rPr>
        <w:t>kezelésével,</w:t>
      </w:r>
      <w:r>
        <w:rPr>
          <w:spacing w:val="-21"/>
          <w:w w:val="130"/>
        </w:rPr>
        <w:t> </w:t>
      </w:r>
      <w:r>
        <w:rPr>
          <w:w w:val="130"/>
        </w:rPr>
        <w:t>nyilvántartásával</w:t>
      </w:r>
      <w:r>
        <w:rPr>
          <w:spacing w:val="-24"/>
          <w:w w:val="130"/>
        </w:rPr>
        <w:t> </w:t>
      </w:r>
      <w:r>
        <w:rPr>
          <w:w w:val="130"/>
        </w:rPr>
        <w:t>és</w:t>
      </w:r>
      <w:r>
        <w:rPr>
          <w:spacing w:val="-23"/>
          <w:w w:val="130"/>
        </w:rPr>
        <w:t> </w:t>
      </w:r>
      <w:r>
        <w:rPr>
          <w:w w:val="130"/>
        </w:rPr>
        <w:t>visszatérítésével kapcsolatos részletes szabályokat rendeletben állapítsa</w:t>
      </w:r>
      <w:r>
        <w:rPr>
          <w:spacing w:val="-30"/>
          <w:w w:val="130"/>
        </w:rPr>
        <w:t> </w:t>
      </w:r>
      <w:r>
        <w:rPr>
          <w:w w:val="130"/>
        </w:rPr>
        <w:t>meg.</w:t>
      </w:r>
      <w:r>
        <w:rPr>
          <w:i/>
          <w:w w:val="130"/>
          <w:position w:val="3"/>
          <w:sz w:val="18"/>
        </w:rPr>
        <w:t>2</w:t>
      </w:r>
    </w:p>
    <w:p>
      <w:pPr>
        <w:pStyle w:val="ListParagraph"/>
        <w:numPr>
          <w:ilvl w:val="0"/>
          <w:numId w:val="129"/>
        </w:numPr>
        <w:tabs>
          <w:tab w:pos="830" w:val="left" w:leader="none"/>
        </w:tabs>
        <w:spacing w:line="225" w:lineRule="auto" w:before="2" w:after="0"/>
        <w:ind w:left="113" w:right="126" w:firstLine="204"/>
        <w:jc w:val="left"/>
        <w:rPr>
          <w:sz w:val="24"/>
        </w:rPr>
      </w:pPr>
      <w:r>
        <w:rPr>
          <w:rFonts w:ascii="Arial" w:hAnsi="Arial"/>
          <w:b/>
          <w:w w:val="125"/>
          <w:sz w:val="24"/>
        </w:rPr>
        <w:t>§ </w:t>
      </w:r>
      <w:r>
        <w:rPr>
          <w:w w:val="125"/>
          <w:sz w:val="24"/>
        </w:rPr>
        <w:t>(1) E törvény - a (2) és (3) bekezdésben meghatározott kivételekkel - a kihirdetését követő napon lép</w:t>
      </w:r>
      <w:r>
        <w:rPr>
          <w:spacing w:val="12"/>
          <w:w w:val="125"/>
          <w:sz w:val="24"/>
        </w:rPr>
        <w:t> </w:t>
      </w:r>
      <w:r>
        <w:rPr>
          <w:w w:val="125"/>
          <w:sz w:val="24"/>
        </w:rPr>
        <w:t>hatályba.</w:t>
      </w:r>
    </w:p>
    <w:p>
      <w:pPr>
        <w:pStyle w:val="BodyText"/>
        <w:spacing w:line="256" w:lineRule="exact"/>
        <w:ind w:left="317"/>
      </w:pPr>
      <w:r>
        <w:rPr>
          <w:w w:val="120"/>
        </w:rPr>
        <w:t>(2) Az 1-37. §, a 38. § (1)-(3) bekezdése, a 38. § (4) bekezdés</w:t>
      </w:r>
      <w:r>
        <w:rPr>
          <w:spacing w:val="56"/>
          <w:w w:val="120"/>
        </w:rPr>
        <w:t> </w:t>
      </w:r>
      <w:r>
        <w:rPr>
          <w:i/>
          <w:w w:val="120"/>
        </w:rPr>
        <w:t>a)-f) </w:t>
      </w:r>
      <w:r>
        <w:rPr>
          <w:w w:val="120"/>
        </w:rPr>
        <w:t>pontja, a</w:t>
      </w:r>
    </w:p>
    <w:p>
      <w:pPr>
        <w:pStyle w:val="BodyText"/>
        <w:spacing w:line="225" w:lineRule="auto" w:before="6"/>
        <w:ind w:right="126"/>
        <w:jc w:val="both"/>
      </w:pPr>
      <w:r>
        <w:rPr>
          <w:w w:val="125"/>
        </w:rPr>
        <w:t>38. § (5) bekezdése, a 39. §, a 41-68. §, a 70-72. §, a 75-77. § és a 79-88. §, valamint az 1. melléklet 2012. január 1-jén lép hatályba.</w:t>
      </w:r>
    </w:p>
    <w:p>
      <w:pPr>
        <w:pStyle w:val="BodyText"/>
        <w:spacing w:line="225" w:lineRule="auto" w:before="1"/>
        <w:ind w:right="132" w:firstLine="204"/>
      </w:pPr>
      <w:r>
        <w:rPr>
          <w:w w:val="125"/>
        </w:rPr>
        <w:t>(3) A 38. § (4) bekezdés </w:t>
      </w:r>
      <w:r>
        <w:rPr>
          <w:i/>
          <w:w w:val="125"/>
        </w:rPr>
        <w:t>g) </w:t>
      </w:r>
      <w:r>
        <w:rPr>
          <w:w w:val="125"/>
        </w:rPr>
        <w:t>és </w:t>
      </w:r>
      <w:r>
        <w:rPr>
          <w:i/>
          <w:w w:val="125"/>
        </w:rPr>
        <w:t>h) </w:t>
      </w:r>
      <w:r>
        <w:rPr>
          <w:w w:val="125"/>
        </w:rPr>
        <w:t>pontja, valamint a 69. § 2013. január 1-jén lép</w:t>
      </w:r>
      <w:r>
        <w:rPr>
          <w:spacing w:val="18"/>
          <w:w w:val="125"/>
        </w:rPr>
        <w:t> </w:t>
      </w:r>
      <w:r>
        <w:rPr>
          <w:w w:val="125"/>
        </w:rPr>
        <w:t>hatályba.</w:t>
      </w:r>
    </w:p>
    <w:p>
      <w:pPr>
        <w:pStyle w:val="BodyText"/>
        <w:tabs>
          <w:tab w:pos="1257" w:val="left" w:leader="none"/>
          <w:tab w:pos="1745" w:val="left" w:leader="none"/>
          <w:tab w:pos="2162" w:val="left" w:leader="none"/>
          <w:tab w:pos="3767" w:val="left" w:leader="none"/>
          <w:tab w:pos="4278" w:val="left" w:leader="none"/>
          <w:tab w:pos="5948" w:val="left" w:leader="none"/>
          <w:tab w:pos="8026" w:val="left" w:leader="none"/>
          <w:tab w:pos="8975" w:val="left" w:leader="none"/>
          <w:tab w:pos="9482" w:val="left" w:leader="none"/>
        </w:tabs>
        <w:spacing w:line="249" w:lineRule="exact"/>
        <w:ind w:left="317"/>
      </w:pPr>
      <w:r>
        <w:rPr>
          <w:rFonts w:ascii="Arial" w:hAnsi="Arial"/>
          <w:b/>
          <w:w w:val="125"/>
        </w:rPr>
        <w:t>73/A.</w:t>
        <w:tab/>
        <w:t>§</w:t>
      </w:r>
      <w:r>
        <w:rPr>
          <w:i/>
          <w:w w:val="125"/>
          <w:position w:val="3"/>
          <w:sz w:val="18"/>
        </w:rPr>
        <w:t>3</w:t>
        <w:tab/>
      </w:r>
      <w:r>
        <w:rPr>
          <w:w w:val="125"/>
        </w:rPr>
        <w:t>E</w:t>
        <w:tab/>
        <w:t>törvénynek</w:t>
        <w:tab/>
        <w:t>az</w:t>
        <w:tab/>
        <w:t>információs</w:t>
        <w:tab/>
        <w:t>önrendelkezési</w:t>
        <w:tab/>
        <w:t>jogról</w:t>
        <w:tab/>
        <w:t>és</w:t>
        <w:tab/>
        <w:t>az</w:t>
      </w:r>
    </w:p>
    <w:p>
      <w:pPr>
        <w:pStyle w:val="BodyText"/>
        <w:spacing w:line="225" w:lineRule="auto" w:before="12"/>
        <w:ind w:right="126"/>
        <w:jc w:val="both"/>
      </w:pPr>
      <w:r>
        <w:rPr>
          <w:w w:val="125"/>
        </w:rPr>
        <w:t>információszabadságról szóló 2011. évi CXII. törvény módosításáról szóló 2013. évi XCI. törvénnyel megállapított 26. § (2) bekezdését és 30. § (7) bekezdését az információs önrendelkezési jogról és az információszabadságról szóló 2011. évi CXII. törvény módosításáról szóló 2013. évi XCI. törvény hatálybalépésekor folyamatban lévő eljárásokra is alkalmazni kell.</w:t>
      </w:r>
    </w:p>
    <w:p>
      <w:pPr>
        <w:pStyle w:val="ListParagraph"/>
        <w:numPr>
          <w:ilvl w:val="0"/>
          <w:numId w:val="129"/>
        </w:numPr>
        <w:tabs>
          <w:tab w:pos="839" w:val="left" w:leader="none"/>
        </w:tabs>
        <w:spacing w:line="225" w:lineRule="auto" w:before="2" w:after="0"/>
        <w:ind w:left="113" w:right="126" w:firstLine="204"/>
        <w:jc w:val="both"/>
        <w:rPr>
          <w:sz w:val="24"/>
        </w:rPr>
      </w:pPr>
      <w:r>
        <w:rPr>
          <w:rFonts w:ascii="Arial" w:hAnsi="Arial"/>
          <w:b/>
          <w:w w:val="125"/>
          <w:sz w:val="24"/>
        </w:rPr>
        <w:t>§ </w:t>
      </w:r>
      <w:r>
        <w:rPr>
          <w:w w:val="125"/>
          <w:sz w:val="24"/>
        </w:rPr>
        <w:t>A Hatóság első elnökére a miniszterelnök 2011. november 15-éig tesz javaslatot a köztársasági elnöknek. A Hatóság első elnökét a  köztársasági  elnök 2012. január 1-jei hatállyal nevezi</w:t>
      </w:r>
      <w:r>
        <w:rPr>
          <w:spacing w:val="1"/>
          <w:w w:val="125"/>
          <w:sz w:val="24"/>
        </w:rPr>
        <w:t> </w:t>
      </w:r>
      <w:r>
        <w:rPr>
          <w:w w:val="125"/>
          <w:sz w:val="24"/>
        </w:rPr>
        <w:t>ki.</w:t>
      </w:r>
    </w:p>
    <w:p>
      <w:pPr>
        <w:pStyle w:val="ListParagraph"/>
        <w:numPr>
          <w:ilvl w:val="0"/>
          <w:numId w:val="129"/>
        </w:numPr>
        <w:tabs>
          <w:tab w:pos="830" w:val="left" w:leader="none"/>
        </w:tabs>
        <w:spacing w:line="225" w:lineRule="auto" w:before="0" w:after="0"/>
        <w:ind w:left="113" w:right="125" w:firstLine="204"/>
        <w:jc w:val="both"/>
        <w:rPr>
          <w:sz w:val="24"/>
        </w:rPr>
      </w:pPr>
      <w:r>
        <w:rPr>
          <w:rFonts w:ascii="Arial" w:hAnsi="Arial"/>
          <w:b/>
          <w:w w:val="120"/>
          <w:sz w:val="24"/>
        </w:rPr>
        <w:t>§ </w:t>
      </w:r>
      <w:r>
        <w:rPr>
          <w:w w:val="120"/>
          <w:sz w:val="24"/>
        </w:rPr>
        <w:t>(1) Az adatvédelmi biztoshoz 2012. január 1-je előtt érkezett beadvány alapján folyamatban lévő ügyben az  e  törvényben  foglaltak  szerint  a  Hatóság jár</w:t>
      </w:r>
      <w:r>
        <w:rPr>
          <w:spacing w:val="4"/>
          <w:w w:val="120"/>
          <w:sz w:val="24"/>
        </w:rPr>
        <w:t> </w:t>
      </w:r>
      <w:r>
        <w:rPr>
          <w:w w:val="120"/>
          <w:sz w:val="24"/>
        </w:rPr>
        <w:t>el.</w:t>
      </w:r>
    </w:p>
    <w:p>
      <w:pPr>
        <w:pStyle w:val="ListParagraph"/>
        <w:numPr>
          <w:ilvl w:val="0"/>
          <w:numId w:val="137"/>
        </w:numPr>
        <w:tabs>
          <w:tab w:pos="818" w:val="left" w:leader="none"/>
        </w:tabs>
        <w:spacing w:line="225" w:lineRule="auto" w:before="2" w:after="0"/>
        <w:ind w:left="113" w:right="125" w:firstLine="204"/>
        <w:jc w:val="both"/>
        <w:rPr>
          <w:sz w:val="24"/>
        </w:rPr>
      </w:pPr>
      <w:r>
        <w:rPr>
          <w:w w:val="130"/>
          <w:sz w:val="24"/>
        </w:rPr>
        <w:t>Az adatvédelmi biztos feladatkörében 2012. január 1-jét megelőzően kezelt adatokat 2012. január 1-jétől a Hatóság</w:t>
      </w:r>
      <w:r>
        <w:rPr>
          <w:spacing w:val="-38"/>
          <w:w w:val="130"/>
          <w:sz w:val="24"/>
        </w:rPr>
        <w:t> </w:t>
      </w:r>
      <w:r>
        <w:rPr>
          <w:w w:val="130"/>
          <w:sz w:val="24"/>
        </w:rPr>
        <w:t>kezeli.</w:t>
      </w:r>
    </w:p>
    <w:p>
      <w:pPr>
        <w:pStyle w:val="ListParagraph"/>
        <w:numPr>
          <w:ilvl w:val="0"/>
          <w:numId w:val="137"/>
        </w:numPr>
        <w:tabs>
          <w:tab w:pos="869" w:val="left" w:leader="none"/>
        </w:tabs>
        <w:spacing w:line="225" w:lineRule="auto" w:before="1" w:after="0"/>
        <w:ind w:left="113" w:right="124" w:firstLine="204"/>
        <w:jc w:val="both"/>
        <w:rPr>
          <w:sz w:val="24"/>
        </w:rPr>
      </w:pPr>
      <w:r>
        <w:rPr>
          <w:w w:val="130"/>
          <w:sz w:val="24"/>
        </w:rPr>
        <w:t>A 2012. január 1-jét megelőzően megkezdett, de az adatvédelmi nyilvántartásba 2012. január 1-jét megelőzően be nem jelentett, az e törvény szerinti adatvédelmi nyilvántartás hatálya alá eső adatkezelés nyilvántartásba vételét e törvény szabályai szerint 2012. június 30-ig kérelmezni kell a Hatóságnál,</w:t>
      </w:r>
      <w:r>
        <w:rPr>
          <w:spacing w:val="-13"/>
          <w:w w:val="130"/>
          <w:sz w:val="24"/>
        </w:rPr>
        <w:t> </w:t>
      </w:r>
      <w:r>
        <w:rPr>
          <w:w w:val="130"/>
          <w:sz w:val="24"/>
        </w:rPr>
        <w:t>ennek</w:t>
      </w:r>
      <w:r>
        <w:rPr>
          <w:spacing w:val="-12"/>
          <w:w w:val="130"/>
          <w:sz w:val="24"/>
        </w:rPr>
        <w:t> </w:t>
      </w:r>
      <w:r>
        <w:rPr>
          <w:w w:val="130"/>
          <w:sz w:val="24"/>
        </w:rPr>
        <w:t>hiányában</w:t>
      </w:r>
      <w:r>
        <w:rPr>
          <w:spacing w:val="-13"/>
          <w:w w:val="130"/>
          <w:sz w:val="24"/>
        </w:rPr>
        <w:t> </w:t>
      </w:r>
      <w:r>
        <w:rPr>
          <w:w w:val="130"/>
          <w:sz w:val="24"/>
        </w:rPr>
        <w:t>az</w:t>
      </w:r>
      <w:r>
        <w:rPr>
          <w:spacing w:val="-13"/>
          <w:w w:val="130"/>
          <w:sz w:val="24"/>
        </w:rPr>
        <w:t> </w:t>
      </w:r>
      <w:r>
        <w:rPr>
          <w:w w:val="130"/>
          <w:sz w:val="24"/>
        </w:rPr>
        <w:t>adatkezelés</w:t>
      </w:r>
      <w:r>
        <w:rPr>
          <w:spacing w:val="-12"/>
          <w:w w:val="130"/>
          <w:sz w:val="24"/>
        </w:rPr>
        <w:t> </w:t>
      </w:r>
      <w:r>
        <w:rPr>
          <w:w w:val="130"/>
          <w:sz w:val="24"/>
        </w:rPr>
        <w:t>2012.</w:t>
      </w:r>
      <w:r>
        <w:rPr>
          <w:spacing w:val="-13"/>
          <w:w w:val="130"/>
          <w:sz w:val="24"/>
        </w:rPr>
        <w:t> </w:t>
      </w:r>
      <w:r>
        <w:rPr>
          <w:w w:val="130"/>
          <w:sz w:val="24"/>
        </w:rPr>
        <w:t>június</w:t>
      </w:r>
      <w:r>
        <w:rPr>
          <w:spacing w:val="-8"/>
          <w:w w:val="130"/>
          <w:sz w:val="24"/>
        </w:rPr>
        <w:t> </w:t>
      </w:r>
      <w:r>
        <w:rPr>
          <w:w w:val="130"/>
          <w:sz w:val="24"/>
        </w:rPr>
        <w:t>30-át</w:t>
      </w:r>
      <w:r>
        <w:rPr>
          <w:spacing w:val="-18"/>
          <w:w w:val="130"/>
          <w:sz w:val="24"/>
        </w:rPr>
        <w:t> </w:t>
      </w:r>
      <w:r>
        <w:rPr>
          <w:w w:val="130"/>
          <w:sz w:val="24"/>
        </w:rPr>
        <w:t>követően</w:t>
      </w:r>
      <w:r>
        <w:rPr>
          <w:spacing w:val="-11"/>
          <w:w w:val="130"/>
          <w:sz w:val="24"/>
        </w:rPr>
        <w:t> </w:t>
      </w:r>
      <w:r>
        <w:rPr>
          <w:w w:val="130"/>
          <w:sz w:val="24"/>
        </w:rPr>
        <w:t>nem folytatható.</w:t>
      </w:r>
      <w:r>
        <w:rPr>
          <w:spacing w:val="-8"/>
          <w:w w:val="130"/>
          <w:sz w:val="24"/>
        </w:rPr>
        <w:t> </w:t>
      </w:r>
      <w:r>
        <w:rPr>
          <w:w w:val="130"/>
          <w:sz w:val="24"/>
        </w:rPr>
        <w:t>Nem</w:t>
      </w:r>
      <w:r>
        <w:rPr>
          <w:spacing w:val="-7"/>
          <w:w w:val="130"/>
          <w:sz w:val="24"/>
        </w:rPr>
        <w:t> </w:t>
      </w:r>
      <w:r>
        <w:rPr>
          <w:w w:val="130"/>
          <w:sz w:val="24"/>
        </w:rPr>
        <w:t>folytatható</w:t>
      </w:r>
      <w:r>
        <w:rPr>
          <w:spacing w:val="-8"/>
          <w:w w:val="130"/>
          <w:sz w:val="24"/>
        </w:rPr>
        <w:t> </w:t>
      </w:r>
      <w:r>
        <w:rPr>
          <w:w w:val="130"/>
          <w:sz w:val="24"/>
        </w:rPr>
        <w:t>az</w:t>
      </w:r>
      <w:r>
        <w:rPr>
          <w:spacing w:val="-7"/>
          <w:w w:val="130"/>
          <w:sz w:val="24"/>
        </w:rPr>
        <w:t> </w:t>
      </w:r>
      <w:r>
        <w:rPr>
          <w:w w:val="130"/>
          <w:sz w:val="24"/>
        </w:rPr>
        <w:t>e</w:t>
      </w:r>
      <w:r>
        <w:rPr>
          <w:spacing w:val="-7"/>
          <w:w w:val="130"/>
          <w:sz w:val="24"/>
        </w:rPr>
        <w:t> </w:t>
      </w:r>
      <w:r>
        <w:rPr>
          <w:w w:val="130"/>
          <w:sz w:val="24"/>
        </w:rPr>
        <w:t>bekezdés</w:t>
      </w:r>
      <w:r>
        <w:rPr>
          <w:spacing w:val="-8"/>
          <w:w w:val="130"/>
          <w:sz w:val="24"/>
        </w:rPr>
        <w:t> </w:t>
      </w:r>
      <w:r>
        <w:rPr>
          <w:w w:val="130"/>
          <w:sz w:val="24"/>
        </w:rPr>
        <w:t>szerinti</w:t>
      </w:r>
      <w:r>
        <w:rPr>
          <w:spacing w:val="-7"/>
          <w:w w:val="130"/>
          <w:sz w:val="24"/>
        </w:rPr>
        <w:t> </w:t>
      </w:r>
      <w:r>
        <w:rPr>
          <w:w w:val="130"/>
          <w:sz w:val="24"/>
        </w:rPr>
        <w:t>adatkezelés</w:t>
      </w:r>
      <w:r>
        <w:rPr>
          <w:spacing w:val="-7"/>
          <w:w w:val="130"/>
          <w:sz w:val="24"/>
        </w:rPr>
        <w:t> </w:t>
      </w:r>
      <w:r>
        <w:rPr>
          <w:w w:val="130"/>
          <w:sz w:val="24"/>
        </w:rPr>
        <w:t>akkor</w:t>
      </w:r>
      <w:r>
        <w:rPr>
          <w:spacing w:val="-7"/>
          <w:w w:val="130"/>
          <w:sz w:val="24"/>
        </w:rPr>
        <w:t> </w:t>
      </w:r>
      <w:r>
        <w:rPr>
          <w:w w:val="130"/>
          <w:sz w:val="24"/>
        </w:rPr>
        <w:t>sem,</w:t>
      </w:r>
      <w:r>
        <w:rPr>
          <w:spacing w:val="-7"/>
          <w:w w:val="130"/>
          <w:sz w:val="24"/>
        </w:rPr>
        <w:t> </w:t>
      </w:r>
      <w:r>
        <w:rPr>
          <w:w w:val="130"/>
          <w:sz w:val="24"/>
        </w:rPr>
        <w:t>ha a</w:t>
      </w:r>
      <w:r>
        <w:rPr>
          <w:spacing w:val="-16"/>
          <w:w w:val="130"/>
          <w:sz w:val="24"/>
        </w:rPr>
        <w:t> </w:t>
      </w:r>
      <w:r>
        <w:rPr>
          <w:w w:val="130"/>
          <w:sz w:val="24"/>
        </w:rPr>
        <w:t>nyilvántartásba</w:t>
      </w:r>
      <w:r>
        <w:rPr>
          <w:spacing w:val="-21"/>
          <w:w w:val="130"/>
          <w:sz w:val="24"/>
        </w:rPr>
        <w:t> </w:t>
      </w:r>
      <w:r>
        <w:rPr>
          <w:w w:val="130"/>
          <w:sz w:val="24"/>
        </w:rPr>
        <w:t>vételére</w:t>
      </w:r>
      <w:r>
        <w:rPr>
          <w:spacing w:val="-16"/>
          <w:w w:val="130"/>
          <w:sz w:val="24"/>
        </w:rPr>
        <w:t> </w:t>
      </w:r>
      <w:r>
        <w:rPr>
          <w:w w:val="130"/>
          <w:sz w:val="24"/>
        </w:rPr>
        <w:t>irányuló,</w:t>
      </w:r>
      <w:r>
        <w:rPr>
          <w:spacing w:val="-16"/>
          <w:w w:val="130"/>
          <w:sz w:val="24"/>
        </w:rPr>
        <w:t> </w:t>
      </w:r>
      <w:r>
        <w:rPr>
          <w:w w:val="130"/>
          <w:sz w:val="24"/>
        </w:rPr>
        <w:t>2011.</w:t>
      </w:r>
      <w:r>
        <w:rPr>
          <w:spacing w:val="-18"/>
          <w:w w:val="130"/>
          <w:sz w:val="24"/>
        </w:rPr>
        <w:t> </w:t>
      </w:r>
      <w:r>
        <w:rPr>
          <w:w w:val="130"/>
          <w:sz w:val="24"/>
        </w:rPr>
        <w:t>december</w:t>
      </w:r>
      <w:r>
        <w:rPr>
          <w:spacing w:val="-17"/>
          <w:w w:val="130"/>
          <w:sz w:val="24"/>
        </w:rPr>
        <w:t> </w:t>
      </w:r>
      <w:r>
        <w:rPr>
          <w:w w:val="130"/>
          <w:sz w:val="24"/>
        </w:rPr>
        <w:t>31-ét</w:t>
      </w:r>
      <w:r>
        <w:rPr>
          <w:spacing w:val="-18"/>
          <w:w w:val="130"/>
          <w:sz w:val="24"/>
        </w:rPr>
        <w:t> </w:t>
      </w:r>
      <w:r>
        <w:rPr>
          <w:w w:val="130"/>
          <w:sz w:val="24"/>
        </w:rPr>
        <w:t>követően</w:t>
      </w:r>
      <w:r>
        <w:rPr>
          <w:spacing w:val="-16"/>
          <w:w w:val="130"/>
          <w:sz w:val="24"/>
        </w:rPr>
        <w:t> </w:t>
      </w:r>
      <w:r>
        <w:rPr>
          <w:w w:val="130"/>
          <w:sz w:val="24"/>
        </w:rPr>
        <w:t>benyújtott kérelem alapján a Hatóság a nyilvántartásba vételt</w:t>
      </w:r>
      <w:r>
        <w:rPr>
          <w:spacing w:val="-15"/>
          <w:w w:val="130"/>
          <w:sz w:val="24"/>
        </w:rPr>
        <w:t> </w:t>
      </w:r>
      <w:r>
        <w:rPr>
          <w:w w:val="130"/>
          <w:sz w:val="24"/>
        </w:rPr>
        <w:t>elutasította.</w:t>
      </w:r>
    </w:p>
    <w:p>
      <w:pPr>
        <w:pStyle w:val="ListParagraph"/>
        <w:numPr>
          <w:ilvl w:val="0"/>
          <w:numId w:val="129"/>
        </w:numPr>
        <w:tabs>
          <w:tab w:pos="867" w:val="left" w:leader="none"/>
        </w:tabs>
        <w:spacing w:line="225" w:lineRule="auto" w:before="4" w:after="0"/>
        <w:ind w:left="113" w:right="126" w:firstLine="204"/>
        <w:jc w:val="both"/>
        <w:rPr>
          <w:sz w:val="24"/>
        </w:rPr>
      </w:pPr>
      <w:r>
        <w:rPr>
          <w:rFonts w:ascii="Arial" w:hAnsi="Arial"/>
          <w:b/>
          <w:w w:val="120"/>
          <w:sz w:val="24"/>
        </w:rPr>
        <w:t>§ </w:t>
      </w:r>
      <w:r>
        <w:rPr>
          <w:w w:val="120"/>
          <w:sz w:val="24"/>
        </w:rPr>
        <w:t>E törvény V. Fejezete az Alaptörvény VI. cikk (3) bekezdése alapján sarkalatosnak</w:t>
      </w:r>
      <w:r>
        <w:rPr>
          <w:spacing w:val="4"/>
          <w:w w:val="120"/>
          <w:sz w:val="24"/>
        </w:rPr>
        <w:t> </w:t>
      </w:r>
      <w:r>
        <w:rPr>
          <w:w w:val="120"/>
          <w:sz w:val="24"/>
        </w:rPr>
        <w:t>minősül.</w:t>
      </w:r>
    </w:p>
    <w:p>
      <w:pPr>
        <w:pStyle w:val="ListParagraph"/>
        <w:numPr>
          <w:ilvl w:val="0"/>
          <w:numId w:val="129"/>
        </w:numPr>
        <w:tabs>
          <w:tab w:pos="819" w:val="left" w:leader="none"/>
        </w:tabs>
        <w:spacing w:line="256" w:lineRule="exact" w:before="0" w:after="0"/>
        <w:ind w:left="818" w:right="0" w:hanging="501"/>
        <w:jc w:val="left"/>
        <w:rPr>
          <w:sz w:val="24"/>
        </w:rPr>
      </w:pPr>
      <w:r>
        <w:rPr>
          <w:rFonts w:ascii="Arial" w:hAnsi="Arial"/>
          <w:b/>
          <w:w w:val="120"/>
          <w:sz w:val="24"/>
        </w:rPr>
        <w:t>§ </w:t>
      </w:r>
      <w:r>
        <w:rPr>
          <w:w w:val="120"/>
          <w:sz w:val="24"/>
        </w:rPr>
        <w:t>Ez a</w:t>
      </w:r>
      <w:r>
        <w:rPr>
          <w:spacing w:val="11"/>
          <w:w w:val="120"/>
          <w:sz w:val="24"/>
        </w:rPr>
        <w:t> </w:t>
      </w:r>
      <w:r>
        <w:rPr>
          <w:w w:val="120"/>
          <w:sz w:val="24"/>
        </w:rPr>
        <w:t>törvény</w:t>
      </w:r>
    </w:p>
    <w:p>
      <w:pPr>
        <w:pStyle w:val="ListParagraph"/>
        <w:numPr>
          <w:ilvl w:val="0"/>
          <w:numId w:val="138"/>
        </w:numPr>
        <w:tabs>
          <w:tab w:pos="666" w:val="left" w:leader="none"/>
        </w:tabs>
        <w:spacing w:line="225" w:lineRule="auto" w:before="5" w:after="0"/>
        <w:ind w:left="113" w:right="125" w:firstLine="204"/>
        <w:jc w:val="both"/>
        <w:rPr>
          <w:sz w:val="24"/>
        </w:rPr>
      </w:pPr>
      <w:r>
        <w:rPr>
          <w:w w:val="125"/>
          <w:sz w:val="24"/>
        </w:rPr>
        <w:t>a személyes adatok feldolgozása vonatkozásában az egyének védelméről  és az ilyen adatok szabad áramlásáról szóló, 1995. október 24-i 95/46/EK európai parlamenti és tanácsi</w:t>
      </w:r>
      <w:r>
        <w:rPr>
          <w:spacing w:val="11"/>
          <w:w w:val="125"/>
          <w:sz w:val="24"/>
        </w:rPr>
        <w:t> </w:t>
      </w:r>
      <w:r>
        <w:rPr>
          <w:w w:val="125"/>
          <w:sz w:val="24"/>
        </w:rPr>
        <w:t>irányelvnek,</w:t>
      </w:r>
    </w:p>
    <w:p>
      <w:pPr>
        <w:pStyle w:val="ListParagraph"/>
        <w:numPr>
          <w:ilvl w:val="0"/>
          <w:numId w:val="138"/>
        </w:numPr>
        <w:tabs>
          <w:tab w:pos="647" w:val="left" w:leader="none"/>
        </w:tabs>
        <w:spacing w:line="225" w:lineRule="auto" w:before="2" w:after="0"/>
        <w:ind w:left="113" w:right="112" w:firstLine="204"/>
        <w:jc w:val="both"/>
        <w:rPr>
          <w:sz w:val="24"/>
        </w:rPr>
      </w:pPr>
      <w:r>
        <w:rPr>
          <w:w w:val="125"/>
          <w:sz w:val="24"/>
        </w:rPr>
        <w:t>a környezeti információkhoz való nyilvános hozzáférésről és a 90/313/EGK irányelv hatályon kívül helyezéséről szóló, 2003. január 28-i 2003/4/EK  európai parlamenti és tanácsi</w:t>
      </w:r>
      <w:r>
        <w:rPr>
          <w:spacing w:val="11"/>
          <w:w w:val="125"/>
          <w:sz w:val="24"/>
        </w:rPr>
        <w:t> </w:t>
      </w:r>
      <w:r>
        <w:rPr>
          <w:w w:val="125"/>
          <w:sz w:val="24"/>
        </w:rPr>
        <w:t>irányelvnek,</w:t>
      </w:r>
    </w:p>
    <w:p>
      <w:pPr>
        <w:pStyle w:val="ListParagraph"/>
        <w:numPr>
          <w:ilvl w:val="0"/>
          <w:numId w:val="138"/>
        </w:numPr>
        <w:tabs>
          <w:tab w:pos="624" w:val="left" w:leader="none"/>
        </w:tabs>
        <w:spacing w:line="225" w:lineRule="auto" w:before="2" w:after="0"/>
        <w:ind w:left="113" w:right="125" w:firstLine="204"/>
        <w:jc w:val="both"/>
        <w:rPr>
          <w:sz w:val="24"/>
        </w:rPr>
      </w:pPr>
      <w:r>
        <w:rPr>
          <w:w w:val="125"/>
          <w:sz w:val="24"/>
        </w:rPr>
        <w:t>a közszféra információinak további felhasználásáról szóló, 2003. november 17-i 2003/98/EK európai parlamenti és tanácsi</w:t>
      </w:r>
      <w:r>
        <w:rPr>
          <w:spacing w:val="10"/>
          <w:w w:val="125"/>
          <w:sz w:val="24"/>
        </w:rPr>
        <w:t> </w:t>
      </w:r>
      <w:r>
        <w:rPr>
          <w:w w:val="125"/>
          <w:sz w:val="24"/>
        </w:rPr>
        <w:t>irányelvnek,</w:t>
      </w:r>
    </w:p>
    <w:p>
      <w:pPr>
        <w:pStyle w:val="ListParagraph"/>
        <w:numPr>
          <w:ilvl w:val="0"/>
          <w:numId w:val="138"/>
        </w:numPr>
        <w:tabs>
          <w:tab w:pos="696" w:val="left" w:leader="none"/>
        </w:tabs>
        <w:spacing w:line="225" w:lineRule="auto" w:before="1" w:after="0"/>
        <w:ind w:left="113" w:right="125" w:firstLine="204"/>
        <w:jc w:val="both"/>
        <w:rPr>
          <w:sz w:val="24"/>
        </w:rPr>
      </w:pPr>
      <w:r>
        <w:rPr>
          <w:w w:val="130"/>
          <w:sz w:val="24"/>
        </w:rPr>
        <w:t>a büntetőügyekben folytatott rendőrségi és igazságügyi együttműködés keretében feldolgozott személyes adatok védelméről szóló, 2008. november 27-i 2008/977/IB tanácsi</w:t>
      </w:r>
      <w:r>
        <w:rPr>
          <w:spacing w:val="-12"/>
          <w:w w:val="130"/>
          <w:sz w:val="24"/>
        </w:rPr>
        <w:t> </w:t>
      </w:r>
      <w:r>
        <w:rPr>
          <w:w w:val="130"/>
          <w:sz w:val="24"/>
        </w:rPr>
        <w:t>kerethatározatnak,</w:t>
      </w:r>
    </w:p>
    <w:p>
      <w:pPr>
        <w:pStyle w:val="BodyText"/>
        <w:spacing w:before="7"/>
        <w:ind w:left="0"/>
        <w:rPr>
          <w:sz w:val="15"/>
        </w:rPr>
      </w:pPr>
      <w:r>
        <w:rPr/>
        <w:pict>
          <v:line style="position:absolute;mso-position-horizontal-relative:page;mso-position-vertical-relative:paragraph;z-index:248;mso-wrap-distance-left:0;mso-wrap-distance-right:0" from="56.693001pt,11.211508pt" to="538.583001pt,11.211508pt" stroked="true" strokeweight=".5pt" strokecolor="#000000">
            <v:stroke dashstyle="solid"/>
            <w10:wrap type="topAndBottom"/>
          </v:line>
        </w:pict>
      </w:r>
    </w:p>
    <w:p>
      <w:pPr>
        <w:tabs>
          <w:tab w:pos="686" w:val="left" w:leader="none"/>
        </w:tabs>
        <w:spacing w:line="232" w:lineRule="auto" w:before="49"/>
        <w:ind w:left="342" w:right="2636" w:firstLine="0"/>
        <w:jc w:val="left"/>
        <w:rPr>
          <w:i/>
          <w:sz w:val="18"/>
        </w:rPr>
      </w:pPr>
      <w:r>
        <w:rPr>
          <w:i/>
          <w:w w:val="125"/>
          <w:sz w:val="18"/>
        </w:rPr>
        <w:t>1</w:t>
        <w:tab/>
        <w:t>Megállapította:</w:t>
      </w:r>
      <w:r>
        <w:rPr>
          <w:i/>
          <w:spacing w:val="-12"/>
          <w:w w:val="125"/>
          <w:sz w:val="18"/>
        </w:rPr>
        <w:t> </w:t>
      </w:r>
      <w:r>
        <w:rPr>
          <w:i/>
          <w:w w:val="125"/>
          <w:sz w:val="18"/>
        </w:rPr>
        <w:t>2015.</w:t>
      </w:r>
      <w:r>
        <w:rPr>
          <w:i/>
          <w:spacing w:val="-12"/>
          <w:w w:val="125"/>
          <w:sz w:val="18"/>
        </w:rPr>
        <w:t> </w:t>
      </w:r>
      <w:r>
        <w:rPr>
          <w:i/>
          <w:w w:val="125"/>
          <w:sz w:val="18"/>
        </w:rPr>
        <w:t>évi</w:t>
      </w:r>
      <w:r>
        <w:rPr>
          <w:i/>
          <w:spacing w:val="-11"/>
          <w:w w:val="125"/>
          <w:sz w:val="18"/>
        </w:rPr>
        <w:t> </w:t>
      </w:r>
      <w:r>
        <w:rPr>
          <w:i/>
          <w:w w:val="125"/>
          <w:sz w:val="18"/>
        </w:rPr>
        <w:t>CXXIX.</w:t>
      </w:r>
      <w:r>
        <w:rPr>
          <w:i/>
          <w:spacing w:val="-11"/>
          <w:w w:val="125"/>
          <w:sz w:val="18"/>
        </w:rPr>
        <w:t> </w:t>
      </w:r>
      <w:r>
        <w:rPr>
          <w:i/>
          <w:w w:val="125"/>
          <w:sz w:val="18"/>
        </w:rPr>
        <w:t>törvény</w:t>
      </w:r>
      <w:r>
        <w:rPr>
          <w:i/>
          <w:spacing w:val="-11"/>
          <w:w w:val="125"/>
          <w:sz w:val="18"/>
        </w:rPr>
        <w:t> </w:t>
      </w:r>
      <w:r>
        <w:rPr>
          <w:i/>
          <w:w w:val="125"/>
          <w:sz w:val="18"/>
        </w:rPr>
        <w:t>16.</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2015.</w:t>
      </w:r>
      <w:r>
        <w:rPr>
          <w:i/>
          <w:spacing w:val="-12"/>
          <w:w w:val="125"/>
          <w:sz w:val="18"/>
        </w:rPr>
        <w:t> </w:t>
      </w:r>
      <w:r>
        <w:rPr>
          <w:i/>
          <w:w w:val="125"/>
          <w:sz w:val="18"/>
        </w:rPr>
        <w:t>X.</w:t>
      </w:r>
      <w:r>
        <w:rPr>
          <w:i/>
          <w:spacing w:val="-12"/>
          <w:w w:val="125"/>
          <w:sz w:val="18"/>
        </w:rPr>
        <w:t> </w:t>
      </w:r>
      <w:r>
        <w:rPr>
          <w:i/>
          <w:w w:val="125"/>
          <w:sz w:val="18"/>
        </w:rPr>
        <w:t>1-től. 2</w:t>
        <w:tab/>
        <w:t>Lásd: 20/2015. (VIII. 31.) IM</w:t>
      </w:r>
      <w:r>
        <w:rPr>
          <w:i/>
          <w:spacing w:val="-1"/>
          <w:w w:val="125"/>
          <w:sz w:val="18"/>
        </w:rPr>
        <w:t> </w:t>
      </w:r>
      <w:r>
        <w:rPr>
          <w:i/>
          <w:w w:val="125"/>
          <w:sz w:val="18"/>
        </w:rPr>
        <w:t>rendelet.</w:t>
      </w:r>
    </w:p>
    <w:p>
      <w:pPr>
        <w:tabs>
          <w:tab w:pos="686" w:val="left" w:leader="none"/>
        </w:tabs>
        <w:spacing w:line="200" w:lineRule="exact" w:before="0"/>
        <w:ind w:left="342" w:right="0" w:firstLine="0"/>
        <w:jc w:val="left"/>
        <w:rPr>
          <w:i/>
          <w:sz w:val="18"/>
        </w:rPr>
      </w:pPr>
      <w:r>
        <w:rPr>
          <w:i/>
          <w:w w:val="125"/>
          <w:sz w:val="18"/>
        </w:rPr>
        <w:t>3</w:t>
        <w:tab/>
        <w:t>Beiktatta: 2013. évi XCI. törvény 4. §. Hatályos: 2013. VI.</w:t>
      </w:r>
      <w:r>
        <w:rPr>
          <w:i/>
          <w:spacing w:val="-11"/>
          <w:w w:val="125"/>
          <w:sz w:val="18"/>
        </w:rPr>
        <w:t> </w:t>
      </w:r>
      <w:r>
        <w:rPr>
          <w:i/>
          <w:w w:val="125"/>
          <w:sz w:val="18"/>
        </w:rPr>
        <w:t>21-től.</w:t>
      </w:r>
    </w:p>
    <w:p>
      <w:pPr>
        <w:spacing w:after="0" w:line="200" w:lineRule="exact"/>
        <w:jc w:val="left"/>
        <w:rPr>
          <w:sz w:val="18"/>
        </w:rPr>
        <w:sectPr>
          <w:pgSz w:w="11900" w:h="16820"/>
          <w:pgMar w:header="1104" w:footer="0" w:top="1840" w:bottom="280" w:left="1020" w:right="1000"/>
        </w:sectPr>
      </w:pPr>
    </w:p>
    <w:p>
      <w:pPr>
        <w:pStyle w:val="ListParagraph"/>
        <w:numPr>
          <w:ilvl w:val="0"/>
          <w:numId w:val="138"/>
        </w:numPr>
        <w:tabs>
          <w:tab w:pos="555" w:val="left" w:leader="none"/>
        </w:tabs>
        <w:spacing w:line="261" w:lineRule="exact" w:before="159" w:after="0"/>
        <w:ind w:left="554" w:right="0" w:hanging="237"/>
        <w:jc w:val="left"/>
        <w:rPr>
          <w:sz w:val="24"/>
        </w:rPr>
      </w:pPr>
      <w:r>
        <w:rPr>
          <w:i/>
          <w:w w:val="125"/>
          <w:position w:val="3"/>
          <w:sz w:val="18"/>
        </w:rPr>
        <w:t>1 </w:t>
      </w:r>
      <w:r>
        <w:rPr>
          <w:w w:val="125"/>
          <w:sz w:val="24"/>
        </w:rPr>
        <w:t>a közszféra információinak további felhasználásáról szóló</w:t>
      </w:r>
      <w:r>
        <w:rPr>
          <w:spacing w:val="9"/>
          <w:w w:val="125"/>
          <w:sz w:val="24"/>
        </w:rPr>
        <w:t> </w:t>
      </w:r>
      <w:r>
        <w:rPr>
          <w:w w:val="125"/>
          <w:sz w:val="24"/>
        </w:rPr>
        <w:t>2003/98/EK</w:t>
      </w:r>
    </w:p>
    <w:p>
      <w:pPr>
        <w:pStyle w:val="BodyText"/>
        <w:spacing w:line="225" w:lineRule="auto" w:before="12"/>
        <w:ind w:right="125"/>
      </w:pPr>
      <w:r>
        <w:rPr>
          <w:w w:val="125"/>
        </w:rPr>
        <w:t>irányelv módosításáról szóló, 2013. június 26-i 2013/37/EU európai parlamenti és tanácsi irányelvnek</w:t>
      </w:r>
    </w:p>
    <w:p>
      <w:pPr>
        <w:pStyle w:val="BodyText"/>
        <w:spacing w:line="255" w:lineRule="exact"/>
      </w:pPr>
      <w:r>
        <w:rPr>
          <w:w w:val="125"/>
        </w:rPr>
        <w:t>való megfelelést szolgálja.</w:t>
      </w:r>
    </w:p>
    <w:p>
      <w:pPr>
        <w:spacing w:line="261" w:lineRule="exact" w:before="0"/>
        <w:ind w:left="317" w:right="0" w:firstLine="0"/>
        <w:jc w:val="left"/>
        <w:rPr>
          <w:i/>
          <w:sz w:val="18"/>
        </w:rPr>
      </w:pPr>
      <w:r>
        <w:rPr>
          <w:rFonts w:ascii="Arial" w:hAnsi="Arial"/>
          <w:b/>
          <w:w w:val="115"/>
          <w:sz w:val="24"/>
        </w:rPr>
        <w:t>78. § </w:t>
      </w:r>
      <w:r>
        <w:rPr>
          <w:w w:val="115"/>
          <w:sz w:val="24"/>
        </w:rPr>
        <w:t>(1)-(2)</w:t>
      </w:r>
      <w:r>
        <w:rPr>
          <w:i/>
          <w:w w:val="115"/>
          <w:position w:val="3"/>
          <w:sz w:val="18"/>
        </w:rPr>
        <w:t>2</w:t>
      </w:r>
    </w:p>
    <w:p>
      <w:pPr>
        <w:pStyle w:val="ListParagraph"/>
        <w:numPr>
          <w:ilvl w:val="0"/>
          <w:numId w:val="139"/>
        </w:numPr>
        <w:tabs>
          <w:tab w:pos="776" w:val="left" w:leader="none"/>
        </w:tabs>
        <w:spacing w:line="225" w:lineRule="auto" w:before="6" w:after="0"/>
        <w:ind w:left="113" w:right="126" w:firstLine="204"/>
        <w:jc w:val="both"/>
        <w:rPr>
          <w:sz w:val="24"/>
        </w:rPr>
      </w:pPr>
      <w:r>
        <w:rPr>
          <w:w w:val="125"/>
          <w:sz w:val="24"/>
        </w:rPr>
        <w:t>Az anyakönyvekről, a házasságkötési eljárásról és a névviselésről szóló 1982. évi 17. törvényerejű rendelet 9. § (7) bekezdésében a „származó” szövegrész helyébe a </w:t>
      </w:r>
      <w:r>
        <w:rPr>
          <w:spacing w:val="-3"/>
          <w:w w:val="125"/>
          <w:sz w:val="24"/>
        </w:rPr>
        <w:t>„származó </w:t>
      </w:r>
      <w:r>
        <w:rPr>
          <w:w w:val="125"/>
          <w:sz w:val="24"/>
        </w:rPr>
        <w:t>talált” szöveg</w:t>
      </w:r>
      <w:r>
        <w:rPr>
          <w:spacing w:val="19"/>
          <w:w w:val="125"/>
          <w:sz w:val="24"/>
        </w:rPr>
        <w:t> </w:t>
      </w:r>
      <w:r>
        <w:rPr>
          <w:w w:val="125"/>
          <w:sz w:val="24"/>
        </w:rPr>
        <w:t>lép.</w:t>
      </w:r>
    </w:p>
    <w:p>
      <w:pPr>
        <w:pStyle w:val="ListParagraph"/>
        <w:numPr>
          <w:ilvl w:val="0"/>
          <w:numId w:val="139"/>
        </w:numPr>
        <w:tabs>
          <w:tab w:pos="746" w:val="left" w:leader="none"/>
        </w:tabs>
        <w:spacing w:line="225" w:lineRule="auto" w:before="2" w:after="0"/>
        <w:ind w:left="113" w:right="116" w:firstLine="204"/>
        <w:jc w:val="both"/>
        <w:rPr>
          <w:sz w:val="24"/>
        </w:rPr>
      </w:pPr>
      <w:r>
        <w:rPr>
          <w:w w:val="125"/>
          <w:sz w:val="24"/>
        </w:rPr>
        <w:t>Az Európai Rendőrségi Hivatallal, a személy- és vagyonvédelmi, valamint a magánnyomozói tevékenységgel, a lőfegyverrel és a pirotechnikával kapcsolatos törvények jogharmonizációs célú módosításáról szóló 2011.</w:t>
      </w:r>
      <w:r>
        <w:rPr>
          <w:spacing w:val="21"/>
          <w:w w:val="125"/>
          <w:sz w:val="24"/>
        </w:rPr>
        <w:t> </w:t>
      </w:r>
      <w:r>
        <w:rPr>
          <w:w w:val="125"/>
          <w:sz w:val="24"/>
        </w:rPr>
        <w:t>évi</w:t>
      </w:r>
    </w:p>
    <w:p>
      <w:pPr>
        <w:pStyle w:val="BodyText"/>
        <w:spacing w:line="256" w:lineRule="exact"/>
      </w:pPr>
      <w:r>
        <w:rPr>
          <w:w w:val="125"/>
        </w:rPr>
        <w:t>XXIV. törvény 25. § (3) bekezdése a következő szöveggel lép hatályba:</w:t>
      </w:r>
    </w:p>
    <w:p>
      <w:pPr>
        <w:pStyle w:val="BodyText"/>
        <w:spacing w:line="225" w:lineRule="auto" w:before="5"/>
        <w:ind w:right="124" w:firstLine="204"/>
        <w:jc w:val="both"/>
      </w:pPr>
      <w:r>
        <w:rPr>
          <w:w w:val="125"/>
        </w:rPr>
        <w:t>„(3) Az SzVMt. 38. § (1) bekezdés </w:t>
      </w:r>
      <w:r>
        <w:rPr>
          <w:i/>
          <w:w w:val="125"/>
        </w:rPr>
        <w:t>g) </w:t>
      </w:r>
      <w:r>
        <w:rPr>
          <w:w w:val="125"/>
        </w:rPr>
        <w:t>pontja helyébe a következő rendelkezés lép:</w:t>
      </w:r>
    </w:p>
    <w:p>
      <w:pPr>
        <w:spacing w:line="256" w:lineRule="exact" w:before="0"/>
        <w:ind w:left="317" w:right="0" w:firstLine="0"/>
        <w:jc w:val="left"/>
        <w:rPr>
          <w:i/>
          <w:sz w:val="24"/>
        </w:rPr>
      </w:pPr>
      <w:r>
        <w:rPr>
          <w:i/>
          <w:w w:val="120"/>
          <w:sz w:val="24"/>
        </w:rPr>
        <w:t>(A kamara)</w:t>
      </w:r>
    </w:p>
    <w:p>
      <w:pPr>
        <w:pStyle w:val="BodyText"/>
        <w:spacing w:line="225" w:lineRule="auto" w:before="5"/>
        <w:ind w:right="125" w:firstLine="204"/>
        <w:jc w:val="both"/>
      </w:pPr>
      <w:r>
        <w:rPr>
          <w:i/>
          <w:w w:val="125"/>
        </w:rPr>
        <w:t>„g) </w:t>
      </w:r>
      <w:r>
        <w:rPr>
          <w:w w:val="125"/>
        </w:rPr>
        <w:t>az információs önrendelkezési jogról és az információszabadságról szóló törvénynek adatvédelmi szabályai megtartásával a természetes  személy tagjairól névjegyzéket, a vállalkozásokról nyilvántartást vezet a  kamarai  tagság vagy nyilvántartási kötelezettség megszűnéséig vagy megszüntetéséig, és ezekről - személyazonosításra alkalmatlan módon - statisztikai adatokat szolgáltat;””</w:t>
      </w:r>
    </w:p>
    <w:p>
      <w:pPr>
        <w:pStyle w:val="ListParagraph"/>
        <w:numPr>
          <w:ilvl w:val="0"/>
          <w:numId w:val="139"/>
        </w:numPr>
        <w:tabs>
          <w:tab w:pos="746" w:val="left" w:leader="none"/>
        </w:tabs>
        <w:spacing w:line="225" w:lineRule="auto" w:before="4" w:after="0"/>
        <w:ind w:left="113" w:right="116" w:firstLine="204"/>
        <w:jc w:val="both"/>
        <w:rPr>
          <w:sz w:val="24"/>
        </w:rPr>
      </w:pPr>
      <w:r>
        <w:rPr>
          <w:w w:val="125"/>
          <w:sz w:val="24"/>
        </w:rPr>
        <w:t>Az Európai Rendőrségi Hivatallal, a személy- és vagyonvédelmi, valamint a magánnyomozói tevékenységgel, a lőfegyverrel és a pirotechnikával kapcsolatos törvények jogharmonizációs célú módosításáról szóló 2011.</w:t>
      </w:r>
      <w:r>
        <w:rPr>
          <w:spacing w:val="21"/>
          <w:w w:val="125"/>
          <w:sz w:val="24"/>
        </w:rPr>
        <w:t> </w:t>
      </w:r>
      <w:r>
        <w:rPr>
          <w:w w:val="125"/>
          <w:sz w:val="24"/>
        </w:rPr>
        <w:t>évi</w:t>
      </w:r>
    </w:p>
    <w:p>
      <w:pPr>
        <w:pStyle w:val="BodyText"/>
        <w:spacing w:line="256" w:lineRule="exact"/>
      </w:pPr>
      <w:r>
        <w:rPr>
          <w:w w:val="125"/>
        </w:rPr>
        <w:t>XXIV. törvény 41. § (3) bekezdés </w:t>
      </w:r>
      <w:r>
        <w:rPr>
          <w:i/>
          <w:w w:val="125"/>
        </w:rPr>
        <w:t>b) </w:t>
      </w:r>
      <w:r>
        <w:rPr>
          <w:w w:val="125"/>
        </w:rPr>
        <w:t>pontja a következő szöveggel lép hatályba:</w:t>
      </w:r>
    </w:p>
    <w:p>
      <w:pPr>
        <w:spacing w:line="260" w:lineRule="exact" w:before="0"/>
        <w:ind w:left="317" w:right="0" w:firstLine="0"/>
        <w:jc w:val="left"/>
        <w:rPr>
          <w:i/>
          <w:sz w:val="24"/>
        </w:rPr>
      </w:pPr>
      <w:r>
        <w:rPr>
          <w:i/>
          <w:w w:val="125"/>
          <w:sz w:val="24"/>
        </w:rPr>
        <w:t>(Hatályát veszti)</w:t>
      </w:r>
    </w:p>
    <w:p>
      <w:pPr>
        <w:pStyle w:val="BodyText"/>
        <w:spacing w:line="225" w:lineRule="auto" w:before="5"/>
        <w:ind w:right="126" w:firstLine="204"/>
        <w:jc w:val="both"/>
      </w:pPr>
      <w:r>
        <w:rPr>
          <w:i/>
          <w:w w:val="125"/>
        </w:rPr>
        <w:t>„b) </w:t>
      </w:r>
      <w:r>
        <w:rPr>
          <w:w w:val="125"/>
        </w:rPr>
        <w:t>az SzVMt. 27. § (4) bekezdésében a „, gáz- és riasztófegyvert” szövegrész, 40. § (2) bekezdésében az </w:t>
      </w:r>
      <w:r>
        <w:rPr>
          <w:spacing w:val="3"/>
          <w:w w:val="125"/>
        </w:rPr>
        <w:t>,„ </w:t>
      </w:r>
      <w:r>
        <w:rPr>
          <w:w w:val="125"/>
        </w:rPr>
        <w:t>amely a tag kérelmére kétévenként meghosszabbítható” szövegrész és 54. § (1) és (2) bekezdésében az ,„ időtartamra”</w:t>
      </w:r>
      <w:r>
        <w:rPr>
          <w:spacing w:val="1"/>
          <w:w w:val="125"/>
        </w:rPr>
        <w:t> </w:t>
      </w:r>
      <w:r>
        <w:rPr>
          <w:w w:val="125"/>
        </w:rPr>
        <w:t>szövegrész.”</w:t>
      </w:r>
    </w:p>
    <w:p>
      <w:pPr>
        <w:pStyle w:val="ListParagraph"/>
        <w:numPr>
          <w:ilvl w:val="0"/>
          <w:numId w:val="139"/>
        </w:numPr>
        <w:tabs>
          <w:tab w:pos="746" w:val="left" w:leader="none"/>
        </w:tabs>
        <w:spacing w:line="225" w:lineRule="auto" w:before="3" w:after="0"/>
        <w:ind w:left="113" w:right="116" w:firstLine="204"/>
        <w:jc w:val="both"/>
        <w:rPr>
          <w:sz w:val="24"/>
        </w:rPr>
      </w:pPr>
      <w:r>
        <w:rPr>
          <w:w w:val="125"/>
          <w:sz w:val="24"/>
        </w:rPr>
        <w:t>Az Európai Rendőrségi Hivatallal, a személy- és vagyonvédelmi, valamint a magánnyomozói tevékenységgel, a lőfegyverrel és a pirotechnikával kapcsolatos törvények jogharmonizációs célú módosításáról szóló 2011.</w:t>
      </w:r>
      <w:r>
        <w:rPr>
          <w:spacing w:val="21"/>
          <w:w w:val="125"/>
          <w:sz w:val="24"/>
        </w:rPr>
        <w:t> </w:t>
      </w:r>
      <w:r>
        <w:rPr>
          <w:w w:val="125"/>
          <w:sz w:val="24"/>
        </w:rPr>
        <w:t>évi</w:t>
      </w:r>
    </w:p>
    <w:p>
      <w:pPr>
        <w:pStyle w:val="BodyText"/>
        <w:spacing w:line="256" w:lineRule="exact"/>
      </w:pPr>
      <w:r>
        <w:rPr>
          <w:w w:val="120"/>
        </w:rPr>
        <w:t>XXIV. törvény 42. § </w:t>
      </w:r>
      <w:r>
        <w:rPr>
          <w:i/>
          <w:w w:val="120"/>
        </w:rPr>
        <w:t>j) </w:t>
      </w:r>
      <w:r>
        <w:rPr>
          <w:w w:val="120"/>
        </w:rPr>
        <w:t>pontja a következő szöveggel lép hatályba:</w:t>
      </w:r>
    </w:p>
    <w:p>
      <w:pPr>
        <w:spacing w:line="260" w:lineRule="exact" w:before="0"/>
        <w:ind w:left="317" w:right="0" w:firstLine="0"/>
        <w:jc w:val="left"/>
        <w:rPr>
          <w:i/>
          <w:sz w:val="24"/>
        </w:rPr>
      </w:pPr>
      <w:r>
        <w:rPr>
          <w:i/>
          <w:w w:val="125"/>
          <w:sz w:val="24"/>
        </w:rPr>
        <w:t>(Az SzVMt.)</w:t>
      </w:r>
    </w:p>
    <w:p>
      <w:pPr>
        <w:pStyle w:val="BodyText"/>
        <w:spacing w:line="225" w:lineRule="auto" w:before="5"/>
        <w:ind w:right="125" w:firstLine="204"/>
        <w:jc w:val="both"/>
      </w:pPr>
      <w:r>
        <w:rPr>
          <w:w w:val="125"/>
        </w:rPr>
        <w:t>„</w:t>
      </w:r>
      <w:r>
        <w:rPr>
          <w:i/>
          <w:w w:val="125"/>
        </w:rPr>
        <w:t>j) </w:t>
      </w:r>
      <w:r>
        <w:rPr>
          <w:w w:val="125"/>
        </w:rPr>
        <w:t>26. § (1) bekezdés </w:t>
      </w:r>
      <w:r>
        <w:rPr>
          <w:i/>
          <w:w w:val="125"/>
        </w:rPr>
        <w:t>e) </w:t>
      </w:r>
      <w:r>
        <w:rPr>
          <w:w w:val="125"/>
        </w:rPr>
        <w:t>pontjában a „vagyonvédelmi biztonságtechnikai” szövegrész helyébe az „elektronikai vagyonvédelmi” szöveg, 28. § (2)</w:t>
      </w:r>
      <w:r>
        <w:rPr>
          <w:spacing w:val="-37"/>
          <w:w w:val="125"/>
        </w:rPr>
        <w:t> </w:t>
      </w:r>
      <w:r>
        <w:rPr>
          <w:w w:val="125"/>
        </w:rPr>
        <w:t>bekezdés</w:t>
      </w:r>
    </w:p>
    <w:p>
      <w:pPr>
        <w:pStyle w:val="BodyText"/>
        <w:spacing w:line="256" w:lineRule="exact"/>
      </w:pPr>
      <w:r>
        <w:rPr>
          <w:i/>
          <w:w w:val="125"/>
        </w:rPr>
        <w:t>d) </w:t>
      </w:r>
      <w:r>
        <w:rPr>
          <w:i/>
          <w:spacing w:val="46"/>
          <w:w w:val="125"/>
        </w:rPr>
        <w:t> </w:t>
      </w:r>
      <w:r>
        <w:rPr>
          <w:w w:val="125"/>
        </w:rPr>
        <w:t>pontjában </w:t>
      </w:r>
      <w:r>
        <w:rPr>
          <w:spacing w:val="46"/>
          <w:w w:val="125"/>
        </w:rPr>
        <w:t> </w:t>
      </w:r>
      <w:r>
        <w:rPr>
          <w:w w:val="125"/>
        </w:rPr>
        <w:t>az </w:t>
      </w:r>
      <w:r>
        <w:rPr>
          <w:spacing w:val="45"/>
          <w:w w:val="125"/>
        </w:rPr>
        <w:t> </w:t>
      </w:r>
      <w:r>
        <w:rPr>
          <w:w w:val="125"/>
        </w:rPr>
        <w:t>„elektronikus </w:t>
      </w:r>
      <w:r>
        <w:rPr>
          <w:spacing w:val="48"/>
          <w:w w:val="125"/>
        </w:rPr>
        <w:t> </w:t>
      </w:r>
      <w:r>
        <w:rPr>
          <w:w w:val="125"/>
        </w:rPr>
        <w:t>biztonságtechnikai” </w:t>
      </w:r>
      <w:r>
        <w:rPr>
          <w:spacing w:val="46"/>
          <w:w w:val="125"/>
        </w:rPr>
        <w:t> </w:t>
      </w:r>
      <w:r>
        <w:rPr>
          <w:w w:val="125"/>
        </w:rPr>
        <w:t>szövegrész </w:t>
      </w:r>
      <w:r>
        <w:rPr>
          <w:spacing w:val="45"/>
          <w:w w:val="125"/>
        </w:rPr>
        <w:t> </w:t>
      </w:r>
      <w:r>
        <w:rPr>
          <w:w w:val="125"/>
        </w:rPr>
        <w:t>helyébe </w:t>
      </w:r>
      <w:r>
        <w:rPr>
          <w:spacing w:val="45"/>
          <w:w w:val="125"/>
        </w:rPr>
        <w:t> </w:t>
      </w:r>
      <w:r>
        <w:rPr>
          <w:w w:val="125"/>
        </w:rPr>
        <w:t>az</w:t>
      </w:r>
    </w:p>
    <w:p>
      <w:pPr>
        <w:pStyle w:val="BodyText"/>
        <w:spacing w:line="225" w:lineRule="auto" w:before="6"/>
        <w:ind w:right="124"/>
        <w:jc w:val="both"/>
      </w:pPr>
      <w:r>
        <w:rPr>
          <w:w w:val="125"/>
        </w:rPr>
        <w:t>„elektronikai vagyonvédelmi” szöveg és az „a személyes adatok védelméről és a közérdekű adatok nyilvánosságáról szóló 1992. évi LXIII. törvénynek (a továbbiakban: Avtv.)” szövegrész helyébe az „az információs önrendelkezési jogról és az információszabadságról szóló törvénynek” szöveg, 32. § (5) bekezdésében a „biztonságtechnikai” szövegrész helyébe az „elektronikai vagyonvédelmi” szöveg, 74. § 7. pontjában az „olyan vagyonvédelmi célú biztonságtechnikai” szövegrész helyébe az „elektronikai vagyonvédelmi” szöveg,”</w:t>
      </w:r>
    </w:p>
    <w:p>
      <w:pPr>
        <w:pStyle w:val="ListParagraph"/>
        <w:numPr>
          <w:ilvl w:val="0"/>
          <w:numId w:val="139"/>
        </w:numPr>
        <w:tabs>
          <w:tab w:pos="746" w:val="left" w:leader="none"/>
        </w:tabs>
        <w:spacing w:line="225" w:lineRule="auto" w:before="4" w:after="0"/>
        <w:ind w:left="113" w:right="116" w:firstLine="204"/>
        <w:jc w:val="both"/>
        <w:rPr>
          <w:sz w:val="24"/>
        </w:rPr>
      </w:pPr>
      <w:r>
        <w:rPr>
          <w:w w:val="125"/>
          <w:sz w:val="24"/>
        </w:rPr>
        <w:t>Az Európai Rendőrségi Hivatallal, a személy- és vagyonvédelmi, valamint a magánnyomozói tevékenységgel, a lőfegyverrel és a pirotechnikával kapcsolatos törvények jogharmonizációs célú módosításáról szóló 2011.</w:t>
      </w:r>
      <w:r>
        <w:rPr>
          <w:spacing w:val="21"/>
          <w:w w:val="125"/>
          <w:sz w:val="24"/>
        </w:rPr>
        <w:t> </w:t>
      </w:r>
      <w:r>
        <w:rPr>
          <w:w w:val="125"/>
          <w:sz w:val="24"/>
        </w:rPr>
        <w:t>évi</w:t>
      </w:r>
    </w:p>
    <w:p>
      <w:pPr>
        <w:pStyle w:val="ListParagraph"/>
        <w:numPr>
          <w:ilvl w:val="0"/>
          <w:numId w:val="140"/>
        </w:numPr>
        <w:tabs>
          <w:tab w:pos="876" w:val="left" w:leader="none"/>
        </w:tabs>
        <w:spacing w:line="264" w:lineRule="exact" w:before="0" w:after="0"/>
        <w:ind w:left="875" w:right="0" w:hanging="762"/>
        <w:jc w:val="left"/>
        <w:rPr>
          <w:sz w:val="24"/>
        </w:rPr>
      </w:pPr>
      <w:r>
        <w:rPr>
          <w:w w:val="125"/>
          <w:sz w:val="24"/>
        </w:rPr>
        <w:t>törvény 42. § </w:t>
      </w:r>
      <w:r>
        <w:rPr>
          <w:i/>
          <w:w w:val="125"/>
          <w:sz w:val="24"/>
        </w:rPr>
        <w:t>l) </w:t>
      </w:r>
      <w:r>
        <w:rPr>
          <w:w w:val="125"/>
          <w:sz w:val="24"/>
        </w:rPr>
        <w:t>pontja a következő szöveggel lép</w:t>
      </w:r>
      <w:r>
        <w:rPr>
          <w:spacing w:val="3"/>
          <w:w w:val="125"/>
          <w:sz w:val="24"/>
        </w:rPr>
        <w:t> </w:t>
      </w:r>
      <w:r>
        <w:rPr>
          <w:w w:val="125"/>
          <w:sz w:val="24"/>
        </w:rPr>
        <w:t>hatályba:</w:t>
      </w:r>
    </w:p>
    <w:p>
      <w:pPr>
        <w:pStyle w:val="BodyText"/>
        <w:spacing w:before="1"/>
        <w:ind w:left="0"/>
        <w:rPr>
          <w:sz w:val="10"/>
        </w:rPr>
      </w:pPr>
      <w:r>
        <w:rPr/>
        <w:pict>
          <v:line style="position:absolute;mso-position-horizontal-relative:page;mso-position-vertical-relative:paragraph;z-index:272;mso-wrap-distance-left:0;mso-wrap-distance-right:0" from="56.693001pt,8.010668pt" to="538.583001pt,8.010668pt" stroked="true" strokeweight=".5pt" strokecolor="#000000">
            <v:stroke dashstyle="solid"/>
            <w10:wrap type="topAndBottom"/>
          </v:line>
        </w:pict>
      </w:r>
    </w:p>
    <w:p>
      <w:pPr>
        <w:pStyle w:val="ListParagraph"/>
        <w:numPr>
          <w:ilvl w:val="1"/>
          <w:numId w:val="140"/>
        </w:numPr>
        <w:tabs>
          <w:tab w:pos="686" w:val="left" w:leader="none"/>
          <w:tab w:pos="687" w:val="left" w:leader="none"/>
        </w:tabs>
        <w:spacing w:line="203" w:lineRule="exact" w:before="44" w:after="0"/>
        <w:ind w:left="686" w:right="0" w:hanging="344"/>
        <w:jc w:val="left"/>
        <w:rPr>
          <w:i/>
          <w:sz w:val="18"/>
        </w:rPr>
      </w:pPr>
      <w:r>
        <w:rPr>
          <w:i/>
          <w:w w:val="125"/>
          <w:sz w:val="18"/>
        </w:rPr>
        <w:t>Beiktatta: 2015. évi XCVI. törvény 1. §. Hatályos: 2016. I.</w:t>
      </w:r>
      <w:r>
        <w:rPr>
          <w:i/>
          <w:spacing w:val="-11"/>
          <w:w w:val="125"/>
          <w:sz w:val="18"/>
        </w:rPr>
        <w:t> </w:t>
      </w:r>
      <w:r>
        <w:rPr>
          <w:i/>
          <w:w w:val="125"/>
          <w:sz w:val="18"/>
        </w:rPr>
        <w:t>1-től.</w:t>
      </w:r>
    </w:p>
    <w:p>
      <w:pPr>
        <w:pStyle w:val="ListParagraph"/>
        <w:numPr>
          <w:ilvl w:val="1"/>
          <w:numId w:val="140"/>
        </w:numPr>
        <w:tabs>
          <w:tab w:pos="686" w:val="left" w:leader="none"/>
          <w:tab w:pos="687" w:val="left" w:leader="none"/>
        </w:tabs>
        <w:spacing w:line="203" w:lineRule="exact" w:before="0" w:after="0"/>
        <w:ind w:left="686" w:right="0" w:hanging="344"/>
        <w:jc w:val="left"/>
        <w:rPr>
          <w:i/>
          <w:sz w:val="18"/>
        </w:rPr>
      </w:pPr>
      <w:r>
        <w:rPr>
          <w:i/>
          <w:w w:val="125"/>
          <w:sz w:val="18"/>
        </w:rPr>
        <w:t>Hatályon kívül helyezte: 2013. évi LXXVI. törvény 110. §. Hatálytalan: 2013. VII.</w:t>
      </w:r>
      <w:r>
        <w:rPr>
          <w:i/>
          <w:spacing w:val="-3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spacing w:line="268" w:lineRule="exact" w:before="159"/>
        <w:ind w:left="317" w:right="0" w:firstLine="0"/>
        <w:jc w:val="left"/>
        <w:rPr>
          <w:i/>
          <w:sz w:val="24"/>
        </w:rPr>
      </w:pPr>
      <w:r>
        <w:rPr>
          <w:i/>
          <w:w w:val="125"/>
          <w:sz w:val="24"/>
        </w:rPr>
        <w:t>(Az SzVMt.)</w:t>
      </w:r>
    </w:p>
    <w:p>
      <w:pPr>
        <w:pStyle w:val="BodyText"/>
        <w:spacing w:line="225" w:lineRule="auto" w:before="6"/>
        <w:ind w:right="126" w:firstLine="204"/>
        <w:jc w:val="both"/>
      </w:pPr>
      <w:r>
        <w:rPr>
          <w:i/>
          <w:w w:val="125"/>
        </w:rPr>
        <w:t>„l) </w:t>
      </w:r>
      <w:r>
        <w:rPr>
          <w:w w:val="125"/>
        </w:rPr>
        <w:t>30. § (1) és (4) bekezdésében, 32. § (1) bekezdésében az „az Avtv.” szövegrészek helyébe az „az információs önrendelkezési jogról és az információszabadságról szóló törvény” szöveg, 63. § (4) bekezdésében az „az egyes szabálysértésekről szóló 218/1999. (XII. 28.) Korm. rendelet 13. §-a szerint minősülő jogosulatlan személy- és vagyonvédelmi, illetőleg magánnyomozói” szövegrész helyébe az „a jogosulatlan személy- és vagyonvédelmi” szöveg, 39. § (3) bekezdésében az „az igazolványa bemutatásakor” szövegrész helyébe a „kamarai tagfelvételi kérelmében” szöveg,”</w:t>
      </w:r>
    </w:p>
    <w:p>
      <w:pPr>
        <w:pStyle w:val="ListParagraph"/>
        <w:numPr>
          <w:ilvl w:val="0"/>
          <w:numId w:val="139"/>
        </w:numPr>
        <w:tabs>
          <w:tab w:pos="786" w:val="left" w:leader="none"/>
        </w:tabs>
        <w:spacing w:line="225" w:lineRule="auto" w:before="5" w:after="0"/>
        <w:ind w:left="113" w:right="119" w:firstLine="204"/>
        <w:jc w:val="both"/>
        <w:rPr>
          <w:sz w:val="24"/>
        </w:rPr>
      </w:pPr>
      <w:r>
        <w:rPr>
          <w:w w:val="125"/>
          <w:sz w:val="24"/>
        </w:rPr>
        <w:t>A személy- és vagyonvédelmi, valamint a magánnyomozói tevékenység szabályairól szóló 2005. évi CXXXIII. törvény az Európai Rendőrségi Hivatallal, a személy- és vagyonvédelmi, valamint a magánnyomozói tevékenységgel, a lőfegyverrel és a pirotechnikával kapcsolatos törvények jogharmonizációs célú módosításáról szóló 2011. évi XXIV. törvény 23. §-ával megállapított 34. § (1) bekezdés </w:t>
      </w:r>
      <w:r>
        <w:rPr>
          <w:i/>
          <w:w w:val="125"/>
          <w:sz w:val="24"/>
        </w:rPr>
        <w:t>c) </w:t>
      </w:r>
      <w:r>
        <w:rPr>
          <w:w w:val="125"/>
          <w:sz w:val="24"/>
        </w:rPr>
        <w:t>pontja a következő szöveggel lép</w:t>
      </w:r>
      <w:r>
        <w:rPr>
          <w:spacing w:val="30"/>
          <w:w w:val="125"/>
          <w:sz w:val="24"/>
        </w:rPr>
        <w:t> </w:t>
      </w:r>
      <w:r>
        <w:rPr>
          <w:w w:val="125"/>
          <w:sz w:val="24"/>
        </w:rPr>
        <w:t>hatályba:</w:t>
      </w:r>
    </w:p>
    <w:p>
      <w:pPr>
        <w:spacing w:line="258" w:lineRule="exact" w:before="0"/>
        <w:ind w:left="317" w:right="0" w:firstLine="0"/>
        <w:jc w:val="left"/>
        <w:rPr>
          <w:i/>
          <w:sz w:val="24"/>
        </w:rPr>
      </w:pPr>
      <w:r>
        <w:rPr>
          <w:i/>
          <w:w w:val="125"/>
          <w:sz w:val="24"/>
        </w:rPr>
        <w:t>(A magánnyomozó a szerződés teljesítése érdekében)</w:t>
      </w:r>
    </w:p>
    <w:p>
      <w:pPr>
        <w:pStyle w:val="BodyText"/>
        <w:spacing w:line="225" w:lineRule="auto" w:before="5"/>
        <w:ind w:right="125" w:firstLine="204"/>
        <w:jc w:val="both"/>
      </w:pPr>
      <w:r>
        <w:rPr>
          <w:i/>
          <w:w w:val="125"/>
        </w:rPr>
        <w:t>„c) </w:t>
      </w:r>
      <w:r>
        <w:rPr>
          <w:w w:val="125"/>
        </w:rPr>
        <w:t>kép- és hangfelvételt a kötelezettségeit meghatározó szerződés keretei között, az információs önrendelkezési jogról és az információszabadságról  szóló törvény adatvédelmi és személyiségi jogokra vonatkozó szabályai megtartásával készíthet, illetve használhat</w:t>
      </w:r>
      <w:r>
        <w:rPr>
          <w:spacing w:val="13"/>
          <w:w w:val="125"/>
        </w:rPr>
        <w:t> </w:t>
      </w:r>
      <w:r>
        <w:rPr>
          <w:w w:val="125"/>
        </w:rPr>
        <w:t>fel;”</w:t>
      </w:r>
    </w:p>
    <w:p>
      <w:pPr>
        <w:pStyle w:val="ListParagraph"/>
        <w:numPr>
          <w:ilvl w:val="0"/>
          <w:numId w:val="139"/>
        </w:numPr>
        <w:tabs>
          <w:tab w:pos="786" w:val="left" w:leader="none"/>
        </w:tabs>
        <w:spacing w:line="225" w:lineRule="auto" w:before="3" w:after="0"/>
        <w:ind w:left="113" w:right="125" w:firstLine="204"/>
        <w:jc w:val="left"/>
        <w:rPr>
          <w:sz w:val="24"/>
        </w:rPr>
      </w:pPr>
      <w:r>
        <w:rPr>
          <w:w w:val="120"/>
          <w:sz w:val="24"/>
        </w:rPr>
        <w:t>A világörökségről szóló 2011. évi LXXVII. törvény 15. §  (3)  bekezdése nem lép</w:t>
      </w:r>
      <w:r>
        <w:rPr>
          <w:spacing w:val="26"/>
          <w:w w:val="120"/>
          <w:sz w:val="24"/>
        </w:rPr>
        <w:t> </w:t>
      </w:r>
      <w:r>
        <w:rPr>
          <w:w w:val="120"/>
          <w:sz w:val="24"/>
        </w:rPr>
        <w:t>hatályba.</w:t>
      </w:r>
    </w:p>
    <w:p>
      <w:pPr>
        <w:spacing w:line="256" w:lineRule="exact" w:before="0"/>
        <w:ind w:left="317" w:right="0" w:firstLine="0"/>
        <w:jc w:val="left"/>
        <w:rPr>
          <w:i/>
          <w:sz w:val="18"/>
        </w:rPr>
      </w:pPr>
      <w:r>
        <w:rPr>
          <w:rFonts w:ascii="Arial" w:hAnsi="Arial"/>
          <w:b/>
          <w:w w:val="115"/>
          <w:sz w:val="24"/>
        </w:rPr>
        <w:t>79. § </w:t>
      </w:r>
      <w:r>
        <w:rPr>
          <w:w w:val="115"/>
          <w:sz w:val="24"/>
        </w:rPr>
        <w:t>(1)-(4)</w:t>
      </w:r>
      <w:r>
        <w:rPr>
          <w:i/>
          <w:w w:val="115"/>
          <w:position w:val="3"/>
          <w:sz w:val="18"/>
        </w:rPr>
        <w:t>1</w:t>
      </w:r>
    </w:p>
    <w:p>
      <w:pPr>
        <w:spacing w:line="260" w:lineRule="exact" w:before="0"/>
        <w:ind w:left="317" w:right="0" w:firstLine="0"/>
        <w:jc w:val="left"/>
        <w:rPr>
          <w:i/>
          <w:sz w:val="18"/>
        </w:rPr>
      </w:pPr>
      <w:r>
        <w:rPr>
          <w:w w:val="125"/>
          <w:sz w:val="24"/>
        </w:rPr>
        <w:t>(5)</w:t>
      </w:r>
      <w:r>
        <w:rPr>
          <w:i/>
          <w:w w:val="125"/>
          <w:position w:val="3"/>
          <w:sz w:val="18"/>
        </w:rPr>
        <w:t>2</w:t>
      </w:r>
    </w:p>
    <w:p>
      <w:pPr>
        <w:pStyle w:val="BodyText"/>
        <w:spacing w:line="259" w:lineRule="exact"/>
        <w:ind w:left="317"/>
        <w:rPr>
          <w:i/>
          <w:sz w:val="18"/>
        </w:rPr>
      </w:pPr>
      <w:r>
        <w:rPr>
          <w:w w:val="120"/>
        </w:rPr>
        <w:t>(6)-(11)</w:t>
      </w:r>
      <w:r>
        <w:rPr>
          <w:i/>
          <w:w w:val="120"/>
          <w:position w:val="3"/>
          <w:sz w:val="18"/>
        </w:rPr>
        <w:t>3</w:t>
      </w:r>
    </w:p>
    <w:p>
      <w:pPr>
        <w:pStyle w:val="BodyText"/>
        <w:spacing w:line="225" w:lineRule="auto" w:before="5"/>
        <w:ind w:firstLine="204"/>
      </w:pPr>
      <w:r>
        <w:rPr>
          <w:rFonts w:ascii="Arial" w:hAnsi="Arial"/>
          <w:b/>
          <w:w w:val="125"/>
        </w:rPr>
        <w:t>80. § </w:t>
      </w:r>
      <w:r>
        <w:rPr>
          <w:w w:val="125"/>
        </w:rPr>
        <w:t>(1) A hitelintézetekről és a pénzügyi vállalkozásokról szóló 1996. évi CXII. törvény 51. § (2) bekezdése a következő </w:t>
      </w:r>
      <w:r>
        <w:rPr>
          <w:i/>
          <w:w w:val="125"/>
        </w:rPr>
        <w:t>n) </w:t>
      </w:r>
      <w:r>
        <w:rPr>
          <w:w w:val="125"/>
        </w:rPr>
        <w:t>ponttal egészül ki:</w:t>
      </w:r>
    </w:p>
    <w:p>
      <w:pPr>
        <w:spacing w:line="225" w:lineRule="auto" w:before="1"/>
        <w:ind w:left="113" w:right="0" w:firstLine="204"/>
        <w:jc w:val="left"/>
        <w:rPr>
          <w:i/>
          <w:sz w:val="24"/>
        </w:rPr>
      </w:pPr>
      <w:r>
        <w:rPr>
          <w:i/>
          <w:w w:val="125"/>
          <w:sz w:val="24"/>
        </w:rPr>
        <w:t>[Az (1) bekezdés b) pontjában foglaltak alapján a banktitok megtartásának kötelezettsége nem áll fenn]</w:t>
      </w:r>
    </w:p>
    <w:p>
      <w:pPr>
        <w:pStyle w:val="BodyText"/>
        <w:spacing w:line="225" w:lineRule="auto" w:before="1"/>
        <w:ind w:firstLine="204"/>
      </w:pPr>
      <w:r>
        <w:rPr>
          <w:i/>
          <w:w w:val="125"/>
        </w:rPr>
        <w:t>„n) </w:t>
      </w:r>
      <w:r>
        <w:rPr>
          <w:w w:val="125"/>
        </w:rPr>
        <w:t>a feladatkörében eljáró Nemzeti Adatvédelmi és Információszabadság Hatósággal”</w:t>
      </w:r>
    </w:p>
    <w:p>
      <w:pPr>
        <w:tabs>
          <w:tab w:pos="1766" w:val="left" w:leader="none"/>
          <w:tab w:pos="2195" w:val="left" w:leader="none"/>
          <w:tab w:pos="3852" w:val="left" w:leader="none"/>
          <w:tab w:pos="4281" w:val="left" w:leader="none"/>
          <w:tab w:pos="5664" w:val="left" w:leader="none"/>
          <w:tab w:pos="7629" w:val="left" w:leader="none"/>
          <w:tab w:pos="8845" w:val="left" w:leader="none"/>
        </w:tabs>
        <w:spacing w:line="225" w:lineRule="auto" w:before="1"/>
        <w:ind w:left="113" w:right="127" w:firstLine="204"/>
        <w:jc w:val="left"/>
        <w:rPr>
          <w:i/>
          <w:sz w:val="24"/>
        </w:rPr>
      </w:pPr>
      <w:r>
        <w:rPr>
          <w:i/>
          <w:w w:val="130"/>
          <w:sz w:val="24"/>
        </w:rPr>
        <w:t>(szemben</w:t>
        <w:tab/>
        <w:t>e</w:t>
        <w:tab/>
        <w:t>szerveknek</w:t>
        <w:tab/>
        <w:t>a</w:t>
        <w:tab/>
        <w:t>pénzügyi</w:t>
        <w:tab/>
        <w:t>intézményhez</w:t>
        <w:tab/>
        <w:t>intézett</w:t>
        <w:tab/>
      </w:r>
      <w:r>
        <w:rPr>
          <w:i/>
          <w:spacing w:val="-3"/>
          <w:w w:val="125"/>
          <w:sz w:val="24"/>
        </w:rPr>
        <w:t>írásbeli </w:t>
      </w:r>
      <w:r>
        <w:rPr>
          <w:i/>
          <w:w w:val="130"/>
          <w:sz w:val="24"/>
        </w:rPr>
        <w:t>megkeresése</w:t>
      </w:r>
      <w:r>
        <w:rPr>
          <w:i/>
          <w:spacing w:val="-3"/>
          <w:w w:val="130"/>
          <w:sz w:val="24"/>
        </w:rPr>
        <w:t> </w:t>
      </w:r>
      <w:r>
        <w:rPr>
          <w:i/>
          <w:w w:val="130"/>
          <w:sz w:val="24"/>
        </w:rPr>
        <w:t>esetén.)</w:t>
      </w:r>
    </w:p>
    <w:p>
      <w:pPr>
        <w:pStyle w:val="ListParagraph"/>
        <w:numPr>
          <w:ilvl w:val="0"/>
          <w:numId w:val="141"/>
        </w:numPr>
        <w:tabs>
          <w:tab w:pos="743" w:val="left" w:leader="none"/>
        </w:tabs>
        <w:spacing w:line="256" w:lineRule="exact" w:before="0" w:after="0"/>
        <w:ind w:left="742" w:right="0" w:hanging="425"/>
        <w:jc w:val="left"/>
        <w:rPr>
          <w:sz w:val="24"/>
        </w:rPr>
      </w:pPr>
      <w:r>
        <w:rPr>
          <w:w w:val="120"/>
          <w:sz w:val="24"/>
        </w:rPr>
        <w:t>A</w:t>
      </w:r>
      <w:r>
        <w:rPr>
          <w:spacing w:val="31"/>
          <w:w w:val="120"/>
          <w:sz w:val="24"/>
        </w:rPr>
        <w:t> </w:t>
      </w:r>
      <w:r>
        <w:rPr>
          <w:w w:val="120"/>
          <w:sz w:val="24"/>
        </w:rPr>
        <w:t>biztosítókról</w:t>
      </w:r>
      <w:r>
        <w:rPr>
          <w:spacing w:val="30"/>
          <w:w w:val="120"/>
          <w:sz w:val="24"/>
        </w:rPr>
        <w:t> </w:t>
      </w:r>
      <w:r>
        <w:rPr>
          <w:w w:val="120"/>
          <w:sz w:val="24"/>
        </w:rPr>
        <w:t>és</w:t>
      </w:r>
      <w:r>
        <w:rPr>
          <w:spacing w:val="31"/>
          <w:w w:val="120"/>
          <w:sz w:val="24"/>
        </w:rPr>
        <w:t> </w:t>
      </w:r>
      <w:r>
        <w:rPr>
          <w:w w:val="120"/>
          <w:sz w:val="24"/>
        </w:rPr>
        <w:t>a</w:t>
      </w:r>
      <w:r>
        <w:rPr>
          <w:spacing w:val="31"/>
          <w:w w:val="120"/>
          <w:sz w:val="24"/>
        </w:rPr>
        <w:t> </w:t>
      </w:r>
      <w:r>
        <w:rPr>
          <w:w w:val="120"/>
          <w:sz w:val="24"/>
        </w:rPr>
        <w:t>biztosítási</w:t>
      </w:r>
      <w:r>
        <w:rPr>
          <w:spacing w:val="30"/>
          <w:w w:val="120"/>
          <w:sz w:val="24"/>
        </w:rPr>
        <w:t> </w:t>
      </w:r>
      <w:r>
        <w:rPr>
          <w:w w:val="120"/>
          <w:sz w:val="24"/>
        </w:rPr>
        <w:t>tevékenységről</w:t>
      </w:r>
      <w:r>
        <w:rPr>
          <w:spacing w:val="35"/>
          <w:w w:val="120"/>
          <w:sz w:val="24"/>
        </w:rPr>
        <w:t> </w:t>
      </w:r>
      <w:r>
        <w:rPr>
          <w:w w:val="120"/>
          <w:sz w:val="24"/>
        </w:rPr>
        <w:t>szóló</w:t>
      </w:r>
      <w:r>
        <w:rPr>
          <w:spacing w:val="31"/>
          <w:w w:val="120"/>
          <w:sz w:val="24"/>
        </w:rPr>
        <w:t> </w:t>
      </w:r>
      <w:r>
        <w:rPr>
          <w:w w:val="120"/>
          <w:sz w:val="24"/>
        </w:rPr>
        <w:t>2003.</w:t>
      </w:r>
      <w:r>
        <w:rPr>
          <w:spacing w:val="37"/>
          <w:w w:val="120"/>
          <w:sz w:val="24"/>
        </w:rPr>
        <w:t> </w:t>
      </w:r>
      <w:r>
        <w:rPr>
          <w:w w:val="120"/>
          <w:sz w:val="24"/>
        </w:rPr>
        <w:t>évi</w:t>
      </w:r>
      <w:r>
        <w:rPr>
          <w:spacing w:val="25"/>
          <w:w w:val="120"/>
          <w:sz w:val="24"/>
        </w:rPr>
        <w:t> </w:t>
      </w:r>
      <w:r>
        <w:rPr>
          <w:w w:val="120"/>
          <w:sz w:val="24"/>
        </w:rPr>
        <w:t>LX.</w:t>
      </w:r>
      <w:r>
        <w:rPr>
          <w:spacing w:val="30"/>
          <w:w w:val="120"/>
          <w:sz w:val="24"/>
        </w:rPr>
        <w:t> </w:t>
      </w:r>
      <w:r>
        <w:rPr>
          <w:w w:val="120"/>
          <w:sz w:val="24"/>
        </w:rPr>
        <w:t>törvény</w:t>
      </w:r>
    </w:p>
    <w:p>
      <w:pPr>
        <w:pStyle w:val="BodyText"/>
        <w:spacing w:line="260" w:lineRule="exact"/>
      </w:pPr>
      <w:r>
        <w:rPr>
          <w:w w:val="125"/>
        </w:rPr>
        <w:t>157. § (1) bekezdése a következő </w:t>
      </w:r>
      <w:r>
        <w:rPr>
          <w:i/>
          <w:w w:val="125"/>
        </w:rPr>
        <w:t>r) </w:t>
      </w:r>
      <w:r>
        <w:rPr>
          <w:w w:val="125"/>
        </w:rPr>
        <w:t>ponttal egészül ki:</w:t>
      </w:r>
    </w:p>
    <w:p>
      <w:pPr>
        <w:spacing w:line="260" w:lineRule="exact" w:before="0"/>
        <w:ind w:left="317" w:right="0" w:firstLine="0"/>
        <w:jc w:val="left"/>
        <w:rPr>
          <w:i/>
          <w:sz w:val="24"/>
        </w:rPr>
      </w:pPr>
      <w:r>
        <w:rPr>
          <w:i/>
          <w:w w:val="125"/>
          <w:sz w:val="24"/>
        </w:rPr>
        <w:t>(A biztosítási titok megtartásának kötelezettsége nem áll fenn)</w:t>
      </w:r>
    </w:p>
    <w:p>
      <w:pPr>
        <w:pStyle w:val="BodyText"/>
        <w:spacing w:line="225" w:lineRule="auto" w:before="6"/>
        <w:ind w:firstLine="204"/>
      </w:pPr>
      <w:r>
        <w:rPr>
          <w:i/>
          <w:w w:val="125"/>
        </w:rPr>
        <w:t>„r) </w:t>
      </w:r>
      <w:r>
        <w:rPr>
          <w:w w:val="125"/>
        </w:rPr>
        <w:t>a feladatkörében eljáró Nemzeti Adatvédelmi és Információszabadság Hatósággal”</w:t>
      </w:r>
    </w:p>
    <w:p>
      <w:pPr>
        <w:spacing w:line="225" w:lineRule="auto" w:before="1"/>
        <w:ind w:left="113" w:right="125" w:firstLine="204"/>
        <w:jc w:val="both"/>
        <w:rPr>
          <w:i/>
          <w:sz w:val="24"/>
        </w:rPr>
      </w:pPr>
      <w:r>
        <w:rPr>
          <w:i/>
          <w:w w:val="130"/>
          <w:sz w:val="24"/>
        </w:rPr>
        <w:t>[szemben,</w:t>
      </w:r>
      <w:r>
        <w:rPr>
          <w:i/>
          <w:spacing w:val="-16"/>
          <w:w w:val="130"/>
          <w:sz w:val="24"/>
        </w:rPr>
        <w:t> </w:t>
      </w:r>
      <w:r>
        <w:rPr>
          <w:i/>
          <w:w w:val="130"/>
          <w:sz w:val="24"/>
        </w:rPr>
        <w:t>ha</w:t>
      </w:r>
      <w:r>
        <w:rPr>
          <w:i/>
          <w:spacing w:val="-15"/>
          <w:w w:val="130"/>
          <w:sz w:val="24"/>
        </w:rPr>
        <w:t> </w:t>
      </w:r>
      <w:r>
        <w:rPr>
          <w:i/>
          <w:w w:val="130"/>
          <w:sz w:val="24"/>
        </w:rPr>
        <w:t>az</w:t>
      </w:r>
      <w:r>
        <w:rPr>
          <w:i/>
          <w:spacing w:val="-15"/>
          <w:w w:val="130"/>
          <w:sz w:val="24"/>
        </w:rPr>
        <w:t> </w:t>
      </w:r>
      <w:r>
        <w:rPr>
          <w:i/>
          <w:w w:val="130"/>
          <w:sz w:val="24"/>
        </w:rPr>
        <w:t>a)-j),</w:t>
      </w:r>
      <w:r>
        <w:rPr>
          <w:i/>
          <w:spacing w:val="-15"/>
          <w:w w:val="130"/>
          <w:sz w:val="24"/>
        </w:rPr>
        <w:t> </w:t>
      </w:r>
      <w:r>
        <w:rPr>
          <w:i/>
          <w:w w:val="130"/>
          <w:sz w:val="24"/>
        </w:rPr>
        <w:t>n),</w:t>
      </w:r>
      <w:r>
        <w:rPr>
          <w:i/>
          <w:spacing w:val="-15"/>
          <w:w w:val="130"/>
          <w:sz w:val="24"/>
        </w:rPr>
        <w:t> </w:t>
      </w:r>
      <w:r>
        <w:rPr>
          <w:i/>
          <w:w w:val="130"/>
          <w:sz w:val="24"/>
        </w:rPr>
        <w:t>és</w:t>
      </w:r>
      <w:r>
        <w:rPr>
          <w:i/>
          <w:spacing w:val="-15"/>
          <w:w w:val="130"/>
          <w:sz w:val="24"/>
        </w:rPr>
        <w:t> </w:t>
      </w:r>
      <w:r>
        <w:rPr>
          <w:i/>
          <w:w w:val="130"/>
          <w:sz w:val="24"/>
        </w:rPr>
        <w:t>s)</w:t>
      </w:r>
      <w:r>
        <w:rPr>
          <w:i/>
          <w:spacing w:val="-15"/>
          <w:w w:val="130"/>
          <w:sz w:val="24"/>
        </w:rPr>
        <w:t> </w:t>
      </w:r>
      <w:r>
        <w:rPr>
          <w:i/>
          <w:w w:val="130"/>
          <w:sz w:val="24"/>
        </w:rPr>
        <w:t>pontban</w:t>
      </w:r>
      <w:r>
        <w:rPr>
          <w:i/>
          <w:spacing w:val="-15"/>
          <w:w w:val="130"/>
          <w:sz w:val="24"/>
        </w:rPr>
        <w:t> </w:t>
      </w:r>
      <w:r>
        <w:rPr>
          <w:i/>
          <w:w w:val="130"/>
          <w:sz w:val="24"/>
        </w:rPr>
        <w:t>megjelölt</w:t>
      </w:r>
      <w:r>
        <w:rPr>
          <w:i/>
          <w:spacing w:val="-15"/>
          <w:w w:val="130"/>
          <w:sz w:val="24"/>
        </w:rPr>
        <w:t> </w:t>
      </w:r>
      <w:r>
        <w:rPr>
          <w:i/>
          <w:w w:val="130"/>
          <w:sz w:val="24"/>
        </w:rPr>
        <w:t>szerv</w:t>
      </w:r>
      <w:r>
        <w:rPr>
          <w:i/>
          <w:spacing w:val="-15"/>
          <w:w w:val="130"/>
          <w:sz w:val="24"/>
        </w:rPr>
        <w:t> </w:t>
      </w:r>
      <w:r>
        <w:rPr>
          <w:i/>
          <w:w w:val="130"/>
          <w:sz w:val="24"/>
        </w:rPr>
        <w:t>vagy</w:t>
      </w:r>
      <w:r>
        <w:rPr>
          <w:i/>
          <w:spacing w:val="-14"/>
          <w:w w:val="130"/>
          <w:sz w:val="24"/>
        </w:rPr>
        <w:t> </w:t>
      </w:r>
      <w:r>
        <w:rPr>
          <w:i/>
          <w:w w:val="130"/>
          <w:sz w:val="24"/>
        </w:rPr>
        <w:t>személy</w:t>
      </w:r>
      <w:r>
        <w:rPr>
          <w:i/>
          <w:spacing w:val="-16"/>
          <w:w w:val="130"/>
          <w:sz w:val="24"/>
        </w:rPr>
        <w:t> </w:t>
      </w:r>
      <w:r>
        <w:rPr>
          <w:i/>
          <w:w w:val="130"/>
          <w:sz w:val="24"/>
        </w:rPr>
        <w:t>írásbeli megkereséssel fordul hozzá, amely tartalmazza az ügyfél nevét vagy a biztosítási</w:t>
      </w:r>
      <w:r>
        <w:rPr>
          <w:i/>
          <w:spacing w:val="-21"/>
          <w:w w:val="130"/>
          <w:sz w:val="24"/>
        </w:rPr>
        <w:t> </w:t>
      </w:r>
      <w:r>
        <w:rPr>
          <w:i/>
          <w:w w:val="130"/>
          <w:sz w:val="24"/>
        </w:rPr>
        <w:t>szerződés</w:t>
      </w:r>
      <w:r>
        <w:rPr>
          <w:i/>
          <w:spacing w:val="-6"/>
          <w:w w:val="130"/>
          <w:sz w:val="24"/>
        </w:rPr>
        <w:t> </w:t>
      </w:r>
      <w:r>
        <w:rPr>
          <w:i/>
          <w:w w:val="130"/>
          <w:sz w:val="24"/>
        </w:rPr>
        <w:t>megjelölését,</w:t>
      </w:r>
      <w:r>
        <w:rPr>
          <w:i/>
          <w:spacing w:val="-33"/>
          <w:w w:val="130"/>
          <w:sz w:val="24"/>
        </w:rPr>
        <w:t> </w:t>
      </w:r>
      <w:r>
        <w:rPr>
          <w:i/>
          <w:w w:val="130"/>
          <w:sz w:val="24"/>
        </w:rPr>
        <w:t>a</w:t>
      </w:r>
      <w:r>
        <w:rPr>
          <w:i/>
          <w:spacing w:val="-20"/>
          <w:w w:val="130"/>
          <w:sz w:val="24"/>
        </w:rPr>
        <w:t> </w:t>
      </w:r>
      <w:r>
        <w:rPr>
          <w:i/>
          <w:w w:val="130"/>
          <w:sz w:val="24"/>
        </w:rPr>
        <w:t>kért</w:t>
      </w:r>
      <w:r>
        <w:rPr>
          <w:i/>
          <w:spacing w:val="-19"/>
          <w:w w:val="130"/>
          <w:sz w:val="24"/>
        </w:rPr>
        <w:t> </w:t>
      </w:r>
      <w:r>
        <w:rPr>
          <w:i/>
          <w:w w:val="130"/>
          <w:sz w:val="24"/>
        </w:rPr>
        <w:t>adatok</w:t>
      </w:r>
      <w:r>
        <w:rPr>
          <w:i/>
          <w:spacing w:val="-20"/>
          <w:w w:val="130"/>
          <w:sz w:val="24"/>
        </w:rPr>
        <w:t> </w:t>
      </w:r>
      <w:r>
        <w:rPr>
          <w:i/>
          <w:w w:val="130"/>
          <w:sz w:val="24"/>
        </w:rPr>
        <w:t>fajtáját,</w:t>
      </w:r>
      <w:r>
        <w:rPr>
          <w:i/>
          <w:spacing w:val="-20"/>
          <w:w w:val="130"/>
          <w:sz w:val="24"/>
        </w:rPr>
        <w:t> </w:t>
      </w:r>
      <w:r>
        <w:rPr>
          <w:i/>
          <w:w w:val="130"/>
          <w:sz w:val="24"/>
        </w:rPr>
        <w:t>az</w:t>
      </w:r>
      <w:r>
        <w:rPr>
          <w:i/>
          <w:spacing w:val="-17"/>
          <w:w w:val="130"/>
          <w:sz w:val="24"/>
        </w:rPr>
        <w:t> </w:t>
      </w:r>
      <w:r>
        <w:rPr>
          <w:i/>
          <w:w w:val="130"/>
          <w:sz w:val="24"/>
        </w:rPr>
        <w:t>adatkérés</w:t>
      </w:r>
      <w:r>
        <w:rPr>
          <w:i/>
          <w:spacing w:val="-11"/>
          <w:w w:val="130"/>
          <w:sz w:val="24"/>
        </w:rPr>
        <w:t> </w:t>
      </w:r>
      <w:r>
        <w:rPr>
          <w:i/>
          <w:w w:val="130"/>
          <w:sz w:val="24"/>
        </w:rPr>
        <w:t>célját</w:t>
      </w:r>
      <w:r>
        <w:rPr>
          <w:i/>
          <w:spacing w:val="-31"/>
          <w:w w:val="130"/>
          <w:sz w:val="24"/>
        </w:rPr>
        <w:t> </w:t>
      </w:r>
      <w:r>
        <w:rPr>
          <w:i/>
          <w:w w:val="130"/>
          <w:sz w:val="24"/>
        </w:rPr>
        <w:t>és jogalapját, azzal, hogy a k), l), m), p) és q) pontban megjelölt szerv vagy személy kizárólag a kért adatok fajtáját, az adatkérés célját és jogalapját köteles megjelölni. A cél és a jogalap igazolásának minősül az adat megismerésére jogosító jogszabályi rendelkezés megjelölése</w:t>
      </w:r>
      <w:r>
        <w:rPr>
          <w:i/>
          <w:spacing w:val="-54"/>
          <w:w w:val="130"/>
          <w:sz w:val="24"/>
        </w:rPr>
        <w:t> </w:t>
      </w:r>
      <w:r>
        <w:rPr>
          <w:i/>
          <w:w w:val="130"/>
          <w:sz w:val="24"/>
        </w:rPr>
        <w:t>is.]</w:t>
      </w:r>
    </w:p>
    <w:p>
      <w:pPr>
        <w:pStyle w:val="ListParagraph"/>
        <w:numPr>
          <w:ilvl w:val="0"/>
          <w:numId w:val="141"/>
        </w:numPr>
        <w:tabs>
          <w:tab w:pos="814" w:val="left" w:leader="none"/>
        </w:tabs>
        <w:spacing w:line="225" w:lineRule="auto" w:before="4" w:after="0"/>
        <w:ind w:left="113" w:right="126" w:firstLine="204"/>
        <w:jc w:val="left"/>
        <w:rPr>
          <w:sz w:val="24"/>
        </w:rPr>
      </w:pPr>
      <w:r>
        <w:rPr>
          <w:w w:val="125"/>
          <w:sz w:val="24"/>
        </w:rPr>
        <w:t>Az Európai Parlament magyarországi képviselőinek jogállásáról szóló 2004. évi LVII. törvény 8. § (2) bekezdése a következő </w:t>
      </w:r>
      <w:r>
        <w:rPr>
          <w:i/>
          <w:w w:val="125"/>
          <w:sz w:val="24"/>
        </w:rPr>
        <w:t>m) </w:t>
      </w:r>
      <w:r>
        <w:rPr>
          <w:w w:val="125"/>
          <w:sz w:val="24"/>
        </w:rPr>
        <w:t>ponttal egészül</w:t>
      </w:r>
      <w:r>
        <w:rPr>
          <w:spacing w:val="-41"/>
          <w:w w:val="125"/>
          <w:sz w:val="24"/>
        </w:rPr>
        <w:t> </w:t>
      </w:r>
      <w:r>
        <w:rPr>
          <w:w w:val="125"/>
          <w:sz w:val="24"/>
        </w:rPr>
        <w:t>ki:</w:t>
      </w:r>
    </w:p>
    <w:p>
      <w:pPr>
        <w:spacing w:line="264" w:lineRule="exact" w:before="0"/>
        <w:ind w:left="317" w:right="0" w:firstLine="0"/>
        <w:jc w:val="left"/>
        <w:rPr>
          <w:i/>
          <w:sz w:val="24"/>
        </w:rPr>
      </w:pPr>
      <w:r>
        <w:rPr>
          <w:i/>
          <w:w w:val="125"/>
          <w:sz w:val="24"/>
        </w:rPr>
        <w:t>(Az európai parlamenti képviselő nem lehet továbbá)</w:t>
      </w:r>
    </w:p>
    <w:p>
      <w:pPr>
        <w:pStyle w:val="BodyText"/>
        <w:spacing w:before="3"/>
        <w:ind w:left="0"/>
        <w:rPr>
          <w:i/>
          <w:sz w:val="15"/>
        </w:rPr>
      </w:pPr>
      <w:r>
        <w:rPr/>
        <w:pict>
          <v:line style="position:absolute;mso-position-horizontal-relative:page;mso-position-vertical-relative:paragraph;z-index:296;mso-wrap-distance-left:0;mso-wrap-distance-right:0" from="56.693001pt,10.984727pt" to="538.583001pt,10.984727pt" stroked="true" strokeweight=".5pt" strokecolor="#000000">
            <v:stroke dashstyle="solid"/>
            <w10:wrap type="topAndBottom"/>
          </v:line>
        </w:pict>
      </w:r>
    </w:p>
    <w:p>
      <w:pPr>
        <w:pStyle w:val="ListParagraph"/>
        <w:numPr>
          <w:ilvl w:val="0"/>
          <w:numId w:val="142"/>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helyezve:</w:t>
      </w:r>
      <w:r>
        <w:rPr>
          <w:i/>
          <w:spacing w:val="8"/>
          <w:w w:val="120"/>
          <w:sz w:val="18"/>
        </w:rPr>
        <w:t> </w:t>
      </w:r>
      <w:r>
        <w:rPr>
          <w:i/>
          <w:w w:val="120"/>
          <w:sz w:val="18"/>
        </w:rPr>
        <w:t>2010.</w:t>
      </w:r>
      <w:r>
        <w:rPr>
          <w:i/>
          <w:spacing w:val="8"/>
          <w:w w:val="120"/>
          <w:sz w:val="18"/>
        </w:rPr>
        <w:t> </w:t>
      </w:r>
      <w:r>
        <w:rPr>
          <w:i/>
          <w:w w:val="120"/>
          <w:sz w:val="18"/>
        </w:rPr>
        <w:t>évi</w:t>
      </w:r>
      <w:r>
        <w:rPr>
          <w:i/>
          <w:spacing w:val="7"/>
          <w:w w:val="120"/>
          <w:sz w:val="18"/>
        </w:rPr>
        <w:t> </w:t>
      </w:r>
      <w:r>
        <w:rPr>
          <w:i/>
          <w:w w:val="120"/>
          <w:sz w:val="18"/>
        </w:rPr>
        <w:t>CXXX.</w:t>
      </w:r>
      <w:r>
        <w:rPr>
          <w:i/>
          <w:spacing w:val="9"/>
          <w:w w:val="120"/>
          <w:sz w:val="18"/>
        </w:rPr>
        <w:t> </w:t>
      </w:r>
      <w:r>
        <w:rPr>
          <w:i/>
          <w:w w:val="120"/>
          <w:sz w:val="18"/>
        </w:rPr>
        <w:t>törvény</w:t>
      </w:r>
      <w:r>
        <w:rPr>
          <w:i/>
          <w:spacing w:val="7"/>
          <w:w w:val="120"/>
          <w:sz w:val="18"/>
        </w:rPr>
        <w:t> </w:t>
      </w:r>
      <w:r>
        <w:rPr>
          <w:i/>
          <w:w w:val="120"/>
          <w:sz w:val="18"/>
        </w:rPr>
        <w:t>12.</w:t>
      </w:r>
      <w:r>
        <w:rPr>
          <w:i/>
          <w:spacing w:val="8"/>
          <w:w w:val="120"/>
          <w:sz w:val="18"/>
        </w:rPr>
        <w:t> </w:t>
      </w:r>
      <w:r>
        <w:rPr>
          <w:i/>
          <w:w w:val="120"/>
          <w:sz w:val="18"/>
        </w:rPr>
        <w:t>§</w:t>
      </w:r>
      <w:r>
        <w:rPr>
          <w:i/>
          <w:spacing w:val="9"/>
          <w:w w:val="120"/>
          <w:sz w:val="18"/>
        </w:rPr>
        <w:t> </w:t>
      </w:r>
      <w:r>
        <w:rPr>
          <w:i/>
          <w:w w:val="120"/>
          <w:sz w:val="18"/>
        </w:rPr>
        <w:t>alapján.</w:t>
      </w:r>
      <w:r>
        <w:rPr>
          <w:i/>
          <w:spacing w:val="8"/>
          <w:w w:val="120"/>
          <w:sz w:val="18"/>
        </w:rPr>
        <w:t> </w:t>
      </w:r>
      <w:r>
        <w:rPr>
          <w:i/>
          <w:w w:val="120"/>
          <w:sz w:val="18"/>
        </w:rPr>
        <w:t>Hatálytalan:</w:t>
      </w:r>
      <w:r>
        <w:rPr>
          <w:i/>
          <w:spacing w:val="9"/>
          <w:w w:val="120"/>
          <w:sz w:val="18"/>
        </w:rPr>
        <w:t> </w:t>
      </w:r>
      <w:r>
        <w:rPr>
          <w:i/>
          <w:w w:val="120"/>
          <w:sz w:val="18"/>
        </w:rPr>
        <w:t>2012.</w:t>
      </w:r>
      <w:r>
        <w:rPr>
          <w:i/>
          <w:spacing w:val="7"/>
          <w:w w:val="120"/>
          <w:sz w:val="18"/>
        </w:rPr>
        <w:t> </w:t>
      </w:r>
      <w:r>
        <w:rPr>
          <w:i/>
          <w:w w:val="120"/>
          <w:sz w:val="18"/>
        </w:rPr>
        <w:t>I.</w:t>
      </w:r>
      <w:r>
        <w:rPr>
          <w:i/>
          <w:spacing w:val="9"/>
          <w:w w:val="120"/>
          <w:sz w:val="18"/>
        </w:rPr>
        <w:t> </w:t>
      </w:r>
      <w:r>
        <w:rPr>
          <w:i/>
          <w:w w:val="120"/>
          <w:sz w:val="18"/>
        </w:rPr>
        <w:t>2-től.</w:t>
      </w:r>
    </w:p>
    <w:p>
      <w:pPr>
        <w:pStyle w:val="ListParagraph"/>
        <w:numPr>
          <w:ilvl w:val="0"/>
          <w:numId w:val="142"/>
        </w:numPr>
        <w:tabs>
          <w:tab w:pos="686" w:val="left" w:leader="none"/>
          <w:tab w:pos="687" w:val="left" w:leader="none"/>
        </w:tabs>
        <w:spacing w:line="200" w:lineRule="exact" w:before="0" w:after="0"/>
        <w:ind w:left="686" w:right="0" w:hanging="344"/>
        <w:jc w:val="left"/>
        <w:rPr>
          <w:i/>
          <w:sz w:val="18"/>
        </w:rPr>
      </w:pPr>
      <w:r>
        <w:rPr>
          <w:i/>
          <w:w w:val="125"/>
          <w:sz w:val="18"/>
        </w:rPr>
        <w:t>Nem lép hatályba a 2011. évi CCI. törvény 413. § (2)</w:t>
      </w:r>
      <w:r>
        <w:rPr>
          <w:i/>
          <w:spacing w:val="-6"/>
          <w:w w:val="125"/>
          <w:sz w:val="18"/>
        </w:rPr>
        <w:t> </w:t>
      </w:r>
      <w:r>
        <w:rPr>
          <w:i/>
          <w:w w:val="125"/>
          <w:sz w:val="18"/>
        </w:rPr>
        <w:t>alapján.</w:t>
      </w:r>
    </w:p>
    <w:p>
      <w:pPr>
        <w:pStyle w:val="ListParagraph"/>
        <w:numPr>
          <w:ilvl w:val="0"/>
          <w:numId w:val="142"/>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helyezve:</w:t>
      </w:r>
      <w:r>
        <w:rPr>
          <w:i/>
          <w:spacing w:val="8"/>
          <w:w w:val="120"/>
          <w:sz w:val="18"/>
        </w:rPr>
        <w:t> </w:t>
      </w:r>
      <w:r>
        <w:rPr>
          <w:i/>
          <w:w w:val="120"/>
          <w:sz w:val="18"/>
        </w:rPr>
        <w:t>2010.</w:t>
      </w:r>
      <w:r>
        <w:rPr>
          <w:i/>
          <w:spacing w:val="8"/>
          <w:w w:val="120"/>
          <w:sz w:val="18"/>
        </w:rPr>
        <w:t> </w:t>
      </w:r>
      <w:r>
        <w:rPr>
          <w:i/>
          <w:w w:val="120"/>
          <w:sz w:val="18"/>
        </w:rPr>
        <w:t>évi</w:t>
      </w:r>
      <w:r>
        <w:rPr>
          <w:i/>
          <w:spacing w:val="7"/>
          <w:w w:val="120"/>
          <w:sz w:val="18"/>
        </w:rPr>
        <w:t> </w:t>
      </w:r>
      <w:r>
        <w:rPr>
          <w:i/>
          <w:w w:val="120"/>
          <w:sz w:val="18"/>
        </w:rPr>
        <w:t>CXXX.</w:t>
      </w:r>
      <w:r>
        <w:rPr>
          <w:i/>
          <w:spacing w:val="9"/>
          <w:w w:val="120"/>
          <w:sz w:val="18"/>
        </w:rPr>
        <w:t> </w:t>
      </w:r>
      <w:r>
        <w:rPr>
          <w:i/>
          <w:w w:val="120"/>
          <w:sz w:val="18"/>
        </w:rPr>
        <w:t>törvény</w:t>
      </w:r>
      <w:r>
        <w:rPr>
          <w:i/>
          <w:spacing w:val="7"/>
          <w:w w:val="120"/>
          <w:sz w:val="18"/>
        </w:rPr>
        <w:t> </w:t>
      </w:r>
      <w:r>
        <w:rPr>
          <w:i/>
          <w:w w:val="120"/>
          <w:sz w:val="18"/>
        </w:rPr>
        <w:t>12.</w:t>
      </w:r>
      <w:r>
        <w:rPr>
          <w:i/>
          <w:spacing w:val="8"/>
          <w:w w:val="120"/>
          <w:sz w:val="18"/>
        </w:rPr>
        <w:t> </w:t>
      </w:r>
      <w:r>
        <w:rPr>
          <w:i/>
          <w:w w:val="120"/>
          <w:sz w:val="18"/>
        </w:rPr>
        <w:t>§</w:t>
      </w:r>
      <w:r>
        <w:rPr>
          <w:i/>
          <w:spacing w:val="9"/>
          <w:w w:val="120"/>
          <w:sz w:val="18"/>
        </w:rPr>
        <w:t> </w:t>
      </w:r>
      <w:r>
        <w:rPr>
          <w:i/>
          <w:w w:val="120"/>
          <w:sz w:val="18"/>
        </w:rPr>
        <w:t>alapján.</w:t>
      </w:r>
      <w:r>
        <w:rPr>
          <w:i/>
          <w:spacing w:val="8"/>
          <w:w w:val="120"/>
          <w:sz w:val="18"/>
        </w:rPr>
        <w:t> </w:t>
      </w:r>
      <w:r>
        <w:rPr>
          <w:i/>
          <w:w w:val="120"/>
          <w:sz w:val="18"/>
        </w:rPr>
        <w:t>Hatálytalan:</w:t>
      </w:r>
      <w:r>
        <w:rPr>
          <w:i/>
          <w:spacing w:val="9"/>
          <w:w w:val="120"/>
          <w:sz w:val="18"/>
        </w:rPr>
        <w:t> </w:t>
      </w:r>
      <w:r>
        <w:rPr>
          <w:i/>
          <w:w w:val="120"/>
          <w:sz w:val="18"/>
        </w:rPr>
        <w:t>2012.</w:t>
      </w:r>
      <w:r>
        <w:rPr>
          <w:i/>
          <w:spacing w:val="7"/>
          <w:w w:val="120"/>
          <w:sz w:val="18"/>
        </w:rPr>
        <w:t> </w:t>
      </w:r>
      <w:r>
        <w:rPr>
          <w:i/>
          <w:w w:val="120"/>
          <w:sz w:val="18"/>
        </w:rPr>
        <w:t>I.</w:t>
      </w:r>
      <w:r>
        <w:rPr>
          <w:i/>
          <w:spacing w:val="9"/>
          <w:w w:val="120"/>
          <w:sz w:val="18"/>
        </w:rPr>
        <w:t> </w:t>
      </w:r>
      <w:r>
        <w:rPr>
          <w:i/>
          <w:w w:val="120"/>
          <w:sz w:val="18"/>
        </w:rPr>
        <w:t>2-től.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26" w:firstLine="204"/>
        <w:jc w:val="both"/>
      </w:pPr>
      <w:r>
        <w:rPr>
          <w:i/>
          <w:w w:val="125"/>
        </w:rPr>
        <w:t>„m) </w:t>
      </w:r>
      <w:r>
        <w:rPr>
          <w:w w:val="125"/>
        </w:rPr>
        <w:t>a Nemzeti Adatvédelmi és Információszabadság Hatóság elnöke és elnökhelyettese.”</w:t>
      </w:r>
    </w:p>
    <w:p>
      <w:pPr>
        <w:pStyle w:val="ListParagraph"/>
        <w:numPr>
          <w:ilvl w:val="0"/>
          <w:numId w:val="141"/>
        </w:numPr>
        <w:tabs>
          <w:tab w:pos="767" w:val="left" w:leader="none"/>
        </w:tabs>
        <w:spacing w:line="225" w:lineRule="auto" w:before="1" w:after="0"/>
        <w:ind w:left="113" w:right="125" w:firstLine="204"/>
        <w:jc w:val="both"/>
        <w:rPr>
          <w:sz w:val="24"/>
        </w:rPr>
      </w:pPr>
      <w:r>
        <w:rPr>
          <w:w w:val="125"/>
          <w:sz w:val="24"/>
        </w:rPr>
        <w:t>A befektetési vállalkozásokról és az árutőzsdei szolgáltatókról, valamint az általuk végezhető tevékenységek szabályairól szóló 2007. évi CXXXVIII. törvény 118. § (3) bekezdése a következő </w:t>
      </w:r>
      <w:r>
        <w:rPr>
          <w:i/>
          <w:w w:val="125"/>
          <w:sz w:val="24"/>
        </w:rPr>
        <w:t>k) </w:t>
      </w:r>
      <w:r>
        <w:rPr>
          <w:w w:val="125"/>
          <w:sz w:val="24"/>
        </w:rPr>
        <w:t>ponttal egészül</w:t>
      </w:r>
      <w:r>
        <w:rPr>
          <w:spacing w:val="15"/>
          <w:w w:val="125"/>
          <w:sz w:val="24"/>
        </w:rPr>
        <w:t> </w:t>
      </w:r>
      <w:r>
        <w:rPr>
          <w:w w:val="125"/>
          <w:sz w:val="24"/>
        </w:rPr>
        <w:t>ki:</w:t>
      </w:r>
    </w:p>
    <w:p>
      <w:pPr>
        <w:spacing w:line="256" w:lineRule="exact" w:before="0"/>
        <w:ind w:left="317" w:right="0" w:firstLine="0"/>
        <w:jc w:val="left"/>
        <w:rPr>
          <w:i/>
          <w:sz w:val="24"/>
        </w:rPr>
      </w:pPr>
      <w:r>
        <w:rPr>
          <w:i/>
          <w:w w:val="130"/>
          <w:sz w:val="24"/>
        </w:rPr>
        <w:t>[Az (1) bekezdésben meghatározott titoktartási kötelezettség nem áll fenn]</w:t>
      </w:r>
    </w:p>
    <w:p>
      <w:pPr>
        <w:pStyle w:val="BodyText"/>
        <w:spacing w:line="225" w:lineRule="auto" w:before="5"/>
        <w:ind w:right="125" w:firstLine="204"/>
        <w:jc w:val="both"/>
      </w:pPr>
      <w:r>
        <w:rPr>
          <w:i/>
          <w:w w:val="125"/>
        </w:rPr>
        <w:t>„k) </w:t>
      </w:r>
      <w:r>
        <w:rPr>
          <w:w w:val="125"/>
        </w:rPr>
        <w:t>a feladatkörében eljáró Nemzeti Adatvédelmi és Információszabadság Hatósággal”</w:t>
      </w:r>
    </w:p>
    <w:p>
      <w:pPr>
        <w:spacing w:line="225" w:lineRule="auto" w:before="1"/>
        <w:ind w:left="113" w:right="125" w:firstLine="204"/>
        <w:jc w:val="both"/>
        <w:rPr>
          <w:i/>
          <w:sz w:val="24"/>
        </w:rPr>
      </w:pPr>
      <w:r>
        <w:rPr>
          <w:i/>
          <w:w w:val="125"/>
          <w:sz w:val="24"/>
        </w:rPr>
        <w:t>(szemben, e szerveknek a befektetési vállalkozáshoz, illetőleg az árutőzsdei szolgáltatóhoz intézett írásbeli megkeresése esetén.)</w:t>
      </w:r>
    </w:p>
    <w:p>
      <w:pPr>
        <w:pStyle w:val="ListParagraph"/>
        <w:numPr>
          <w:ilvl w:val="0"/>
          <w:numId w:val="141"/>
        </w:numPr>
        <w:tabs>
          <w:tab w:pos="744" w:val="left" w:leader="none"/>
        </w:tabs>
        <w:spacing w:line="225" w:lineRule="auto" w:before="2" w:after="0"/>
        <w:ind w:left="113" w:right="126" w:firstLine="204"/>
        <w:jc w:val="both"/>
        <w:rPr>
          <w:sz w:val="24"/>
        </w:rPr>
      </w:pPr>
      <w:r>
        <w:rPr>
          <w:w w:val="125"/>
          <w:sz w:val="24"/>
        </w:rPr>
        <w:t>A</w:t>
      </w:r>
      <w:r>
        <w:rPr>
          <w:spacing w:val="-6"/>
          <w:w w:val="125"/>
          <w:sz w:val="24"/>
        </w:rPr>
        <w:t> </w:t>
      </w:r>
      <w:r>
        <w:rPr>
          <w:w w:val="125"/>
          <w:sz w:val="24"/>
        </w:rPr>
        <w:t>viszontbiztosítókról</w:t>
      </w:r>
      <w:r>
        <w:rPr>
          <w:spacing w:val="-2"/>
          <w:w w:val="125"/>
          <w:sz w:val="24"/>
        </w:rPr>
        <w:t> </w:t>
      </w:r>
      <w:r>
        <w:rPr>
          <w:w w:val="125"/>
          <w:sz w:val="24"/>
        </w:rPr>
        <w:t>szóló</w:t>
      </w:r>
      <w:r>
        <w:rPr>
          <w:spacing w:val="-6"/>
          <w:w w:val="125"/>
          <w:sz w:val="24"/>
        </w:rPr>
        <w:t> </w:t>
      </w:r>
      <w:r>
        <w:rPr>
          <w:w w:val="125"/>
          <w:sz w:val="24"/>
        </w:rPr>
        <w:t>2007.</w:t>
      </w:r>
      <w:r>
        <w:rPr>
          <w:spacing w:val="-6"/>
          <w:w w:val="125"/>
          <w:sz w:val="24"/>
        </w:rPr>
        <w:t> </w:t>
      </w:r>
      <w:r>
        <w:rPr>
          <w:w w:val="125"/>
          <w:sz w:val="24"/>
        </w:rPr>
        <w:t>évi</w:t>
      </w:r>
      <w:r>
        <w:rPr>
          <w:spacing w:val="-5"/>
          <w:w w:val="125"/>
          <w:sz w:val="24"/>
        </w:rPr>
        <w:t> </w:t>
      </w:r>
      <w:r>
        <w:rPr>
          <w:w w:val="125"/>
          <w:sz w:val="24"/>
        </w:rPr>
        <w:t>CLIX.</w:t>
      </w:r>
      <w:r>
        <w:rPr>
          <w:spacing w:val="-6"/>
          <w:w w:val="125"/>
          <w:sz w:val="24"/>
        </w:rPr>
        <w:t> </w:t>
      </w:r>
      <w:r>
        <w:rPr>
          <w:w w:val="125"/>
          <w:sz w:val="24"/>
        </w:rPr>
        <w:t>törvény</w:t>
      </w:r>
      <w:r>
        <w:rPr>
          <w:spacing w:val="-5"/>
          <w:w w:val="125"/>
          <w:sz w:val="24"/>
        </w:rPr>
        <w:t> </w:t>
      </w:r>
      <w:r>
        <w:rPr>
          <w:w w:val="125"/>
          <w:sz w:val="24"/>
        </w:rPr>
        <w:t>88.</w:t>
      </w:r>
      <w:r>
        <w:rPr>
          <w:spacing w:val="-6"/>
          <w:w w:val="125"/>
          <w:sz w:val="24"/>
        </w:rPr>
        <w:t> </w:t>
      </w:r>
      <w:r>
        <w:rPr>
          <w:w w:val="125"/>
          <w:sz w:val="24"/>
        </w:rPr>
        <w:t>§</w:t>
      </w:r>
      <w:r>
        <w:rPr>
          <w:spacing w:val="-6"/>
          <w:w w:val="125"/>
          <w:sz w:val="24"/>
        </w:rPr>
        <w:t> </w:t>
      </w:r>
      <w:r>
        <w:rPr>
          <w:w w:val="125"/>
          <w:sz w:val="24"/>
        </w:rPr>
        <w:t>(1)</w:t>
      </w:r>
      <w:r>
        <w:rPr>
          <w:spacing w:val="-6"/>
          <w:w w:val="125"/>
          <w:sz w:val="24"/>
        </w:rPr>
        <w:t> </w:t>
      </w:r>
      <w:r>
        <w:rPr>
          <w:w w:val="125"/>
          <w:sz w:val="24"/>
        </w:rPr>
        <w:t>bekezdése</w:t>
      </w:r>
      <w:r>
        <w:rPr>
          <w:spacing w:val="-6"/>
          <w:w w:val="125"/>
          <w:sz w:val="24"/>
        </w:rPr>
        <w:t> </w:t>
      </w:r>
      <w:r>
        <w:rPr>
          <w:w w:val="125"/>
          <w:sz w:val="24"/>
        </w:rPr>
        <w:t>a következő </w:t>
      </w:r>
      <w:r>
        <w:rPr>
          <w:i/>
          <w:w w:val="125"/>
          <w:sz w:val="24"/>
        </w:rPr>
        <w:t>q) </w:t>
      </w:r>
      <w:r>
        <w:rPr>
          <w:w w:val="125"/>
          <w:sz w:val="24"/>
        </w:rPr>
        <w:t>ponttal és az azt követő záró szöveggel egészül</w:t>
      </w:r>
      <w:r>
        <w:rPr>
          <w:spacing w:val="17"/>
          <w:w w:val="125"/>
          <w:sz w:val="24"/>
        </w:rPr>
        <w:t> </w:t>
      </w:r>
      <w:r>
        <w:rPr>
          <w:w w:val="125"/>
          <w:sz w:val="24"/>
        </w:rPr>
        <w:t>ki:</w:t>
      </w:r>
    </w:p>
    <w:p>
      <w:pPr>
        <w:spacing w:line="225" w:lineRule="auto" w:before="1"/>
        <w:ind w:left="113" w:right="126" w:firstLine="204"/>
        <w:jc w:val="both"/>
        <w:rPr>
          <w:i/>
          <w:sz w:val="24"/>
        </w:rPr>
      </w:pPr>
      <w:r>
        <w:rPr>
          <w:i/>
          <w:w w:val="130"/>
          <w:sz w:val="24"/>
        </w:rPr>
        <w:t>(E törvény szerinti biztosítási titok megtartásának kötelezettsége nem áll fenn)</w:t>
      </w:r>
    </w:p>
    <w:p>
      <w:pPr>
        <w:pStyle w:val="BodyText"/>
        <w:spacing w:line="225" w:lineRule="auto" w:before="1"/>
        <w:ind w:right="125" w:firstLine="204"/>
        <w:jc w:val="both"/>
      </w:pPr>
      <w:r>
        <w:rPr>
          <w:i/>
          <w:w w:val="125"/>
        </w:rPr>
        <w:t>„q) </w:t>
      </w:r>
      <w:r>
        <w:rPr>
          <w:w w:val="125"/>
        </w:rPr>
        <w:t>a feladatkörében eljáró Nemzeti Adatvédelmi és Információszabadság Hatósággal</w:t>
      </w:r>
    </w:p>
    <w:p>
      <w:pPr>
        <w:pStyle w:val="BodyText"/>
        <w:spacing w:line="256" w:lineRule="exact"/>
      </w:pPr>
      <w:r>
        <w:rPr>
          <w:w w:val="125"/>
        </w:rPr>
        <w:t>szemben.”</w:t>
      </w:r>
    </w:p>
    <w:p>
      <w:pPr>
        <w:pStyle w:val="ListParagraph"/>
        <w:numPr>
          <w:ilvl w:val="0"/>
          <w:numId w:val="141"/>
        </w:numPr>
        <w:tabs>
          <w:tab w:pos="807" w:val="left" w:leader="none"/>
        </w:tabs>
        <w:spacing w:line="225" w:lineRule="auto" w:before="5" w:after="0"/>
        <w:ind w:left="113" w:right="126" w:firstLine="204"/>
        <w:jc w:val="both"/>
        <w:rPr>
          <w:sz w:val="24"/>
        </w:rPr>
      </w:pPr>
      <w:r>
        <w:rPr>
          <w:w w:val="125"/>
          <w:sz w:val="24"/>
        </w:rPr>
        <w:t>A minősített adat védelméről szóló 2009. évi CLV. törvény 13. § (3) bekezdése a következő </w:t>
      </w:r>
      <w:r>
        <w:rPr>
          <w:i/>
          <w:w w:val="125"/>
          <w:sz w:val="24"/>
        </w:rPr>
        <w:t>h) </w:t>
      </w:r>
      <w:r>
        <w:rPr>
          <w:w w:val="125"/>
          <w:sz w:val="24"/>
        </w:rPr>
        <w:t>ponttal egészül</w:t>
      </w:r>
      <w:r>
        <w:rPr>
          <w:spacing w:val="11"/>
          <w:w w:val="125"/>
          <w:sz w:val="24"/>
        </w:rPr>
        <w:t> </w:t>
      </w:r>
      <w:r>
        <w:rPr>
          <w:w w:val="125"/>
          <w:sz w:val="24"/>
        </w:rPr>
        <w:t>ki:</w:t>
      </w:r>
    </w:p>
    <w:p>
      <w:pPr>
        <w:spacing w:line="256" w:lineRule="exact" w:before="0"/>
        <w:ind w:left="317" w:right="0" w:firstLine="0"/>
        <w:jc w:val="left"/>
        <w:rPr>
          <w:i/>
          <w:sz w:val="24"/>
        </w:rPr>
      </w:pPr>
      <w:r>
        <w:rPr>
          <w:i/>
          <w:w w:val="125"/>
          <w:sz w:val="24"/>
        </w:rPr>
        <w:t>(Állami vagy közfeladata ellátásához)</w:t>
      </w:r>
    </w:p>
    <w:p>
      <w:pPr>
        <w:pStyle w:val="BodyText"/>
        <w:spacing w:line="260" w:lineRule="exact"/>
        <w:ind w:left="317"/>
      </w:pPr>
      <w:r>
        <w:rPr>
          <w:i/>
          <w:w w:val="125"/>
        </w:rPr>
        <w:t>„h) </w:t>
      </w:r>
      <w:r>
        <w:rPr>
          <w:w w:val="125"/>
        </w:rPr>
        <w:t>a Nemzeti Adatvédelmi és Információszabadság Hatóság elnöke”</w:t>
      </w:r>
    </w:p>
    <w:p>
      <w:pPr>
        <w:spacing w:line="225" w:lineRule="auto" w:before="6"/>
        <w:ind w:left="113" w:right="126" w:firstLine="204"/>
        <w:jc w:val="both"/>
        <w:rPr>
          <w:i/>
          <w:sz w:val="24"/>
        </w:rPr>
      </w:pPr>
      <w:r>
        <w:rPr>
          <w:i/>
          <w:w w:val="125"/>
          <w:sz w:val="24"/>
        </w:rPr>
        <w:t>[nemzetbiztonsági ellenőrzés, személyi biztonsági tanúsítvány, valamint titoktartási nyilatkozat és felhasználói engedély nélkül jogosultak a feladat- és hatáskörükbe tartozó minősített adatra vonatkozó - a 18. § (2) bekezdés a), illetve b) pontjában meghatározott - rendelkezési jogosultságok gyakorlására.]</w:t>
      </w:r>
    </w:p>
    <w:p>
      <w:pPr>
        <w:pStyle w:val="BodyText"/>
        <w:spacing w:line="225" w:lineRule="auto" w:before="1"/>
        <w:ind w:right="125" w:firstLine="204"/>
        <w:jc w:val="both"/>
      </w:pPr>
      <w:r>
        <w:rPr>
          <w:rFonts w:ascii="Arial" w:hAnsi="Arial"/>
          <w:b/>
          <w:w w:val="125"/>
        </w:rPr>
        <w:t>81. § </w:t>
      </w:r>
      <w:r>
        <w:rPr>
          <w:w w:val="125"/>
        </w:rPr>
        <w:t>(1) A közúti közlekedésről szóló 1988. évi I. törvény 21/H. §-ában az „a nyilvántartó szerv szakmai felügyeletét ellátó miniszter, az adatvédelmi biztos, illetve az általuk meghatalmazott személy” szövegrész helyébe az „a nyilvántartó szerv szakmai felügyeletét ellátó miniszter, illetve az általa meghatalmazott személy, valamint a Nemzeti Adatvédelmi és Információszabadság Hatóság elnöke, elnökhelyettese és köztisztviselője” szöveg lép.</w:t>
      </w:r>
    </w:p>
    <w:p>
      <w:pPr>
        <w:pStyle w:val="ListParagraph"/>
        <w:numPr>
          <w:ilvl w:val="0"/>
          <w:numId w:val="143"/>
        </w:numPr>
        <w:tabs>
          <w:tab w:pos="904" w:val="left" w:leader="none"/>
        </w:tabs>
        <w:spacing w:line="225" w:lineRule="auto" w:before="4" w:after="0"/>
        <w:ind w:left="113" w:right="125" w:firstLine="204"/>
        <w:jc w:val="both"/>
        <w:rPr>
          <w:sz w:val="24"/>
        </w:rPr>
      </w:pPr>
      <w:r>
        <w:rPr>
          <w:w w:val="125"/>
          <w:sz w:val="24"/>
        </w:rPr>
        <w:t>A köztisztviselők jogállásáról szóló 1992. évi XXIII. törvény (a továbbiakban: Ktv.) 1. § (2) bekezdésében az „Alkotmánybíróság Hivatala” szövegrészek helyébe az „Alkotmánybíróság Hivatala, a Nemzeti Adatvédelmi és Információszabadság Hatóság” szöveg</w:t>
      </w:r>
      <w:r>
        <w:rPr>
          <w:spacing w:val="5"/>
          <w:w w:val="125"/>
          <w:sz w:val="24"/>
        </w:rPr>
        <w:t> </w:t>
      </w:r>
      <w:r>
        <w:rPr>
          <w:w w:val="125"/>
          <w:sz w:val="24"/>
        </w:rPr>
        <w:t>lép.</w:t>
      </w:r>
    </w:p>
    <w:p>
      <w:pPr>
        <w:pStyle w:val="ListParagraph"/>
        <w:numPr>
          <w:ilvl w:val="0"/>
          <w:numId w:val="143"/>
        </w:numPr>
        <w:tabs>
          <w:tab w:pos="836" w:val="left" w:leader="none"/>
        </w:tabs>
        <w:spacing w:line="225" w:lineRule="auto" w:before="2" w:after="0"/>
        <w:ind w:left="113" w:right="125" w:firstLine="204"/>
        <w:jc w:val="both"/>
        <w:rPr>
          <w:sz w:val="24"/>
        </w:rPr>
      </w:pPr>
      <w:r>
        <w:rPr>
          <w:w w:val="125"/>
          <w:sz w:val="24"/>
        </w:rPr>
        <w:t>A Ktv. 44. § (1) bekezdésében az „a Gazdasági Versenyhivatalnál” szövegrész helyébe az „a Gazdasági Versenyhivatalnál, a Nemzeti Adatvédelmi és Információszabadság Hatóságnál” szöveg</w:t>
      </w:r>
      <w:r>
        <w:rPr>
          <w:spacing w:val="6"/>
          <w:w w:val="125"/>
          <w:sz w:val="24"/>
        </w:rPr>
        <w:t> </w:t>
      </w:r>
      <w:r>
        <w:rPr>
          <w:w w:val="125"/>
          <w:sz w:val="24"/>
        </w:rPr>
        <w:t>lép.</w:t>
      </w:r>
    </w:p>
    <w:p>
      <w:pPr>
        <w:pStyle w:val="ListParagraph"/>
        <w:numPr>
          <w:ilvl w:val="0"/>
          <w:numId w:val="143"/>
        </w:numPr>
        <w:tabs>
          <w:tab w:pos="832" w:val="left" w:leader="none"/>
        </w:tabs>
        <w:spacing w:line="225" w:lineRule="auto" w:before="2" w:after="0"/>
        <w:ind w:left="113" w:right="125" w:firstLine="204"/>
        <w:jc w:val="both"/>
        <w:rPr>
          <w:sz w:val="24"/>
        </w:rPr>
      </w:pPr>
      <w:r>
        <w:rPr>
          <w:w w:val="125"/>
          <w:sz w:val="24"/>
        </w:rPr>
        <w:t>A Ktv. 63. § (1) bekezdés </w:t>
      </w:r>
      <w:r>
        <w:rPr>
          <w:i/>
          <w:w w:val="125"/>
          <w:sz w:val="24"/>
        </w:rPr>
        <w:t>i) </w:t>
      </w:r>
      <w:r>
        <w:rPr>
          <w:w w:val="125"/>
          <w:sz w:val="24"/>
        </w:rPr>
        <w:t>pontjában az „az adatvédelmi biztos” szövegrész helyébe az „a Nemzeti Adatvédelmi és Információszabadság Hatóság” szöveg</w:t>
      </w:r>
      <w:r>
        <w:rPr>
          <w:spacing w:val="1"/>
          <w:w w:val="125"/>
          <w:sz w:val="24"/>
        </w:rPr>
        <w:t> </w:t>
      </w:r>
      <w:r>
        <w:rPr>
          <w:w w:val="125"/>
          <w:sz w:val="24"/>
        </w:rPr>
        <w:t>lép.</w:t>
      </w:r>
    </w:p>
    <w:p>
      <w:pPr>
        <w:pStyle w:val="ListParagraph"/>
        <w:numPr>
          <w:ilvl w:val="0"/>
          <w:numId w:val="143"/>
        </w:numPr>
        <w:tabs>
          <w:tab w:pos="736" w:val="left" w:leader="none"/>
        </w:tabs>
        <w:spacing w:line="225" w:lineRule="auto" w:before="2" w:after="0"/>
        <w:ind w:left="113" w:right="126" w:firstLine="204"/>
        <w:jc w:val="both"/>
        <w:rPr>
          <w:sz w:val="24"/>
        </w:rPr>
      </w:pPr>
      <w:r>
        <w:rPr>
          <w:w w:val="125"/>
          <w:sz w:val="24"/>
        </w:rPr>
        <w:t>A</w:t>
      </w:r>
      <w:r>
        <w:rPr>
          <w:spacing w:val="-10"/>
          <w:w w:val="125"/>
          <w:sz w:val="24"/>
        </w:rPr>
        <w:t> </w:t>
      </w:r>
      <w:r>
        <w:rPr>
          <w:w w:val="125"/>
          <w:sz w:val="24"/>
        </w:rPr>
        <w:t>statisztikáról</w:t>
      </w:r>
      <w:r>
        <w:rPr>
          <w:spacing w:val="-10"/>
          <w:w w:val="125"/>
          <w:sz w:val="24"/>
        </w:rPr>
        <w:t> </w:t>
      </w:r>
      <w:r>
        <w:rPr>
          <w:w w:val="125"/>
          <w:sz w:val="24"/>
        </w:rPr>
        <w:t>szóló</w:t>
      </w:r>
      <w:r>
        <w:rPr>
          <w:spacing w:val="5"/>
          <w:w w:val="125"/>
          <w:sz w:val="24"/>
        </w:rPr>
        <w:t> </w:t>
      </w:r>
      <w:r>
        <w:rPr>
          <w:w w:val="125"/>
          <w:sz w:val="24"/>
        </w:rPr>
        <w:t>1993.</w:t>
      </w:r>
      <w:r>
        <w:rPr>
          <w:spacing w:val="-24"/>
          <w:w w:val="125"/>
          <w:sz w:val="24"/>
        </w:rPr>
        <w:t> </w:t>
      </w:r>
      <w:r>
        <w:rPr>
          <w:w w:val="125"/>
          <w:sz w:val="24"/>
        </w:rPr>
        <w:t>évi</w:t>
      </w:r>
      <w:r>
        <w:rPr>
          <w:spacing w:val="-10"/>
          <w:w w:val="125"/>
          <w:sz w:val="24"/>
        </w:rPr>
        <w:t> </w:t>
      </w:r>
      <w:r>
        <w:rPr>
          <w:w w:val="125"/>
          <w:sz w:val="24"/>
        </w:rPr>
        <w:t>XLVI.</w:t>
      </w:r>
      <w:r>
        <w:rPr>
          <w:spacing w:val="-8"/>
          <w:w w:val="125"/>
          <w:sz w:val="24"/>
        </w:rPr>
        <w:t> </w:t>
      </w:r>
      <w:r>
        <w:rPr>
          <w:w w:val="125"/>
          <w:sz w:val="24"/>
        </w:rPr>
        <w:t>törvény</w:t>
      </w:r>
      <w:r>
        <w:rPr>
          <w:spacing w:val="-8"/>
          <w:w w:val="125"/>
          <w:sz w:val="24"/>
        </w:rPr>
        <w:t> </w:t>
      </w:r>
      <w:r>
        <w:rPr>
          <w:w w:val="125"/>
          <w:sz w:val="24"/>
        </w:rPr>
        <w:t>7.</w:t>
      </w:r>
      <w:r>
        <w:rPr>
          <w:spacing w:val="-10"/>
          <w:w w:val="125"/>
          <w:sz w:val="24"/>
        </w:rPr>
        <w:t> </w:t>
      </w:r>
      <w:r>
        <w:rPr>
          <w:w w:val="125"/>
          <w:sz w:val="24"/>
        </w:rPr>
        <w:t>§</w:t>
      </w:r>
      <w:r>
        <w:rPr>
          <w:spacing w:val="-9"/>
          <w:w w:val="125"/>
          <w:sz w:val="24"/>
        </w:rPr>
        <w:t> </w:t>
      </w:r>
      <w:r>
        <w:rPr>
          <w:w w:val="125"/>
          <w:sz w:val="24"/>
        </w:rPr>
        <w:t>(3)</w:t>
      </w:r>
      <w:r>
        <w:rPr>
          <w:spacing w:val="-9"/>
          <w:w w:val="125"/>
          <w:sz w:val="24"/>
        </w:rPr>
        <w:t> </w:t>
      </w:r>
      <w:r>
        <w:rPr>
          <w:w w:val="125"/>
          <w:sz w:val="24"/>
        </w:rPr>
        <w:t>bekezdésében</w:t>
      </w:r>
      <w:r>
        <w:rPr>
          <w:spacing w:val="-10"/>
          <w:w w:val="125"/>
          <w:sz w:val="24"/>
        </w:rPr>
        <w:t> </w:t>
      </w:r>
      <w:r>
        <w:rPr>
          <w:w w:val="125"/>
          <w:sz w:val="24"/>
        </w:rPr>
        <w:t>az</w:t>
      </w:r>
      <w:r>
        <w:rPr>
          <w:spacing w:val="-10"/>
          <w:w w:val="125"/>
          <w:sz w:val="24"/>
        </w:rPr>
        <w:t> </w:t>
      </w:r>
      <w:r>
        <w:rPr>
          <w:w w:val="125"/>
          <w:sz w:val="24"/>
        </w:rPr>
        <w:t>„az adatvédelmi biztos” szövegrész helyébe az „a Nemzeti Adatvédelmi és Információszabadság Hatóság elnöke” szöveg, 19. § (3) bekezdésében az „az adatvédelmi biztos” szövegrész helyébe az „a Nemzeti Adatvédelmi és Információszabadság Hatóság” szöveg</w:t>
      </w:r>
      <w:r>
        <w:rPr>
          <w:spacing w:val="2"/>
          <w:w w:val="125"/>
          <w:sz w:val="24"/>
        </w:rPr>
        <w:t> </w:t>
      </w:r>
      <w:r>
        <w:rPr>
          <w:w w:val="125"/>
          <w:sz w:val="24"/>
        </w:rPr>
        <w:t>lép.</w:t>
      </w:r>
    </w:p>
    <w:p>
      <w:pPr>
        <w:spacing w:after="0" w:line="225" w:lineRule="auto"/>
        <w:jc w:val="both"/>
        <w:rPr>
          <w:sz w:val="24"/>
        </w:rPr>
        <w:sectPr>
          <w:pgSz w:w="11900" w:h="16820"/>
          <w:pgMar w:header="1104" w:footer="0" w:top="1840" w:bottom="280" w:left="1020" w:right="1000"/>
        </w:sectPr>
      </w:pPr>
    </w:p>
    <w:p>
      <w:pPr>
        <w:pStyle w:val="ListParagraph"/>
        <w:numPr>
          <w:ilvl w:val="0"/>
          <w:numId w:val="143"/>
        </w:numPr>
        <w:tabs>
          <w:tab w:pos="659" w:val="left" w:leader="none"/>
          <w:tab w:pos="1013" w:val="left" w:leader="none"/>
          <w:tab w:pos="1427" w:val="left" w:leader="none"/>
          <w:tab w:pos="2569" w:val="left" w:leader="none"/>
          <w:tab w:pos="3075" w:val="left" w:leader="none"/>
          <w:tab w:pos="3459" w:val="left" w:leader="none"/>
          <w:tab w:pos="4863" w:val="left" w:leader="none"/>
          <w:tab w:pos="6596" w:val="left" w:leader="none"/>
          <w:tab w:pos="7503" w:val="left" w:leader="none"/>
          <w:tab w:pos="8733" w:val="left" w:leader="none"/>
          <w:tab w:pos="9486" w:val="left" w:leader="none"/>
        </w:tabs>
        <w:spacing w:line="261" w:lineRule="exact" w:before="159" w:after="0"/>
        <w:ind w:left="658" w:right="0" w:hanging="341"/>
        <w:jc w:val="left"/>
        <w:rPr>
          <w:sz w:val="24"/>
        </w:rPr>
      </w:pPr>
      <w:r>
        <w:rPr>
          <w:i/>
          <w:w w:val="125"/>
          <w:position w:val="3"/>
          <w:sz w:val="18"/>
        </w:rPr>
        <w:t>1</w:t>
        <w:tab/>
      </w:r>
      <w:r>
        <w:rPr>
          <w:w w:val="125"/>
          <w:sz w:val="24"/>
        </w:rPr>
        <w:t>A</w:t>
        <w:tab/>
        <w:t>kutatás</w:t>
        <w:tab/>
        <w:t>és</w:t>
        <w:tab/>
        <w:t>a</w:t>
        <w:tab/>
        <w:t>közvetlen</w:t>
        <w:tab/>
        <w:t>üzletszerzés</w:t>
        <w:tab/>
        <w:t>célját</w:t>
        <w:tab/>
        <w:t>szolgáló</w:t>
        <w:tab/>
        <w:t>név-</w:t>
        <w:tab/>
        <w:t>és</w:t>
      </w:r>
    </w:p>
    <w:p>
      <w:pPr>
        <w:pStyle w:val="BodyText"/>
        <w:spacing w:line="225" w:lineRule="auto" w:before="12"/>
        <w:ind w:right="125"/>
        <w:jc w:val="both"/>
      </w:pPr>
      <w:r>
        <w:rPr>
          <w:w w:val="125"/>
        </w:rPr>
        <w:t>lakcímadatok kezeléséről szóló 1995. évi CXIX. törvény 5. § (1) bekezdésében az „az Avtv.-ben” szövegrész helyébe az „az információs önrendelkezési jogról és az információszabadságról szóló törvényben” szöveg, 19. §-ában az „az Avtv.” szövegrész helyébe az „az információs önrendelkezési jogról és az információszabadságról szóló törvény” szöveg, 19. §-ában az „az adatvédelmi biztosnak” szövegrész helyébe az „a Nemzeti Adatvédelmi és Információszabadság Hatóságnak” szöveg lép.</w:t>
      </w:r>
    </w:p>
    <w:p>
      <w:pPr>
        <w:pStyle w:val="ListParagraph"/>
        <w:numPr>
          <w:ilvl w:val="0"/>
          <w:numId w:val="143"/>
        </w:numPr>
        <w:tabs>
          <w:tab w:pos="790" w:val="left" w:leader="none"/>
        </w:tabs>
        <w:spacing w:line="225" w:lineRule="auto" w:before="4" w:after="0"/>
        <w:ind w:left="113" w:right="115" w:firstLine="204"/>
        <w:jc w:val="both"/>
        <w:rPr>
          <w:sz w:val="24"/>
        </w:rPr>
      </w:pPr>
      <w:r>
        <w:rPr>
          <w:w w:val="125"/>
          <w:sz w:val="24"/>
        </w:rPr>
        <w:t>A szabálysértésekről szóló 1999. évi LXIX. törvény 27/F. §-ában az „a szabálysértési nyilvántartó szerv szakmai felügyeletét ellátó miniszter, az adatvédelmi biztos, illetve az általuk meghatalmazott személy” szövegrész helyébe az „a szabálysértési nyilvántartó szerv szakmai felügyeletét ellátó miniszter, illetve az általa meghatalmazott személy, továbbá a Nemzeti Adatvédelmi és Információszabadság Hatóság elnöke, elnökhelyettese és köztisztviselője” szöveg</w:t>
      </w:r>
      <w:r>
        <w:rPr>
          <w:spacing w:val="15"/>
          <w:w w:val="125"/>
          <w:sz w:val="24"/>
        </w:rPr>
        <w:t> </w:t>
      </w:r>
      <w:r>
        <w:rPr>
          <w:w w:val="125"/>
          <w:sz w:val="24"/>
        </w:rPr>
        <w:t>lép.</w:t>
      </w:r>
    </w:p>
    <w:p>
      <w:pPr>
        <w:pStyle w:val="ListParagraph"/>
        <w:numPr>
          <w:ilvl w:val="0"/>
          <w:numId w:val="143"/>
        </w:numPr>
        <w:tabs>
          <w:tab w:pos="805" w:val="left" w:leader="none"/>
        </w:tabs>
        <w:spacing w:line="225" w:lineRule="auto" w:before="4" w:after="0"/>
        <w:ind w:left="113" w:right="125" w:firstLine="204"/>
        <w:jc w:val="both"/>
        <w:rPr>
          <w:sz w:val="24"/>
        </w:rPr>
      </w:pPr>
      <w:r>
        <w:rPr>
          <w:w w:val="125"/>
          <w:sz w:val="24"/>
        </w:rPr>
        <w:t>A szervezett bűnözés, valamint az azzal összefüggő egyes jelenségek elleni fellépés szabályairól és az ehhez kapcsolódó  törvénymódosításokról szóló 1999. évi LXXV. törvény 4/G. § (2) bekezdés </w:t>
      </w:r>
      <w:r>
        <w:rPr>
          <w:i/>
          <w:w w:val="125"/>
          <w:sz w:val="24"/>
        </w:rPr>
        <w:t>b) </w:t>
      </w:r>
      <w:r>
        <w:rPr>
          <w:w w:val="125"/>
          <w:sz w:val="24"/>
        </w:rPr>
        <w:t>pontjában az „az adatvédelmi biztos az adatvédelmi eljárás során” szövegrész helyébe az „a Nemzeti Adatvédelmi és Információszabadság Hatóság” szöveg</w:t>
      </w:r>
      <w:r>
        <w:rPr>
          <w:spacing w:val="5"/>
          <w:w w:val="125"/>
          <w:sz w:val="24"/>
        </w:rPr>
        <w:t> </w:t>
      </w:r>
      <w:r>
        <w:rPr>
          <w:w w:val="125"/>
          <w:sz w:val="24"/>
        </w:rPr>
        <w:t>lép.</w:t>
      </w:r>
    </w:p>
    <w:p>
      <w:pPr>
        <w:pStyle w:val="ListParagraph"/>
        <w:numPr>
          <w:ilvl w:val="0"/>
          <w:numId w:val="143"/>
        </w:numPr>
        <w:tabs>
          <w:tab w:pos="744" w:val="left" w:leader="none"/>
        </w:tabs>
        <w:spacing w:line="257" w:lineRule="exact" w:before="0" w:after="0"/>
        <w:ind w:left="743" w:right="0" w:hanging="426"/>
        <w:jc w:val="left"/>
        <w:rPr>
          <w:sz w:val="24"/>
        </w:rPr>
      </w:pPr>
      <w:r>
        <w:rPr>
          <w:w w:val="120"/>
          <w:sz w:val="24"/>
        </w:rPr>
        <w:t>A közúti közlekedési nyilvántartásról szóló 1999. évi LXXXIV. törvény</w:t>
      </w:r>
      <w:r>
        <w:rPr>
          <w:spacing w:val="-36"/>
          <w:w w:val="120"/>
          <w:sz w:val="24"/>
        </w:rPr>
        <w:t> </w:t>
      </w:r>
      <w:r>
        <w:rPr>
          <w:w w:val="120"/>
          <w:sz w:val="24"/>
        </w:rPr>
        <w:t>32.</w:t>
      </w:r>
    </w:p>
    <w:p>
      <w:pPr>
        <w:pStyle w:val="BodyText"/>
        <w:spacing w:line="225" w:lineRule="auto" w:before="6"/>
        <w:ind w:right="125"/>
        <w:jc w:val="both"/>
      </w:pPr>
      <w:r>
        <w:rPr>
          <w:w w:val="125"/>
        </w:rPr>
        <w:t>§ (4) és (7) bekezdésében az „az adatvédelmi biztos” szövegrész helyébe az „a Nemzeti Adatvédelmi és Információszabadság Hatóság” szöveg, 32. § (8) bekezdésében az „Az adatvédelmi biztos” szövegrész helyébe az „A Nemzeti Adatvédelmi és Információszabadság Hatóság” szöveg lép.</w:t>
      </w:r>
    </w:p>
    <w:p>
      <w:pPr>
        <w:pStyle w:val="ListParagraph"/>
        <w:numPr>
          <w:ilvl w:val="0"/>
          <w:numId w:val="143"/>
        </w:numPr>
        <w:tabs>
          <w:tab w:pos="977" w:val="left" w:leader="none"/>
        </w:tabs>
        <w:spacing w:line="225" w:lineRule="auto" w:before="2" w:after="0"/>
        <w:ind w:left="113" w:right="115" w:firstLine="204"/>
        <w:jc w:val="both"/>
        <w:rPr>
          <w:sz w:val="24"/>
        </w:rPr>
      </w:pPr>
      <w:r>
        <w:rPr>
          <w:w w:val="125"/>
          <w:sz w:val="24"/>
        </w:rPr>
        <w:t>Az Európai Unió tagállamaival folytatott bűnügyi együttműködésről szóló</w:t>
      </w:r>
      <w:r>
        <w:rPr>
          <w:spacing w:val="-18"/>
          <w:w w:val="125"/>
          <w:sz w:val="24"/>
        </w:rPr>
        <w:t> </w:t>
      </w:r>
      <w:r>
        <w:rPr>
          <w:w w:val="125"/>
          <w:sz w:val="24"/>
        </w:rPr>
        <w:t>2003.</w:t>
      </w:r>
      <w:r>
        <w:rPr>
          <w:spacing w:val="-18"/>
          <w:w w:val="125"/>
          <w:sz w:val="24"/>
        </w:rPr>
        <w:t> </w:t>
      </w:r>
      <w:r>
        <w:rPr>
          <w:w w:val="125"/>
          <w:sz w:val="24"/>
        </w:rPr>
        <w:t>évi</w:t>
      </w:r>
      <w:r>
        <w:rPr>
          <w:spacing w:val="-17"/>
          <w:w w:val="125"/>
          <w:sz w:val="24"/>
        </w:rPr>
        <w:t> </w:t>
      </w:r>
      <w:r>
        <w:rPr>
          <w:w w:val="125"/>
          <w:sz w:val="24"/>
        </w:rPr>
        <w:t>CXXX.</w:t>
      </w:r>
      <w:r>
        <w:rPr>
          <w:spacing w:val="-18"/>
          <w:w w:val="125"/>
          <w:sz w:val="24"/>
        </w:rPr>
        <w:t> </w:t>
      </w:r>
      <w:r>
        <w:rPr>
          <w:w w:val="125"/>
          <w:sz w:val="24"/>
        </w:rPr>
        <w:t>törvény</w:t>
      </w:r>
      <w:r>
        <w:rPr>
          <w:spacing w:val="-16"/>
          <w:w w:val="125"/>
          <w:sz w:val="24"/>
        </w:rPr>
        <w:t> </w:t>
      </w:r>
      <w:r>
        <w:rPr>
          <w:w w:val="125"/>
          <w:sz w:val="24"/>
        </w:rPr>
        <w:t>75/O.</w:t>
      </w:r>
      <w:r>
        <w:rPr>
          <w:spacing w:val="-18"/>
          <w:w w:val="125"/>
          <w:sz w:val="24"/>
        </w:rPr>
        <w:t> </w:t>
      </w:r>
      <w:r>
        <w:rPr>
          <w:w w:val="125"/>
          <w:sz w:val="24"/>
        </w:rPr>
        <w:t>§-ában</w:t>
      </w:r>
      <w:r>
        <w:rPr>
          <w:spacing w:val="-5"/>
          <w:w w:val="125"/>
          <w:sz w:val="24"/>
        </w:rPr>
        <w:t> </w:t>
      </w:r>
      <w:r>
        <w:rPr>
          <w:spacing w:val="-7"/>
          <w:w w:val="125"/>
          <w:sz w:val="24"/>
        </w:rPr>
        <w:t>„az</w:t>
      </w:r>
      <w:r>
        <w:rPr>
          <w:spacing w:val="-18"/>
          <w:w w:val="125"/>
          <w:sz w:val="24"/>
        </w:rPr>
        <w:t> </w:t>
      </w:r>
      <w:r>
        <w:rPr>
          <w:w w:val="125"/>
          <w:sz w:val="24"/>
        </w:rPr>
        <w:t>adatvédelmi</w:t>
      </w:r>
      <w:r>
        <w:rPr>
          <w:spacing w:val="-15"/>
          <w:w w:val="125"/>
          <w:sz w:val="24"/>
        </w:rPr>
        <w:t> </w:t>
      </w:r>
      <w:r>
        <w:rPr>
          <w:w w:val="125"/>
          <w:sz w:val="24"/>
        </w:rPr>
        <w:t>biztos”</w:t>
      </w:r>
      <w:r>
        <w:rPr>
          <w:spacing w:val="-14"/>
          <w:w w:val="125"/>
          <w:sz w:val="24"/>
        </w:rPr>
        <w:t> </w:t>
      </w:r>
      <w:r>
        <w:rPr>
          <w:w w:val="125"/>
          <w:sz w:val="24"/>
        </w:rPr>
        <w:t>szövegrész helyébe az „a Nemzeti Adatvédelmi és Információszabadság Hatóság” szöveg lép.</w:t>
      </w:r>
    </w:p>
    <w:p>
      <w:pPr>
        <w:pStyle w:val="ListParagraph"/>
        <w:numPr>
          <w:ilvl w:val="0"/>
          <w:numId w:val="143"/>
        </w:numPr>
        <w:tabs>
          <w:tab w:pos="936" w:val="left" w:leader="none"/>
        </w:tabs>
        <w:spacing w:line="225" w:lineRule="auto" w:before="3" w:after="0"/>
        <w:ind w:left="113" w:right="125" w:firstLine="204"/>
        <w:jc w:val="both"/>
        <w:rPr>
          <w:sz w:val="24"/>
        </w:rPr>
      </w:pPr>
      <w:r>
        <w:rPr>
          <w:w w:val="125"/>
          <w:sz w:val="24"/>
        </w:rPr>
        <w:t>A közigazgatási hatósági eljárás és szolgáltatás általános szabályairól szóló 2004. évi CXL. törvény 164. § (5) bekezdésében és 174. § (3) bekezdés </w:t>
      </w:r>
      <w:r>
        <w:rPr>
          <w:i/>
          <w:w w:val="125"/>
          <w:sz w:val="24"/>
        </w:rPr>
        <w:t>a) </w:t>
      </w:r>
      <w:r>
        <w:rPr>
          <w:w w:val="125"/>
          <w:sz w:val="24"/>
        </w:rPr>
        <w:t>pontjában az „az adatvédelmi biztos” szövegrész helyébe az „a Nemzeti Adatvédelmi és Információszabadság Hatóság” szöveg</w:t>
      </w:r>
      <w:r>
        <w:rPr>
          <w:spacing w:val="4"/>
          <w:w w:val="125"/>
          <w:sz w:val="24"/>
        </w:rPr>
        <w:t> </w:t>
      </w:r>
      <w:r>
        <w:rPr>
          <w:w w:val="125"/>
          <w:sz w:val="24"/>
        </w:rPr>
        <w:t>lép.</w:t>
      </w:r>
    </w:p>
    <w:p>
      <w:pPr>
        <w:pStyle w:val="ListParagraph"/>
        <w:numPr>
          <w:ilvl w:val="0"/>
          <w:numId w:val="143"/>
        </w:numPr>
        <w:tabs>
          <w:tab w:pos="1046" w:val="left" w:leader="none"/>
        </w:tabs>
        <w:spacing w:line="225" w:lineRule="auto" w:before="2" w:after="0"/>
        <w:ind w:left="113" w:right="125" w:firstLine="204"/>
        <w:jc w:val="both"/>
        <w:rPr>
          <w:sz w:val="24"/>
        </w:rPr>
      </w:pPr>
      <w:r>
        <w:rPr>
          <w:w w:val="125"/>
          <w:sz w:val="24"/>
        </w:rPr>
        <w:t>A szabad mozgás és tartózkodás jogával rendelkező személyek beutazásáról és tartózkodásáról szóló 2007. évi I. törvény 85. § (3) bekezdésében az „az adatvédelmi biztos” szövegrész helyébe az „a Nemzeti Adatvédelmi és Információszabadság Hatóság” szöveg</w:t>
      </w:r>
      <w:r>
        <w:rPr>
          <w:spacing w:val="4"/>
          <w:w w:val="125"/>
          <w:sz w:val="24"/>
        </w:rPr>
        <w:t> </w:t>
      </w:r>
      <w:r>
        <w:rPr>
          <w:w w:val="125"/>
          <w:sz w:val="24"/>
        </w:rPr>
        <w:t>lép.</w:t>
      </w:r>
    </w:p>
    <w:p>
      <w:pPr>
        <w:pStyle w:val="ListParagraph"/>
        <w:numPr>
          <w:ilvl w:val="0"/>
          <w:numId w:val="143"/>
        </w:numPr>
        <w:tabs>
          <w:tab w:pos="1139" w:val="left" w:leader="none"/>
        </w:tabs>
        <w:spacing w:line="225" w:lineRule="auto" w:before="2" w:after="0"/>
        <w:ind w:left="113" w:right="124" w:firstLine="204"/>
        <w:jc w:val="both"/>
        <w:rPr>
          <w:sz w:val="24"/>
        </w:rPr>
      </w:pPr>
      <w:r>
        <w:rPr>
          <w:w w:val="130"/>
          <w:sz w:val="24"/>
        </w:rPr>
        <w:t>A döntéselőkészítéshez szükséges adatok hozzáférhetőségének biztosításáról</w:t>
      </w:r>
      <w:r>
        <w:rPr>
          <w:spacing w:val="-22"/>
          <w:w w:val="130"/>
          <w:sz w:val="24"/>
        </w:rPr>
        <w:t> </w:t>
      </w:r>
      <w:r>
        <w:rPr>
          <w:w w:val="130"/>
          <w:sz w:val="24"/>
        </w:rPr>
        <w:t>szóló</w:t>
      </w:r>
      <w:r>
        <w:rPr>
          <w:spacing w:val="-22"/>
          <w:w w:val="130"/>
          <w:sz w:val="24"/>
        </w:rPr>
        <w:t> </w:t>
      </w:r>
      <w:r>
        <w:rPr>
          <w:w w:val="130"/>
          <w:sz w:val="24"/>
        </w:rPr>
        <w:t>2007.</w:t>
      </w:r>
      <w:r>
        <w:rPr>
          <w:spacing w:val="-22"/>
          <w:w w:val="130"/>
          <w:sz w:val="24"/>
        </w:rPr>
        <w:t> </w:t>
      </w:r>
      <w:r>
        <w:rPr>
          <w:w w:val="130"/>
          <w:sz w:val="24"/>
        </w:rPr>
        <w:t>évi</w:t>
      </w:r>
      <w:r>
        <w:rPr>
          <w:spacing w:val="-22"/>
          <w:w w:val="130"/>
          <w:sz w:val="24"/>
        </w:rPr>
        <w:t> </w:t>
      </w:r>
      <w:r>
        <w:rPr>
          <w:w w:val="130"/>
          <w:sz w:val="24"/>
        </w:rPr>
        <w:t>CI.</w:t>
      </w:r>
      <w:r>
        <w:rPr>
          <w:spacing w:val="-22"/>
          <w:w w:val="130"/>
          <w:sz w:val="24"/>
        </w:rPr>
        <w:t> </w:t>
      </w:r>
      <w:r>
        <w:rPr>
          <w:w w:val="130"/>
          <w:sz w:val="24"/>
        </w:rPr>
        <w:t>törvény</w:t>
      </w:r>
      <w:r>
        <w:rPr>
          <w:spacing w:val="-20"/>
          <w:w w:val="130"/>
          <w:sz w:val="24"/>
        </w:rPr>
        <w:t> </w:t>
      </w:r>
      <w:r>
        <w:rPr>
          <w:w w:val="130"/>
          <w:sz w:val="24"/>
        </w:rPr>
        <w:t>6.</w:t>
      </w:r>
      <w:r>
        <w:rPr>
          <w:spacing w:val="-22"/>
          <w:w w:val="130"/>
          <w:sz w:val="24"/>
        </w:rPr>
        <w:t> </w:t>
      </w:r>
      <w:r>
        <w:rPr>
          <w:w w:val="130"/>
          <w:sz w:val="24"/>
        </w:rPr>
        <w:t>§-ában</w:t>
      </w:r>
      <w:r>
        <w:rPr>
          <w:spacing w:val="-22"/>
          <w:w w:val="130"/>
          <w:sz w:val="24"/>
        </w:rPr>
        <w:t> </w:t>
      </w:r>
      <w:r>
        <w:rPr>
          <w:w w:val="130"/>
          <w:sz w:val="24"/>
        </w:rPr>
        <w:t>az</w:t>
      </w:r>
      <w:r>
        <w:rPr>
          <w:spacing w:val="-22"/>
          <w:w w:val="130"/>
          <w:sz w:val="24"/>
        </w:rPr>
        <w:t> </w:t>
      </w:r>
      <w:r>
        <w:rPr>
          <w:w w:val="130"/>
          <w:sz w:val="24"/>
        </w:rPr>
        <w:t>„az</w:t>
      </w:r>
      <w:r>
        <w:rPr>
          <w:spacing w:val="-22"/>
          <w:w w:val="130"/>
          <w:sz w:val="24"/>
        </w:rPr>
        <w:t> </w:t>
      </w:r>
      <w:r>
        <w:rPr>
          <w:w w:val="130"/>
          <w:sz w:val="24"/>
        </w:rPr>
        <w:t>adatvédelmi</w:t>
      </w:r>
      <w:r>
        <w:rPr>
          <w:spacing w:val="-21"/>
          <w:w w:val="130"/>
          <w:sz w:val="24"/>
        </w:rPr>
        <w:t> </w:t>
      </w:r>
      <w:r>
        <w:rPr>
          <w:w w:val="130"/>
          <w:sz w:val="24"/>
        </w:rPr>
        <w:t>biztos</w:t>
      </w:r>
      <w:r>
        <w:rPr>
          <w:spacing w:val="-22"/>
          <w:w w:val="130"/>
          <w:sz w:val="24"/>
        </w:rPr>
        <w:t> </w:t>
      </w:r>
      <w:r>
        <w:rPr>
          <w:w w:val="130"/>
          <w:sz w:val="24"/>
        </w:rPr>
        <w:t>a személyes adatok védelméről és a közérdekű adatok nyilvánosságáról szóló törvényben meghatározott eljárásban” szövegrész helyébe az „a Nemzeti Adatvédelmi és Információszabadság Hatóság” szöveg</w:t>
      </w:r>
      <w:r>
        <w:rPr>
          <w:spacing w:val="-47"/>
          <w:w w:val="130"/>
          <w:sz w:val="24"/>
        </w:rPr>
        <w:t> </w:t>
      </w:r>
      <w:r>
        <w:rPr>
          <w:w w:val="130"/>
          <w:sz w:val="24"/>
        </w:rPr>
        <w:t>lép.</w:t>
      </w:r>
    </w:p>
    <w:p>
      <w:pPr>
        <w:pStyle w:val="ListParagraph"/>
        <w:numPr>
          <w:ilvl w:val="0"/>
          <w:numId w:val="143"/>
        </w:numPr>
        <w:tabs>
          <w:tab w:pos="1218" w:val="left" w:leader="none"/>
        </w:tabs>
        <w:spacing w:line="225" w:lineRule="auto" w:before="3" w:after="0"/>
        <w:ind w:left="113" w:right="115" w:firstLine="204"/>
        <w:jc w:val="both"/>
        <w:rPr>
          <w:sz w:val="24"/>
        </w:rPr>
      </w:pPr>
      <w:r>
        <w:rPr>
          <w:w w:val="125"/>
          <w:sz w:val="24"/>
        </w:rPr>
        <w:t>A Schengeni Végrehajtási Egyezmény keretében történő együttműködésről és információcseréről szóló 2007. évi CV. törvény 18. § (6) bekezdésében és 20. § (2) bekezdésében az „az adatvédelmi biztos” szövegrész helyébe az „a Nemzeti Adatvédelmi és Információszabadság Hatóság”</w:t>
      </w:r>
      <w:r>
        <w:rPr>
          <w:spacing w:val="73"/>
          <w:w w:val="125"/>
          <w:sz w:val="24"/>
        </w:rPr>
        <w:t> </w:t>
      </w:r>
      <w:r>
        <w:rPr>
          <w:w w:val="125"/>
          <w:sz w:val="24"/>
        </w:rPr>
        <w:t>szöveg,</w:t>
      </w:r>
    </w:p>
    <w:p>
      <w:pPr>
        <w:pStyle w:val="BodyText"/>
        <w:spacing w:line="225" w:lineRule="auto" w:before="2"/>
        <w:ind w:right="125"/>
        <w:jc w:val="both"/>
      </w:pPr>
      <w:r>
        <w:rPr>
          <w:w w:val="125"/>
        </w:rPr>
        <w:t>20. § (1) bekezdésében az </w:t>
      </w:r>
      <w:r>
        <w:rPr>
          <w:spacing w:val="-8"/>
          <w:w w:val="125"/>
        </w:rPr>
        <w:t>„a </w:t>
      </w:r>
      <w:r>
        <w:rPr>
          <w:w w:val="125"/>
        </w:rPr>
        <w:t>személyes adatok védelméről és a közérdekű adatok nyilvánosságáról szóló törvényben foglaltak alapján az adatvédelmi biztos” szövegrész helyébe az „a Nemzeti Adatvédelmi  és Információszabadság Hatóság” szöveg</w:t>
      </w:r>
      <w:r>
        <w:rPr>
          <w:spacing w:val="2"/>
          <w:w w:val="125"/>
        </w:rPr>
        <w:t> </w:t>
      </w:r>
      <w:r>
        <w:rPr>
          <w:w w:val="125"/>
        </w:rPr>
        <w:t>lép.</w:t>
      </w:r>
    </w:p>
    <w:p>
      <w:pPr>
        <w:pStyle w:val="BodyText"/>
        <w:spacing w:before="10"/>
        <w:ind w:left="0"/>
        <w:rPr>
          <w:sz w:val="27"/>
        </w:rPr>
      </w:pPr>
      <w:r>
        <w:rPr/>
        <w:pict>
          <v:line style="position:absolute;mso-position-horizontal-relative:page;mso-position-vertical-relative:paragraph;z-index:320;mso-wrap-distance-left:0;mso-wrap-distance-right:0" from="56.693001pt,18.263638pt" to="538.583001pt,18.26363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2011. évi CCI. törvény 411. § (8) szerinti szöveggel lép hatályba.</w:t>
      </w:r>
    </w:p>
    <w:p>
      <w:pPr>
        <w:spacing w:after="0"/>
        <w:jc w:val="left"/>
        <w:rPr>
          <w:sz w:val="18"/>
        </w:rPr>
        <w:sectPr>
          <w:pgSz w:w="11900" w:h="16820"/>
          <w:pgMar w:header="1104" w:footer="0" w:top="1840" w:bottom="280" w:left="1020" w:right="1000"/>
        </w:sectPr>
      </w:pPr>
    </w:p>
    <w:p>
      <w:pPr>
        <w:pStyle w:val="ListParagraph"/>
        <w:numPr>
          <w:ilvl w:val="0"/>
          <w:numId w:val="143"/>
        </w:numPr>
        <w:tabs>
          <w:tab w:pos="949" w:val="left" w:leader="none"/>
        </w:tabs>
        <w:spacing w:line="225" w:lineRule="auto" w:before="173" w:after="0"/>
        <w:ind w:left="113" w:right="124" w:firstLine="204"/>
        <w:jc w:val="both"/>
        <w:rPr>
          <w:sz w:val="24"/>
        </w:rPr>
      </w:pPr>
      <w:r>
        <w:rPr>
          <w:w w:val="125"/>
          <w:sz w:val="24"/>
        </w:rPr>
        <w:t>A bűnügyi nyilvántartási rendszerről, az Európai Unió tagállamainak bíróságai által magyar állampolgárokkal szemben hozott ítéletek nyilvántartásáról, valamint a bűnügyi és rendészeti biometrikus adatok nyilvántartásáról szóló 2009. évi XLVII. törvény 88. § (2) bekezdésében az „a személyes adatok védelméről és a közérdekű adatok nyilvánosságáról szóló törvény, továbbá személyes adatok kezelésére vonatkozó törvényi rendelkezés betartásának ellenőrzésére vonatkozó jogkörében eljáró adatvédelmi biztos” szövegrész helyébe az </w:t>
      </w:r>
      <w:r>
        <w:rPr>
          <w:spacing w:val="-9"/>
          <w:w w:val="125"/>
          <w:sz w:val="24"/>
        </w:rPr>
        <w:t>„a</w:t>
      </w:r>
      <w:r>
        <w:rPr>
          <w:spacing w:val="57"/>
          <w:w w:val="125"/>
          <w:sz w:val="24"/>
        </w:rPr>
        <w:t> </w:t>
      </w:r>
      <w:r>
        <w:rPr>
          <w:w w:val="125"/>
          <w:sz w:val="24"/>
        </w:rPr>
        <w:t>személyes adatok kezelésére vonatkozó törvényi rendelkezések betartásának ellenőrzésére vonatkozó  jogkörében  eljáró Nemzeti Adatvédelmi és Információszabadság Hatóság” szöveg, 91/A. § (2) bekezdésében az „az adatvédelmi biztossal” szövegrész helyébe az </w:t>
      </w:r>
      <w:r>
        <w:rPr>
          <w:spacing w:val="-5"/>
          <w:w w:val="125"/>
          <w:sz w:val="24"/>
        </w:rPr>
        <w:t>„a </w:t>
      </w:r>
      <w:r>
        <w:rPr>
          <w:w w:val="125"/>
          <w:sz w:val="24"/>
        </w:rPr>
        <w:t>Nemzeti Adatvédelmi és Információszabadság Hatósággal” szöveg, 91/A. § (3) bekezdésében az „Az adatvédelmi biztos” szövegrész helyébe az „A Nemzeti Adatvédelmi és Információszabadság Hatóság” szöveg</w:t>
      </w:r>
      <w:r>
        <w:rPr>
          <w:spacing w:val="4"/>
          <w:w w:val="125"/>
          <w:sz w:val="24"/>
        </w:rPr>
        <w:t> </w:t>
      </w:r>
      <w:r>
        <w:rPr>
          <w:w w:val="125"/>
          <w:sz w:val="24"/>
        </w:rPr>
        <w:t>lép.</w:t>
      </w:r>
    </w:p>
    <w:p>
      <w:pPr>
        <w:pStyle w:val="ListParagraph"/>
        <w:numPr>
          <w:ilvl w:val="0"/>
          <w:numId w:val="143"/>
        </w:numPr>
        <w:tabs>
          <w:tab w:pos="1051" w:val="left" w:leader="none"/>
        </w:tabs>
        <w:spacing w:line="225" w:lineRule="auto" w:before="8" w:after="0"/>
        <w:ind w:left="113" w:right="115" w:firstLine="204"/>
        <w:jc w:val="both"/>
        <w:rPr>
          <w:sz w:val="24"/>
        </w:rPr>
      </w:pPr>
      <w:r>
        <w:rPr>
          <w:w w:val="125"/>
          <w:sz w:val="24"/>
        </w:rPr>
        <w:t>Az Európai Unió és az Amerikai Egyesült Államok között az utas-nyilvántartási adatállomány (PNR) adatainak a légi fuvarozók általi feldolgozásáról és az Amerikai Egyesült Államok Belbiztonsági Minisztériuma részére történő továbbításáról szóló megállapodás kihirdetéséről és a légi közlekedésről szóló 1995. évi XCVII. törvény módosításáról szóló 2009. évi CIV. törvény 7. § (8) bekezdésében a „valamint - a személyes adatok védelméről és a közérdekű adatok nyilvánosságáról szóló 1992. évi LXIII. törvényben biztosított hatáskörében - az adatvédelmi biztos” szövegrész helyébe a „valamint az információs önrendelkezési jogról és az információszabadságról szóló törvényben biztosított hatáskörében - a Nemzeti Adatvédelmi és Információszabadság Hatóság” szöveg</w:t>
      </w:r>
      <w:r>
        <w:rPr>
          <w:spacing w:val="4"/>
          <w:w w:val="125"/>
          <w:sz w:val="24"/>
        </w:rPr>
        <w:t> </w:t>
      </w:r>
      <w:r>
        <w:rPr>
          <w:w w:val="125"/>
          <w:sz w:val="24"/>
        </w:rPr>
        <w:t>lép.</w:t>
      </w:r>
    </w:p>
    <w:p>
      <w:pPr>
        <w:pStyle w:val="ListParagraph"/>
        <w:numPr>
          <w:ilvl w:val="0"/>
          <w:numId w:val="143"/>
        </w:numPr>
        <w:tabs>
          <w:tab w:pos="960" w:val="left" w:leader="none"/>
        </w:tabs>
        <w:spacing w:line="225" w:lineRule="auto" w:before="6" w:after="0"/>
        <w:ind w:left="113" w:right="125" w:firstLine="204"/>
        <w:jc w:val="both"/>
        <w:rPr>
          <w:sz w:val="24"/>
        </w:rPr>
      </w:pPr>
      <w:r>
        <w:rPr>
          <w:w w:val="125"/>
          <w:sz w:val="24"/>
        </w:rPr>
        <w:t>A minősített adat védelméről szóló 2009. évi CLV. törvény 6. § (8) bekezdésében az „az adatvédelmi biztos” szövegrész helyébe az „a Nemzeti Adatvédelmi és Információszabadság Hatóság” szöveg, 20. § (2) bekezdés </w:t>
      </w:r>
      <w:r>
        <w:rPr>
          <w:i/>
          <w:w w:val="125"/>
          <w:sz w:val="24"/>
        </w:rPr>
        <w:t>r) </w:t>
      </w:r>
      <w:r>
        <w:rPr>
          <w:w w:val="125"/>
          <w:sz w:val="24"/>
        </w:rPr>
        <w:t>pontjában az „az adatvédelmi biztossal” szövegrész helyébe az „a Nemzeti Adatvédelmi és Információszabadság Hatósággal” szöveg</w:t>
      </w:r>
      <w:r>
        <w:rPr>
          <w:spacing w:val="5"/>
          <w:w w:val="125"/>
          <w:sz w:val="24"/>
        </w:rPr>
        <w:t> </w:t>
      </w:r>
      <w:r>
        <w:rPr>
          <w:w w:val="125"/>
          <w:sz w:val="24"/>
        </w:rPr>
        <w:t>lép.</w:t>
      </w:r>
    </w:p>
    <w:p>
      <w:pPr>
        <w:pStyle w:val="ListParagraph"/>
        <w:numPr>
          <w:ilvl w:val="0"/>
          <w:numId w:val="143"/>
        </w:numPr>
        <w:tabs>
          <w:tab w:pos="889" w:val="left" w:leader="none"/>
        </w:tabs>
        <w:spacing w:line="225" w:lineRule="auto" w:before="3" w:after="0"/>
        <w:ind w:left="113" w:right="125" w:firstLine="204"/>
        <w:jc w:val="both"/>
        <w:rPr>
          <w:sz w:val="24"/>
        </w:rPr>
      </w:pPr>
      <w:r>
        <w:rPr>
          <w:w w:val="125"/>
          <w:sz w:val="24"/>
        </w:rPr>
        <w:t>A</w:t>
      </w:r>
      <w:r>
        <w:rPr>
          <w:spacing w:val="-21"/>
          <w:w w:val="125"/>
          <w:sz w:val="24"/>
        </w:rPr>
        <w:t> </w:t>
      </w:r>
      <w:r>
        <w:rPr>
          <w:w w:val="125"/>
          <w:sz w:val="24"/>
        </w:rPr>
        <w:t>Nemzeti</w:t>
      </w:r>
      <w:r>
        <w:rPr>
          <w:spacing w:val="-25"/>
          <w:w w:val="125"/>
          <w:sz w:val="24"/>
        </w:rPr>
        <w:t> </w:t>
      </w:r>
      <w:r>
        <w:rPr>
          <w:w w:val="125"/>
          <w:sz w:val="24"/>
        </w:rPr>
        <w:t>Adó-</w:t>
      </w:r>
      <w:r>
        <w:rPr>
          <w:spacing w:val="-22"/>
          <w:w w:val="125"/>
          <w:sz w:val="24"/>
        </w:rPr>
        <w:t> </w:t>
      </w:r>
      <w:r>
        <w:rPr>
          <w:w w:val="125"/>
          <w:sz w:val="24"/>
        </w:rPr>
        <w:t>és</w:t>
      </w:r>
      <w:r>
        <w:rPr>
          <w:spacing w:val="-22"/>
          <w:w w:val="125"/>
          <w:sz w:val="24"/>
        </w:rPr>
        <w:t> </w:t>
      </w:r>
      <w:r>
        <w:rPr>
          <w:w w:val="125"/>
          <w:sz w:val="24"/>
        </w:rPr>
        <w:t>Vámhivatalról</w:t>
      </w:r>
      <w:r>
        <w:rPr>
          <w:spacing w:val="-23"/>
          <w:w w:val="125"/>
          <w:sz w:val="24"/>
        </w:rPr>
        <w:t> </w:t>
      </w:r>
      <w:r>
        <w:rPr>
          <w:w w:val="125"/>
          <w:sz w:val="24"/>
        </w:rPr>
        <w:t>szóló</w:t>
      </w:r>
      <w:r>
        <w:rPr>
          <w:spacing w:val="-22"/>
          <w:w w:val="125"/>
          <w:sz w:val="24"/>
        </w:rPr>
        <w:t> </w:t>
      </w:r>
      <w:r>
        <w:rPr>
          <w:w w:val="125"/>
          <w:sz w:val="24"/>
        </w:rPr>
        <w:t>2010.</w:t>
      </w:r>
      <w:r>
        <w:rPr>
          <w:spacing w:val="-23"/>
          <w:w w:val="125"/>
          <w:sz w:val="24"/>
        </w:rPr>
        <w:t> </w:t>
      </w:r>
      <w:r>
        <w:rPr>
          <w:w w:val="125"/>
          <w:sz w:val="24"/>
        </w:rPr>
        <w:t>évi</w:t>
      </w:r>
      <w:r>
        <w:rPr>
          <w:spacing w:val="-22"/>
          <w:w w:val="125"/>
          <w:sz w:val="24"/>
        </w:rPr>
        <w:t> </w:t>
      </w:r>
      <w:r>
        <w:rPr>
          <w:w w:val="125"/>
          <w:sz w:val="24"/>
        </w:rPr>
        <w:t>CXXII.</w:t>
      </w:r>
      <w:r>
        <w:rPr>
          <w:spacing w:val="-23"/>
          <w:w w:val="125"/>
          <w:sz w:val="24"/>
        </w:rPr>
        <w:t> </w:t>
      </w:r>
      <w:r>
        <w:rPr>
          <w:w w:val="125"/>
          <w:sz w:val="24"/>
        </w:rPr>
        <w:t>törvény</w:t>
      </w:r>
      <w:r>
        <w:rPr>
          <w:spacing w:val="-21"/>
          <w:w w:val="125"/>
          <w:sz w:val="24"/>
        </w:rPr>
        <w:t> </w:t>
      </w:r>
      <w:r>
        <w:rPr>
          <w:w w:val="125"/>
          <w:sz w:val="24"/>
        </w:rPr>
        <w:t>76.</w:t>
      </w:r>
      <w:r>
        <w:rPr>
          <w:spacing w:val="-23"/>
          <w:w w:val="125"/>
          <w:sz w:val="24"/>
        </w:rPr>
        <w:t> </w:t>
      </w:r>
      <w:r>
        <w:rPr>
          <w:w w:val="125"/>
          <w:sz w:val="24"/>
        </w:rPr>
        <w:t>§</w:t>
      </w:r>
      <w:r>
        <w:rPr>
          <w:spacing w:val="-22"/>
          <w:w w:val="125"/>
          <w:sz w:val="24"/>
        </w:rPr>
        <w:t> </w:t>
      </w:r>
      <w:r>
        <w:rPr>
          <w:w w:val="125"/>
          <w:sz w:val="24"/>
        </w:rPr>
        <w:t>(1) bekezdés </w:t>
      </w:r>
      <w:r>
        <w:rPr>
          <w:i/>
          <w:w w:val="125"/>
          <w:sz w:val="24"/>
        </w:rPr>
        <w:t>j) </w:t>
      </w:r>
      <w:r>
        <w:rPr>
          <w:w w:val="125"/>
          <w:sz w:val="24"/>
        </w:rPr>
        <w:t>pontjában az „az adatvédelmi biztos és az általa felhatalmazott munkatársa” szövegrész helyébe az „a Nemzeti Adatvédelmi és Információszabadság Hatóság elnöke, elnökhelyettese és köztisztviselője” szöveg</w:t>
      </w:r>
      <w:r>
        <w:rPr>
          <w:spacing w:val="-1"/>
          <w:w w:val="125"/>
          <w:sz w:val="24"/>
        </w:rPr>
        <w:t> </w:t>
      </w:r>
      <w:r>
        <w:rPr>
          <w:w w:val="125"/>
          <w:sz w:val="24"/>
        </w:rPr>
        <w:t>lép.</w:t>
      </w:r>
    </w:p>
    <w:p>
      <w:pPr>
        <w:pStyle w:val="ListParagraph"/>
        <w:numPr>
          <w:ilvl w:val="0"/>
          <w:numId w:val="143"/>
        </w:numPr>
        <w:tabs>
          <w:tab w:pos="965" w:val="left" w:leader="none"/>
        </w:tabs>
        <w:spacing w:line="225" w:lineRule="auto" w:before="3" w:after="0"/>
        <w:ind w:left="113" w:right="110" w:firstLine="204"/>
        <w:jc w:val="both"/>
        <w:rPr>
          <w:sz w:val="24"/>
        </w:rPr>
      </w:pPr>
      <w:r>
        <w:rPr>
          <w:w w:val="125"/>
          <w:sz w:val="24"/>
        </w:rPr>
        <w:t>A Délkelet-európai Rendészeti Központról szóló, Bukarestben, 2009. december 9-én létrejött Egyezmény, valamint a Délkelet-európai Rendészeti Központ kiváltságairól és mentességeiről szóló, Bukarestben, 2010. november 24-én létrejött Jegyzőkönyv kihirdetéséről szóló 2011. évi LVI. törvény 7. § (5) bekezdésében a „felügyeletet - a személyes adatok védelméről és a közérdekű adatok nyilvánosságáról szóló 1992. évi LXIII. törvényben biztosított hatáskörében - az adatvédelmi biztos” szövegrész helyébe a „felügyeletet a Nemzeti Adatvédelmi és Információszabadság Hatóság” szöveg</w:t>
      </w:r>
      <w:r>
        <w:rPr>
          <w:spacing w:val="5"/>
          <w:w w:val="125"/>
          <w:sz w:val="24"/>
        </w:rPr>
        <w:t> </w:t>
      </w:r>
      <w:r>
        <w:rPr>
          <w:w w:val="125"/>
          <w:sz w:val="24"/>
        </w:rPr>
        <w:t>lép.</w:t>
      </w:r>
    </w:p>
    <w:p>
      <w:pPr>
        <w:pStyle w:val="Heading1"/>
        <w:rPr>
          <w:rFonts w:ascii="Times New Roman" w:hAnsi="Times New Roman"/>
          <w:b w:val="0"/>
          <w:i/>
          <w:sz w:val="18"/>
        </w:rPr>
      </w:pPr>
      <w:r>
        <w:rPr>
          <w:w w:val="120"/>
        </w:rPr>
        <w:t>82. §</w:t>
      </w:r>
      <w:r>
        <w:rPr>
          <w:rFonts w:ascii="Times New Roman" w:hAnsi="Times New Roman"/>
          <w:b w:val="0"/>
          <w:i/>
          <w:w w:val="120"/>
          <w:position w:val="3"/>
          <w:sz w:val="18"/>
        </w:rPr>
        <w:t>1</w:t>
      </w:r>
    </w:p>
    <w:p>
      <w:pPr>
        <w:spacing w:line="261" w:lineRule="exact" w:before="0"/>
        <w:ind w:left="317" w:right="0" w:firstLine="0"/>
        <w:jc w:val="left"/>
        <w:rPr>
          <w:i/>
          <w:sz w:val="18"/>
        </w:rPr>
      </w:pPr>
      <w:r>
        <w:rPr>
          <w:rFonts w:ascii="Arial" w:hAnsi="Arial"/>
          <w:b/>
          <w:w w:val="115"/>
          <w:sz w:val="24"/>
        </w:rPr>
        <w:t>83. § </w:t>
      </w:r>
      <w:r>
        <w:rPr>
          <w:w w:val="115"/>
          <w:sz w:val="24"/>
        </w:rPr>
        <w:t>(1)-(29)</w:t>
      </w:r>
      <w:r>
        <w:rPr>
          <w:i/>
          <w:w w:val="115"/>
          <w:position w:val="3"/>
          <w:sz w:val="18"/>
        </w:rPr>
        <w:t>2</w:t>
      </w:r>
    </w:p>
    <w:p>
      <w:pPr>
        <w:pStyle w:val="BodyText"/>
        <w:spacing w:line="259" w:lineRule="exact"/>
        <w:ind w:left="317"/>
        <w:rPr>
          <w:i/>
          <w:sz w:val="18"/>
        </w:rPr>
      </w:pPr>
      <w:r>
        <w:rPr>
          <w:w w:val="125"/>
        </w:rPr>
        <w:t>(30)</w:t>
      </w:r>
      <w:r>
        <w:rPr>
          <w:i/>
          <w:w w:val="125"/>
          <w:position w:val="3"/>
          <w:sz w:val="18"/>
        </w:rPr>
        <w:t>3</w:t>
      </w:r>
    </w:p>
    <w:p>
      <w:pPr>
        <w:spacing w:line="269" w:lineRule="exact" w:before="0"/>
        <w:ind w:left="317" w:right="0" w:firstLine="0"/>
        <w:jc w:val="left"/>
        <w:rPr>
          <w:i/>
          <w:sz w:val="18"/>
        </w:rPr>
      </w:pPr>
      <w:r>
        <w:rPr>
          <w:rFonts w:ascii="Arial" w:hAnsi="Arial"/>
          <w:b/>
          <w:w w:val="115"/>
          <w:sz w:val="24"/>
        </w:rPr>
        <w:t>84. § </w:t>
      </w:r>
      <w:r>
        <w:rPr>
          <w:w w:val="115"/>
          <w:sz w:val="24"/>
        </w:rPr>
        <w:t>(1)-(2)</w:t>
      </w:r>
      <w:r>
        <w:rPr>
          <w:i/>
          <w:w w:val="115"/>
          <w:position w:val="3"/>
          <w:sz w:val="18"/>
        </w:rPr>
        <w:t>4</w:t>
      </w:r>
    </w:p>
    <w:p>
      <w:pPr>
        <w:pStyle w:val="BodyText"/>
        <w:ind w:left="0"/>
        <w:rPr>
          <w:i/>
          <w:sz w:val="20"/>
        </w:rPr>
      </w:pPr>
    </w:p>
    <w:p>
      <w:pPr>
        <w:pStyle w:val="BodyText"/>
        <w:spacing w:before="1"/>
        <w:ind w:left="0"/>
        <w:rPr>
          <w:i/>
          <w:sz w:val="23"/>
        </w:rPr>
      </w:pPr>
      <w:r>
        <w:rPr/>
        <w:pict>
          <v:line style="position:absolute;mso-position-horizontal-relative:page;mso-position-vertical-relative:paragraph;z-index:344;mso-wrap-distance-left:0;mso-wrap-distance-right:0" from="56.693001pt,15.496906pt" to="538.583001pt,15.496906pt" stroked="true" strokeweight=".5pt" strokecolor="#000000">
            <v:stroke dashstyle="solid"/>
            <w10:wrap type="topAndBottom"/>
          </v:line>
        </w:pict>
      </w:r>
    </w:p>
    <w:p>
      <w:pPr>
        <w:pStyle w:val="ListParagraph"/>
        <w:numPr>
          <w:ilvl w:val="0"/>
          <w:numId w:val="144"/>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4"/>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4"/>
        </w:numPr>
        <w:tabs>
          <w:tab w:pos="686" w:val="left" w:leader="none"/>
          <w:tab w:pos="687" w:val="left" w:leader="none"/>
        </w:tabs>
        <w:spacing w:line="200" w:lineRule="exact" w:before="0" w:after="0"/>
        <w:ind w:left="686" w:right="0" w:hanging="344"/>
        <w:jc w:val="left"/>
        <w:rPr>
          <w:i/>
          <w:sz w:val="18"/>
        </w:rPr>
      </w:pPr>
      <w:r>
        <w:rPr>
          <w:i/>
          <w:w w:val="125"/>
          <w:sz w:val="18"/>
        </w:rPr>
        <w:t>Nem lép hatályba a 2011. évi CXXV. törvény 51. § (10)</w:t>
      </w:r>
      <w:r>
        <w:rPr>
          <w:i/>
          <w:spacing w:val="-8"/>
          <w:w w:val="125"/>
          <w:sz w:val="18"/>
        </w:rPr>
        <w:t> </w:t>
      </w:r>
      <w:r>
        <w:rPr>
          <w:i/>
          <w:w w:val="125"/>
          <w:sz w:val="18"/>
        </w:rPr>
        <w:t>alapján.</w:t>
      </w:r>
    </w:p>
    <w:p>
      <w:pPr>
        <w:pStyle w:val="ListParagraph"/>
        <w:numPr>
          <w:ilvl w:val="0"/>
          <w:numId w:val="144"/>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helyezve:</w:t>
      </w:r>
      <w:r>
        <w:rPr>
          <w:i/>
          <w:spacing w:val="8"/>
          <w:w w:val="120"/>
          <w:sz w:val="18"/>
        </w:rPr>
        <w:t> </w:t>
      </w:r>
      <w:r>
        <w:rPr>
          <w:i/>
          <w:w w:val="120"/>
          <w:sz w:val="18"/>
        </w:rPr>
        <w:t>2010.</w:t>
      </w:r>
      <w:r>
        <w:rPr>
          <w:i/>
          <w:spacing w:val="8"/>
          <w:w w:val="120"/>
          <w:sz w:val="18"/>
        </w:rPr>
        <w:t> </w:t>
      </w:r>
      <w:r>
        <w:rPr>
          <w:i/>
          <w:w w:val="120"/>
          <w:sz w:val="18"/>
        </w:rPr>
        <w:t>évi</w:t>
      </w:r>
      <w:r>
        <w:rPr>
          <w:i/>
          <w:spacing w:val="7"/>
          <w:w w:val="120"/>
          <w:sz w:val="18"/>
        </w:rPr>
        <w:t> </w:t>
      </w:r>
      <w:r>
        <w:rPr>
          <w:i/>
          <w:w w:val="120"/>
          <w:sz w:val="18"/>
        </w:rPr>
        <w:t>CXXX.</w:t>
      </w:r>
      <w:r>
        <w:rPr>
          <w:i/>
          <w:spacing w:val="9"/>
          <w:w w:val="120"/>
          <w:sz w:val="18"/>
        </w:rPr>
        <w:t> </w:t>
      </w:r>
      <w:r>
        <w:rPr>
          <w:i/>
          <w:w w:val="120"/>
          <w:sz w:val="18"/>
        </w:rPr>
        <w:t>törvény</w:t>
      </w:r>
      <w:r>
        <w:rPr>
          <w:i/>
          <w:spacing w:val="7"/>
          <w:w w:val="120"/>
          <w:sz w:val="18"/>
        </w:rPr>
        <w:t> </w:t>
      </w:r>
      <w:r>
        <w:rPr>
          <w:i/>
          <w:w w:val="120"/>
          <w:sz w:val="18"/>
        </w:rPr>
        <w:t>12.</w:t>
      </w:r>
      <w:r>
        <w:rPr>
          <w:i/>
          <w:spacing w:val="8"/>
          <w:w w:val="120"/>
          <w:sz w:val="18"/>
        </w:rPr>
        <w:t> </w:t>
      </w:r>
      <w:r>
        <w:rPr>
          <w:i/>
          <w:w w:val="120"/>
          <w:sz w:val="18"/>
        </w:rPr>
        <w:t>§</w:t>
      </w:r>
      <w:r>
        <w:rPr>
          <w:i/>
          <w:spacing w:val="9"/>
          <w:w w:val="120"/>
          <w:sz w:val="18"/>
        </w:rPr>
        <w:t> </w:t>
      </w:r>
      <w:r>
        <w:rPr>
          <w:i/>
          <w:w w:val="120"/>
          <w:sz w:val="18"/>
        </w:rPr>
        <w:t>alapján.</w:t>
      </w:r>
      <w:r>
        <w:rPr>
          <w:i/>
          <w:spacing w:val="8"/>
          <w:w w:val="120"/>
          <w:sz w:val="18"/>
        </w:rPr>
        <w:t> </w:t>
      </w:r>
      <w:r>
        <w:rPr>
          <w:i/>
          <w:w w:val="120"/>
          <w:sz w:val="18"/>
        </w:rPr>
        <w:t>Hatálytalan:</w:t>
      </w:r>
      <w:r>
        <w:rPr>
          <w:i/>
          <w:spacing w:val="9"/>
          <w:w w:val="120"/>
          <w:sz w:val="18"/>
        </w:rPr>
        <w:t> </w:t>
      </w:r>
      <w:r>
        <w:rPr>
          <w:i/>
          <w:w w:val="120"/>
          <w:sz w:val="18"/>
        </w:rPr>
        <w:t>2012.</w:t>
      </w:r>
      <w:r>
        <w:rPr>
          <w:i/>
          <w:spacing w:val="7"/>
          <w:w w:val="120"/>
          <w:sz w:val="18"/>
        </w:rPr>
        <w:t> </w:t>
      </w:r>
      <w:r>
        <w:rPr>
          <w:i/>
          <w:w w:val="120"/>
          <w:sz w:val="18"/>
        </w:rPr>
        <w:t>I.</w:t>
      </w:r>
      <w:r>
        <w:rPr>
          <w:i/>
          <w:spacing w:val="9"/>
          <w:w w:val="120"/>
          <w:sz w:val="18"/>
        </w:rPr>
        <w:t> </w:t>
      </w:r>
      <w:r>
        <w:rPr>
          <w:i/>
          <w:w w:val="120"/>
          <w:sz w:val="18"/>
        </w:rPr>
        <w:t>2-től.</w:t>
      </w:r>
    </w:p>
    <w:p>
      <w:pPr>
        <w:spacing w:after="0" w:line="203" w:lineRule="exact"/>
        <w:jc w:val="left"/>
        <w:rPr>
          <w:sz w:val="18"/>
        </w:rPr>
        <w:sectPr>
          <w:pgSz w:w="11900" w:h="16820"/>
          <w:pgMar w:header="1104" w:footer="0" w:top="1840" w:bottom="280" w:left="1020" w:right="1000"/>
        </w:sectPr>
      </w:pPr>
    </w:p>
    <w:p>
      <w:pPr>
        <w:spacing w:line="268" w:lineRule="exact" w:before="159"/>
        <w:ind w:left="317" w:right="0" w:firstLine="0"/>
        <w:jc w:val="left"/>
        <w:rPr>
          <w:i/>
          <w:sz w:val="18"/>
        </w:rPr>
      </w:pPr>
      <w:r>
        <w:rPr>
          <w:w w:val="125"/>
          <w:sz w:val="24"/>
        </w:rPr>
        <w:t>(3)</w:t>
      </w:r>
      <w:r>
        <w:rPr>
          <w:i/>
          <w:w w:val="125"/>
          <w:position w:val="3"/>
          <w:sz w:val="18"/>
        </w:rPr>
        <w:t>1</w:t>
      </w:r>
    </w:p>
    <w:p>
      <w:pPr>
        <w:spacing w:line="259" w:lineRule="exact" w:before="0"/>
        <w:ind w:left="317" w:right="0" w:firstLine="0"/>
        <w:jc w:val="left"/>
        <w:rPr>
          <w:i/>
          <w:sz w:val="18"/>
        </w:rPr>
      </w:pPr>
      <w:r>
        <w:rPr>
          <w:w w:val="125"/>
          <w:sz w:val="24"/>
        </w:rPr>
        <w:t>(4)</w:t>
      </w:r>
      <w:r>
        <w:rPr>
          <w:i/>
          <w:w w:val="125"/>
          <w:position w:val="3"/>
          <w:sz w:val="18"/>
        </w:rPr>
        <w:t>2</w:t>
      </w:r>
    </w:p>
    <w:p>
      <w:pPr>
        <w:spacing w:line="261" w:lineRule="exact" w:before="0"/>
        <w:ind w:left="317" w:right="0" w:firstLine="0"/>
        <w:jc w:val="left"/>
        <w:rPr>
          <w:i/>
          <w:sz w:val="18"/>
        </w:rPr>
      </w:pPr>
      <w:r>
        <w:rPr>
          <w:rFonts w:ascii="Arial" w:hAnsi="Arial"/>
          <w:b/>
          <w:w w:val="115"/>
          <w:sz w:val="24"/>
        </w:rPr>
        <w:t>85. § </w:t>
      </w:r>
      <w:r>
        <w:rPr>
          <w:w w:val="115"/>
          <w:sz w:val="24"/>
        </w:rPr>
        <w:t>(1)</w:t>
      </w:r>
      <w:r>
        <w:rPr>
          <w:i/>
          <w:w w:val="115"/>
          <w:position w:val="3"/>
          <w:sz w:val="18"/>
        </w:rPr>
        <w:t>3</w:t>
      </w:r>
    </w:p>
    <w:p>
      <w:pPr>
        <w:spacing w:line="259" w:lineRule="exact" w:before="0"/>
        <w:ind w:left="317" w:right="0" w:firstLine="0"/>
        <w:jc w:val="left"/>
        <w:rPr>
          <w:i/>
          <w:sz w:val="18"/>
        </w:rPr>
      </w:pPr>
      <w:r>
        <w:rPr>
          <w:w w:val="125"/>
          <w:sz w:val="24"/>
        </w:rPr>
        <w:t>(2)</w:t>
      </w:r>
      <w:r>
        <w:rPr>
          <w:i/>
          <w:w w:val="125"/>
          <w:position w:val="3"/>
          <w:sz w:val="18"/>
        </w:rPr>
        <w:t>4</w:t>
      </w:r>
    </w:p>
    <w:p>
      <w:pPr>
        <w:pStyle w:val="Heading1"/>
        <w:spacing w:line="259" w:lineRule="exact"/>
        <w:rPr>
          <w:rFonts w:ascii="Times New Roman" w:hAnsi="Times New Roman"/>
          <w:b w:val="0"/>
          <w:i/>
          <w:sz w:val="18"/>
        </w:rPr>
      </w:pPr>
      <w:r>
        <w:rPr>
          <w:w w:val="120"/>
        </w:rPr>
        <w:t>86-87. §</w:t>
      </w:r>
      <w:r>
        <w:rPr>
          <w:rFonts w:ascii="Times New Roman" w:hAnsi="Times New Roman"/>
          <w:b w:val="0"/>
          <w:i/>
          <w:w w:val="120"/>
          <w:position w:val="3"/>
          <w:sz w:val="18"/>
        </w:rPr>
        <w:t>5</w:t>
      </w:r>
    </w:p>
    <w:p>
      <w:pPr>
        <w:spacing w:line="261" w:lineRule="exact" w:before="0"/>
        <w:ind w:left="317" w:right="0" w:firstLine="0"/>
        <w:jc w:val="left"/>
        <w:rPr>
          <w:i/>
          <w:sz w:val="18"/>
        </w:rPr>
      </w:pPr>
      <w:r>
        <w:rPr>
          <w:rFonts w:ascii="Arial" w:hAnsi="Arial"/>
          <w:b/>
          <w:w w:val="115"/>
          <w:sz w:val="24"/>
        </w:rPr>
        <w:t>88. § </w:t>
      </w:r>
      <w:r>
        <w:rPr>
          <w:w w:val="115"/>
          <w:sz w:val="24"/>
        </w:rPr>
        <w:t>(1)-(5)</w:t>
      </w:r>
      <w:r>
        <w:rPr>
          <w:i/>
          <w:w w:val="115"/>
          <w:position w:val="3"/>
          <w:sz w:val="18"/>
        </w:rPr>
        <w:t>6</w:t>
      </w:r>
    </w:p>
    <w:p>
      <w:pPr>
        <w:spacing w:line="259" w:lineRule="exact" w:before="0"/>
        <w:ind w:left="317" w:right="0" w:firstLine="0"/>
        <w:jc w:val="left"/>
        <w:rPr>
          <w:i/>
          <w:sz w:val="18"/>
        </w:rPr>
      </w:pPr>
      <w:r>
        <w:rPr>
          <w:w w:val="125"/>
          <w:sz w:val="24"/>
        </w:rPr>
        <w:t>(6)</w:t>
      </w:r>
      <w:r>
        <w:rPr>
          <w:i/>
          <w:w w:val="125"/>
          <w:position w:val="3"/>
          <w:sz w:val="18"/>
        </w:rPr>
        <w:t>7</w:t>
      </w:r>
    </w:p>
    <w:p>
      <w:pPr>
        <w:pStyle w:val="Heading1"/>
        <w:spacing w:line="267" w:lineRule="exact"/>
        <w:rPr>
          <w:rFonts w:ascii="Times New Roman" w:hAnsi="Times New Roman"/>
          <w:b w:val="0"/>
          <w:i/>
          <w:sz w:val="18"/>
        </w:rPr>
      </w:pPr>
      <w:r>
        <w:rPr>
          <w:w w:val="120"/>
        </w:rPr>
        <w:t>89. §</w:t>
      </w:r>
      <w:r>
        <w:rPr>
          <w:rFonts w:ascii="Times New Roman" w:hAnsi="Times New Roman"/>
          <w:b w:val="0"/>
          <w:i/>
          <w:w w:val="120"/>
          <w:position w:val="3"/>
          <w:sz w:val="18"/>
        </w:rPr>
        <w:t>8</w:t>
      </w:r>
    </w:p>
    <w:p>
      <w:pPr>
        <w:pStyle w:val="ListParagraph"/>
        <w:numPr>
          <w:ilvl w:val="0"/>
          <w:numId w:val="145"/>
        </w:numPr>
        <w:tabs>
          <w:tab w:pos="419" w:val="left" w:leader="none"/>
        </w:tabs>
        <w:spacing w:line="240" w:lineRule="auto" w:before="225" w:after="0"/>
        <w:ind w:left="418" w:right="0" w:hanging="305"/>
        <w:jc w:val="left"/>
        <w:rPr>
          <w:i/>
          <w:sz w:val="24"/>
        </w:rPr>
      </w:pPr>
      <w:r>
        <w:rPr>
          <w:i/>
          <w:w w:val="125"/>
          <w:sz w:val="24"/>
          <w:u w:val="single"/>
        </w:rPr>
        <w:t>melléklet a 2011. évi CXII.</w:t>
      </w:r>
      <w:r>
        <w:rPr>
          <w:i/>
          <w:spacing w:val="4"/>
          <w:w w:val="125"/>
          <w:sz w:val="24"/>
          <w:u w:val="single"/>
        </w:rPr>
        <w:t> </w:t>
      </w:r>
      <w:r>
        <w:rPr>
          <w:i/>
          <w:w w:val="125"/>
          <w:sz w:val="24"/>
          <w:u w:val="single"/>
        </w:rPr>
        <w:t>törvényhez</w:t>
      </w:r>
    </w:p>
    <w:p>
      <w:pPr>
        <w:pStyle w:val="BodyText"/>
        <w:ind w:left="0"/>
        <w:rPr>
          <w:i/>
          <w:sz w:val="20"/>
        </w:rPr>
      </w:pPr>
    </w:p>
    <w:p>
      <w:pPr>
        <w:pStyle w:val="Heading2"/>
        <w:spacing w:before="238"/>
        <w:ind w:left="2625"/>
      </w:pPr>
      <w:r>
        <w:rPr>
          <w:w w:val="105"/>
        </w:rPr>
        <w:t>ÁLTALÁNOS KÖZZÉTÉTELI LISTA</w:t>
      </w:r>
    </w:p>
    <w:p>
      <w:pPr>
        <w:pStyle w:val="BodyText"/>
        <w:spacing w:before="9"/>
        <w:ind w:left="0"/>
        <w:rPr>
          <w:rFonts w:ascii="Georgia-BoldItalic"/>
          <w:b/>
          <w:i/>
          <w:sz w:val="40"/>
        </w:rPr>
      </w:pPr>
    </w:p>
    <w:p>
      <w:pPr>
        <w:pStyle w:val="ListParagraph"/>
        <w:numPr>
          <w:ilvl w:val="1"/>
          <w:numId w:val="145"/>
        </w:numPr>
        <w:tabs>
          <w:tab w:pos="3190" w:val="left" w:leader="none"/>
        </w:tabs>
        <w:spacing w:line="240" w:lineRule="auto" w:before="0" w:after="0"/>
        <w:ind w:left="3190" w:right="0" w:hanging="247"/>
        <w:jc w:val="left"/>
        <w:rPr>
          <w:sz w:val="24"/>
        </w:rPr>
      </w:pPr>
      <w:r>
        <w:rPr>
          <w:w w:val="125"/>
          <w:sz w:val="24"/>
        </w:rPr>
        <w:t>Szervezeti, személyzeti</w:t>
      </w:r>
      <w:r>
        <w:rPr>
          <w:spacing w:val="-1"/>
          <w:w w:val="125"/>
          <w:sz w:val="24"/>
        </w:rPr>
        <w:t> </w:t>
      </w:r>
      <w:r>
        <w:rPr>
          <w:w w:val="125"/>
          <w:sz w:val="24"/>
        </w:rPr>
        <w:t>adatok</w:t>
      </w:r>
    </w:p>
    <w:p>
      <w:pPr>
        <w:pStyle w:val="BodyText"/>
        <w:spacing w:before="1" w:after="1"/>
        <w:ind w:left="0"/>
        <w:rPr>
          <w:sz w:val="22"/>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2"/>
        <w:gridCol w:w="2007"/>
        <w:gridCol w:w="1196"/>
        <w:gridCol w:w="811"/>
      </w:tblGrid>
      <w:tr>
        <w:trPr>
          <w:trHeight w:val="230" w:hRule="atLeast"/>
        </w:trPr>
        <w:tc>
          <w:tcPr>
            <w:tcW w:w="500" w:type="dxa"/>
          </w:tcPr>
          <w:p>
            <w:pPr>
              <w:pStyle w:val="TableParagraph"/>
              <w:ind w:left="0"/>
              <w:rPr>
                <w:sz w:val="16"/>
              </w:rPr>
            </w:pPr>
          </w:p>
        </w:tc>
        <w:tc>
          <w:tcPr>
            <w:tcW w:w="3512" w:type="dxa"/>
          </w:tcPr>
          <w:p>
            <w:pPr>
              <w:pStyle w:val="TableParagraph"/>
              <w:spacing w:line="210" w:lineRule="exact"/>
              <w:ind w:left="1534" w:right="1461"/>
              <w:jc w:val="center"/>
              <w:rPr>
                <w:sz w:val="20"/>
              </w:rPr>
            </w:pPr>
            <w:r>
              <w:rPr>
                <w:w w:val="120"/>
                <w:sz w:val="20"/>
              </w:rPr>
              <w:t>Adat</w:t>
            </w:r>
          </w:p>
        </w:tc>
        <w:tc>
          <w:tcPr>
            <w:tcW w:w="2007" w:type="dxa"/>
          </w:tcPr>
          <w:p>
            <w:pPr>
              <w:pStyle w:val="TableParagraph"/>
              <w:spacing w:line="210" w:lineRule="exact"/>
              <w:ind w:left="600"/>
              <w:rPr>
                <w:sz w:val="20"/>
              </w:rPr>
            </w:pPr>
            <w:r>
              <w:rPr>
                <w:w w:val="130"/>
                <w:sz w:val="20"/>
              </w:rPr>
              <w:t>Frissítés</w:t>
            </w:r>
          </w:p>
        </w:tc>
        <w:tc>
          <w:tcPr>
            <w:tcW w:w="2007" w:type="dxa"/>
            <w:gridSpan w:val="2"/>
          </w:tcPr>
          <w:p>
            <w:pPr>
              <w:pStyle w:val="TableParagraph"/>
              <w:spacing w:line="210" w:lineRule="exact"/>
              <w:ind w:left="537"/>
              <w:rPr>
                <w:sz w:val="20"/>
              </w:rPr>
            </w:pPr>
            <w:r>
              <w:rPr>
                <w:w w:val="125"/>
                <w:sz w:val="20"/>
              </w:rPr>
              <w:t>Megőrzés</w:t>
            </w:r>
          </w:p>
        </w:tc>
      </w:tr>
      <w:tr>
        <w:trPr>
          <w:trHeight w:val="1330" w:hRule="atLeast"/>
        </w:trPr>
        <w:tc>
          <w:tcPr>
            <w:tcW w:w="500" w:type="dxa"/>
          </w:tcPr>
          <w:p>
            <w:pPr>
              <w:pStyle w:val="TableParagraph"/>
              <w:ind w:left="103"/>
              <w:rPr>
                <w:sz w:val="20"/>
              </w:rPr>
            </w:pPr>
            <w:r>
              <w:rPr>
                <w:w w:val="125"/>
                <w:sz w:val="20"/>
              </w:rPr>
              <w:t>1.</w:t>
            </w:r>
          </w:p>
        </w:tc>
        <w:tc>
          <w:tcPr>
            <w:tcW w:w="3512" w:type="dxa"/>
          </w:tcPr>
          <w:p>
            <w:pPr>
              <w:pStyle w:val="TableParagraph"/>
              <w:tabs>
                <w:tab w:pos="653" w:val="left" w:leader="none"/>
                <w:tab w:pos="2137" w:val="left" w:leader="none"/>
                <w:tab w:pos="2937" w:val="left" w:leader="none"/>
              </w:tabs>
              <w:spacing w:line="220" w:lineRule="exact" w:before="11"/>
              <w:ind w:right="17" w:firstLine="234"/>
              <w:rPr>
                <w:sz w:val="20"/>
              </w:rPr>
            </w:pPr>
            <w:r>
              <w:rPr>
                <w:w w:val="125"/>
                <w:sz w:val="20"/>
              </w:rPr>
              <w:t>A</w:t>
              <w:tab/>
              <w:t>közfeladatot</w:t>
              <w:tab/>
              <w:t>ellátó</w:t>
              <w:tab/>
              <w:t>szerv hivatalos neve, székhelye, postai címe, telefon- és telefaxszáma, elektronikus levélcíme, honlapja, ügyfélszolgálatának   elérhetőségei</w:t>
            </w:r>
          </w:p>
        </w:tc>
        <w:tc>
          <w:tcPr>
            <w:tcW w:w="2007" w:type="dxa"/>
          </w:tcPr>
          <w:p>
            <w:pPr>
              <w:pStyle w:val="TableParagraph"/>
              <w:tabs>
                <w:tab w:pos="702" w:val="left" w:leader="none"/>
              </w:tabs>
              <w:spacing w:line="230" w:lineRule="auto" w:before="7"/>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1196" w:type="dxa"/>
            <w:tcBorders>
              <w:right w:val="nil"/>
            </w:tcBorders>
          </w:tcPr>
          <w:p>
            <w:pPr>
              <w:pStyle w:val="TableParagraph"/>
              <w:spacing w:line="230" w:lineRule="auto" w:before="7"/>
              <w:ind w:left="39" w:firstLine="151"/>
              <w:rPr>
                <w:sz w:val="20"/>
              </w:rPr>
            </w:pPr>
            <w:r>
              <w:rPr>
                <w:w w:val="120"/>
                <w:sz w:val="20"/>
              </w:rPr>
              <w:t>Az előző törlendő</w:t>
            </w:r>
          </w:p>
        </w:tc>
        <w:tc>
          <w:tcPr>
            <w:tcW w:w="811" w:type="dxa"/>
            <w:tcBorders>
              <w:left w:val="nil"/>
            </w:tcBorders>
          </w:tcPr>
          <w:p>
            <w:pPr>
              <w:pStyle w:val="TableParagraph"/>
              <w:ind w:left="0" w:right="28"/>
              <w:jc w:val="right"/>
              <w:rPr>
                <w:sz w:val="20"/>
              </w:rPr>
            </w:pPr>
            <w:r>
              <w:rPr>
                <w:w w:val="125"/>
                <w:sz w:val="20"/>
              </w:rPr>
              <w:t>állapot</w:t>
            </w:r>
          </w:p>
        </w:tc>
      </w:tr>
      <w:tr>
        <w:trPr>
          <w:trHeight w:val="1109" w:hRule="atLeast"/>
        </w:trPr>
        <w:tc>
          <w:tcPr>
            <w:tcW w:w="500" w:type="dxa"/>
          </w:tcPr>
          <w:p>
            <w:pPr>
              <w:pStyle w:val="TableParagraph"/>
              <w:spacing w:line="229" w:lineRule="exact"/>
              <w:ind w:left="103"/>
              <w:rPr>
                <w:sz w:val="20"/>
              </w:rPr>
            </w:pPr>
            <w:r>
              <w:rPr>
                <w:w w:val="125"/>
                <w:sz w:val="20"/>
              </w:rPr>
              <w:t>2.</w:t>
            </w:r>
          </w:p>
        </w:tc>
        <w:tc>
          <w:tcPr>
            <w:tcW w:w="3512" w:type="dxa"/>
          </w:tcPr>
          <w:p>
            <w:pPr>
              <w:pStyle w:val="TableParagraph"/>
              <w:spacing w:line="220" w:lineRule="exact" w:before="10"/>
              <w:ind w:right="18" w:firstLine="234"/>
              <w:jc w:val="both"/>
              <w:rPr>
                <w:sz w:val="20"/>
              </w:rPr>
            </w:pPr>
            <w:r>
              <w:rPr>
                <w:w w:val="125"/>
                <w:sz w:val="20"/>
              </w:rPr>
              <w:t>A közfeladatot ellátó szerv szervezeti felépítése szervezeti egységek megjelölésével, az egyes szervezeti egységek feladatai</w:t>
            </w:r>
          </w:p>
        </w:tc>
        <w:tc>
          <w:tcPr>
            <w:tcW w:w="2007" w:type="dxa"/>
          </w:tcPr>
          <w:p>
            <w:pPr>
              <w:pStyle w:val="TableParagraph"/>
              <w:tabs>
                <w:tab w:pos="702" w:val="left" w:leader="none"/>
              </w:tabs>
              <w:spacing w:line="230" w:lineRule="auto" w:before="6"/>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1196" w:type="dxa"/>
            <w:tcBorders>
              <w:right w:val="nil"/>
            </w:tcBorders>
          </w:tcPr>
          <w:p>
            <w:pPr>
              <w:pStyle w:val="TableParagraph"/>
              <w:spacing w:line="230" w:lineRule="auto" w:before="6"/>
              <w:ind w:left="39" w:firstLine="151"/>
              <w:rPr>
                <w:sz w:val="20"/>
              </w:rPr>
            </w:pPr>
            <w:r>
              <w:rPr>
                <w:w w:val="120"/>
                <w:sz w:val="20"/>
              </w:rPr>
              <w:t>Az előző törlendő</w:t>
            </w:r>
          </w:p>
        </w:tc>
        <w:tc>
          <w:tcPr>
            <w:tcW w:w="811" w:type="dxa"/>
            <w:tcBorders>
              <w:left w:val="nil"/>
            </w:tcBorders>
          </w:tcPr>
          <w:p>
            <w:pPr>
              <w:pStyle w:val="TableParagraph"/>
              <w:spacing w:line="229" w:lineRule="exact"/>
              <w:ind w:left="0" w:right="28"/>
              <w:jc w:val="right"/>
              <w:rPr>
                <w:sz w:val="20"/>
              </w:rPr>
            </w:pPr>
            <w:r>
              <w:rPr>
                <w:w w:val="125"/>
                <w:sz w:val="20"/>
              </w:rPr>
              <w:t>állapot</w:t>
            </w:r>
          </w:p>
        </w:tc>
      </w:tr>
      <w:tr>
        <w:trPr>
          <w:trHeight w:val="1329" w:hRule="atLeast"/>
        </w:trPr>
        <w:tc>
          <w:tcPr>
            <w:tcW w:w="500" w:type="dxa"/>
          </w:tcPr>
          <w:p>
            <w:pPr>
              <w:pStyle w:val="TableParagraph"/>
              <w:spacing w:line="229" w:lineRule="exact"/>
              <w:ind w:left="103"/>
              <w:rPr>
                <w:sz w:val="20"/>
              </w:rPr>
            </w:pPr>
            <w:r>
              <w:rPr>
                <w:w w:val="125"/>
                <w:sz w:val="20"/>
              </w:rPr>
              <w:t>3.</w:t>
            </w:r>
          </w:p>
        </w:tc>
        <w:tc>
          <w:tcPr>
            <w:tcW w:w="3512" w:type="dxa"/>
          </w:tcPr>
          <w:p>
            <w:pPr>
              <w:pStyle w:val="TableParagraph"/>
              <w:spacing w:line="220" w:lineRule="exact" w:before="10"/>
              <w:ind w:right="27" w:firstLine="234"/>
              <w:jc w:val="both"/>
              <w:rPr>
                <w:sz w:val="20"/>
              </w:rPr>
            </w:pPr>
            <w:r>
              <w:rPr>
                <w:w w:val="125"/>
                <w:sz w:val="20"/>
              </w:rPr>
              <w:t>A közfeladatot ellátó szerv vezetőinek és az egyes szervezeti egységek vezetőinek neve, beosztása, elérhetősége (telefon- és telefaxszáma, elektronikus levélcíme)</w:t>
            </w:r>
          </w:p>
        </w:tc>
        <w:tc>
          <w:tcPr>
            <w:tcW w:w="2007" w:type="dxa"/>
          </w:tcPr>
          <w:p>
            <w:pPr>
              <w:pStyle w:val="TableParagraph"/>
              <w:tabs>
                <w:tab w:pos="702" w:val="left" w:leader="none"/>
              </w:tabs>
              <w:spacing w:line="230" w:lineRule="auto" w:before="6"/>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1196" w:type="dxa"/>
            <w:tcBorders>
              <w:right w:val="nil"/>
            </w:tcBorders>
          </w:tcPr>
          <w:p>
            <w:pPr>
              <w:pStyle w:val="TableParagraph"/>
              <w:spacing w:line="230" w:lineRule="auto" w:before="6"/>
              <w:ind w:left="39" w:firstLine="151"/>
              <w:rPr>
                <w:sz w:val="20"/>
              </w:rPr>
            </w:pPr>
            <w:r>
              <w:rPr>
                <w:w w:val="120"/>
                <w:sz w:val="20"/>
              </w:rPr>
              <w:t>Az előző törlendő</w:t>
            </w:r>
          </w:p>
        </w:tc>
        <w:tc>
          <w:tcPr>
            <w:tcW w:w="811" w:type="dxa"/>
            <w:tcBorders>
              <w:left w:val="nil"/>
            </w:tcBorders>
          </w:tcPr>
          <w:p>
            <w:pPr>
              <w:pStyle w:val="TableParagraph"/>
              <w:spacing w:line="229" w:lineRule="exact"/>
              <w:ind w:left="0" w:right="28"/>
              <w:jc w:val="right"/>
              <w:rPr>
                <w:sz w:val="20"/>
              </w:rPr>
            </w:pPr>
            <w:r>
              <w:rPr>
                <w:w w:val="125"/>
                <w:sz w:val="20"/>
              </w:rPr>
              <w:t>állapot</w:t>
            </w:r>
          </w:p>
        </w:tc>
      </w:tr>
      <w:tr>
        <w:trPr>
          <w:trHeight w:val="1329" w:hRule="atLeast"/>
        </w:trPr>
        <w:tc>
          <w:tcPr>
            <w:tcW w:w="500" w:type="dxa"/>
          </w:tcPr>
          <w:p>
            <w:pPr>
              <w:pStyle w:val="TableParagraph"/>
              <w:spacing w:line="229" w:lineRule="exact"/>
              <w:ind w:left="103"/>
              <w:rPr>
                <w:sz w:val="20"/>
              </w:rPr>
            </w:pPr>
            <w:r>
              <w:rPr>
                <w:w w:val="125"/>
                <w:sz w:val="20"/>
              </w:rPr>
              <w:t>4.</w:t>
            </w:r>
          </w:p>
        </w:tc>
        <w:tc>
          <w:tcPr>
            <w:tcW w:w="3512" w:type="dxa"/>
          </w:tcPr>
          <w:p>
            <w:pPr>
              <w:pStyle w:val="TableParagraph"/>
              <w:tabs>
                <w:tab w:pos="1876" w:val="left" w:leader="none"/>
                <w:tab w:pos="2209" w:val="left" w:leader="none"/>
                <w:tab w:pos="3250" w:val="left" w:leader="none"/>
              </w:tabs>
              <w:spacing w:line="220" w:lineRule="exact" w:before="10"/>
              <w:ind w:right="27" w:firstLine="182"/>
              <w:jc w:val="both"/>
              <w:rPr>
                <w:sz w:val="20"/>
              </w:rPr>
            </w:pPr>
            <w:r>
              <w:rPr>
                <w:w w:val="125"/>
                <w:sz w:val="20"/>
              </w:rPr>
              <w:t>A szervezeten belül illetékes ügyfélkapcsolati vezető neve, elérhetősége</w:t>
              <w:tab/>
              <w:t>(telefon-</w:t>
              <w:tab/>
            </w:r>
            <w:r>
              <w:rPr>
                <w:spacing w:val="-8"/>
                <w:w w:val="125"/>
                <w:sz w:val="20"/>
              </w:rPr>
              <w:t>és </w:t>
            </w:r>
            <w:r>
              <w:rPr>
                <w:w w:val="125"/>
                <w:sz w:val="20"/>
              </w:rPr>
              <w:t>telefaxszáma,</w:t>
              <w:tab/>
              <w:tab/>
            </w:r>
            <w:r>
              <w:rPr>
                <w:spacing w:val="-1"/>
                <w:w w:val="125"/>
                <w:sz w:val="20"/>
              </w:rPr>
              <w:t>elektronikus </w:t>
            </w:r>
            <w:r>
              <w:rPr>
                <w:w w:val="125"/>
                <w:sz w:val="20"/>
              </w:rPr>
              <w:t>levélcíme) és az ügyfélfogadási rend</w:t>
            </w:r>
          </w:p>
        </w:tc>
        <w:tc>
          <w:tcPr>
            <w:tcW w:w="2007" w:type="dxa"/>
          </w:tcPr>
          <w:p>
            <w:pPr>
              <w:pStyle w:val="TableParagraph"/>
              <w:tabs>
                <w:tab w:pos="702" w:val="left" w:leader="none"/>
              </w:tabs>
              <w:spacing w:line="230" w:lineRule="auto" w:before="6"/>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1196" w:type="dxa"/>
            <w:tcBorders>
              <w:right w:val="nil"/>
            </w:tcBorders>
          </w:tcPr>
          <w:p>
            <w:pPr>
              <w:pStyle w:val="TableParagraph"/>
              <w:spacing w:line="230" w:lineRule="auto" w:before="6"/>
              <w:ind w:left="39" w:firstLine="151"/>
              <w:rPr>
                <w:sz w:val="20"/>
              </w:rPr>
            </w:pPr>
            <w:r>
              <w:rPr>
                <w:w w:val="120"/>
                <w:sz w:val="20"/>
              </w:rPr>
              <w:t>Az előző törlendő</w:t>
            </w:r>
          </w:p>
        </w:tc>
        <w:tc>
          <w:tcPr>
            <w:tcW w:w="811" w:type="dxa"/>
            <w:tcBorders>
              <w:left w:val="nil"/>
            </w:tcBorders>
          </w:tcPr>
          <w:p>
            <w:pPr>
              <w:pStyle w:val="TableParagraph"/>
              <w:spacing w:line="229" w:lineRule="exact"/>
              <w:ind w:left="0" w:right="28"/>
              <w:jc w:val="right"/>
              <w:rPr>
                <w:sz w:val="20"/>
              </w:rPr>
            </w:pPr>
            <w:r>
              <w:rPr>
                <w:w w:val="125"/>
                <w:sz w:val="20"/>
              </w:rPr>
              <w:t>állapot</w:t>
            </w:r>
          </w:p>
        </w:tc>
      </w:tr>
      <w:tr>
        <w:trPr>
          <w:trHeight w:val="669" w:hRule="atLeast"/>
        </w:trPr>
        <w:tc>
          <w:tcPr>
            <w:tcW w:w="500" w:type="dxa"/>
          </w:tcPr>
          <w:p>
            <w:pPr>
              <w:pStyle w:val="TableParagraph"/>
              <w:spacing w:line="229" w:lineRule="exact"/>
              <w:ind w:left="103"/>
              <w:rPr>
                <w:sz w:val="20"/>
              </w:rPr>
            </w:pPr>
            <w:r>
              <w:rPr>
                <w:w w:val="125"/>
                <w:sz w:val="20"/>
              </w:rPr>
              <w:t>5.</w:t>
            </w:r>
          </w:p>
        </w:tc>
        <w:tc>
          <w:tcPr>
            <w:tcW w:w="3512" w:type="dxa"/>
          </w:tcPr>
          <w:p>
            <w:pPr>
              <w:pStyle w:val="TableParagraph"/>
              <w:spacing w:line="220" w:lineRule="exact" w:before="10"/>
              <w:ind w:right="28" w:firstLine="90"/>
              <w:jc w:val="both"/>
              <w:rPr>
                <w:sz w:val="20"/>
              </w:rPr>
            </w:pPr>
            <w:r>
              <w:rPr>
                <w:w w:val="130"/>
                <w:sz w:val="20"/>
              </w:rPr>
              <w:t>Testületi szerv esetén a testület létszáma, összetétele, tagjainak neve, beosztása, elérhetősége</w:t>
            </w:r>
          </w:p>
        </w:tc>
        <w:tc>
          <w:tcPr>
            <w:tcW w:w="2007" w:type="dxa"/>
          </w:tcPr>
          <w:p>
            <w:pPr>
              <w:pStyle w:val="TableParagraph"/>
              <w:tabs>
                <w:tab w:pos="702" w:val="left" w:leader="none"/>
              </w:tabs>
              <w:spacing w:line="230" w:lineRule="auto" w:before="6"/>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1196" w:type="dxa"/>
            <w:tcBorders>
              <w:right w:val="nil"/>
            </w:tcBorders>
          </w:tcPr>
          <w:p>
            <w:pPr>
              <w:pStyle w:val="TableParagraph"/>
              <w:spacing w:line="230" w:lineRule="auto" w:before="6"/>
              <w:ind w:left="39" w:firstLine="151"/>
              <w:rPr>
                <w:sz w:val="20"/>
              </w:rPr>
            </w:pPr>
            <w:r>
              <w:rPr>
                <w:w w:val="120"/>
                <w:sz w:val="20"/>
              </w:rPr>
              <w:t>Az előző törlendő</w:t>
            </w:r>
          </w:p>
        </w:tc>
        <w:tc>
          <w:tcPr>
            <w:tcW w:w="811" w:type="dxa"/>
            <w:tcBorders>
              <w:left w:val="nil"/>
            </w:tcBorders>
          </w:tcPr>
          <w:p>
            <w:pPr>
              <w:pStyle w:val="TableParagraph"/>
              <w:spacing w:line="229" w:lineRule="exact"/>
              <w:ind w:left="0" w:right="28"/>
              <w:jc w:val="right"/>
              <w:rPr>
                <w:sz w:val="20"/>
              </w:rPr>
            </w:pPr>
            <w:r>
              <w:rPr>
                <w:w w:val="125"/>
                <w:sz w:val="20"/>
              </w:rPr>
              <w:t>állapot</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3"/>
        </w:rPr>
      </w:pPr>
      <w:r>
        <w:rPr/>
        <w:pict>
          <v:line style="position:absolute;mso-position-horizontal-relative:page;mso-position-vertical-relative:paragraph;z-index:368;mso-wrap-distance-left:0;mso-wrap-distance-right:0" from="56.693001pt,9.759859pt" to="538.583001pt,9.759859pt" stroked="true" strokeweight=".5pt" strokecolor="#000000">
            <v:stroke dashstyle="solid"/>
            <w10:wrap type="topAndBottom"/>
          </v:line>
        </w:pict>
      </w:r>
    </w:p>
    <w:p>
      <w:pPr>
        <w:pStyle w:val="ListParagraph"/>
        <w:numPr>
          <w:ilvl w:val="0"/>
          <w:numId w:val="146"/>
        </w:numPr>
        <w:tabs>
          <w:tab w:pos="686" w:val="left" w:leader="none"/>
          <w:tab w:pos="687" w:val="left" w:leader="none"/>
        </w:tabs>
        <w:spacing w:line="203" w:lineRule="exact" w:before="44" w:after="0"/>
        <w:ind w:left="686" w:right="0" w:hanging="344"/>
        <w:jc w:val="left"/>
        <w:rPr>
          <w:i/>
          <w:sz w:val="18"/>
        </w:rPr>
      </w:pPr>
      <w:r>
        <w:rPr>
          <w:i/>
          <w:w w:val="125"/>
          <w:sz w:val="18"/>
        </w:rPr>
        <w:t>Nem lép hatályba a 2011. évi CCI. törvény 413. § (2)</w:t>
      </w:r>
      <w:r>
        <w:rPr>
          <w:i/>
          <w:spacing w:val="-6"/>
          <w:w w:val="125"/>
          <w:sz w:val="18"/>
        </w:rPr>
        <w:t> </w:t>
      </w:r>
      <w:r>
        <w:rPr>
          <w:i/>
          <w:w w:val="125"/>
          <w:sz w:val="18"/>
        </w:rPr>
        <w:t>alapján.</w:t>
      </w:r>
    </w:p>
    <w:p>
      <w:pPr>
        <w:pStyle w:val="ListParagraph"/>
        <w:numPr>
          <w:ilvl w:val="0"/>
          <w:numId w:val="146"/>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6"/>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6"/>
        </w:numPr>
        <w:tabs>
          <w:tab w:pos="686" w:val="left" w:leader="none"/>
          <w:tab w:pos="687" w:val="left" w:leader="none"/>
        </w:tabs>
        <w:spacing w:line="200" w:lineRule="exact" w:before="0" w:after="0"/>
        <w:ind w:left="686" w:right="0" w:hanging="344"/>
        <w:jc w:val="left"/>
        <w:rPr>
          <w:i/>
          <w:sz w:val="18"/>
        </w:rPr>
      </w:pPr>
      <w:r>
        <w:rPr>
          <w:i/>
          <w:w w:val="125"/>
          <w:sz w:val="18"/>
        </w:rPr>
        <w:t>Nem lép hatályba a 2011. évi CCI. törvény 413. § (2)</w:t>
      </w:r>
      <w:r>
        <w:rPr>
          <w:i/>
          <w:spacing w:val="-6"/>
          <w:w w:val="125"/>
          <w:sz w:val="18"/>
        </w:rPr>
        <w:t> </w:t>
      </w:r>
      <w:r>
        <w:rPr>
          <w:i/>
          <w:w w:val="125"/>
          <w:sz w:val="18"/>
        </w:rPr>
        <w:t>alapján.</w:t>
      </w:r>
    </w:p>
    <w:p>
      <w:pPr>
        <w:pStyle w:val="ListParagraph"/>
        <w:numPr>
          <w:ilvl w:val="0"/>
          <w:numId w:val="146"/>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6"/>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helyezve:</w:t>
      </w:r>
      <w:r>
        <w:rPr>
          <w:i/>
          <w:spacing w:val="16"/>
          <w:w w:val="120"/>
          <w:sz w:val="18"/>
        </w:rPr>
        <w:t> </w:t>
      </w:r>
      <w:r>
        <w:rPr>
          <w:i/>
          <w:w w:val="120"/>
          <w:sz w:val="18"/>
        </w:rPr>
        <w:t>2010.</w:t>
      </w:r>
      <w:r>
        <w:rPr>
          <w:i/>
          <w:spacing w:val="15"/>
          <w:w w:val="120"/>
          <w:sz w:val="18"/>
        </w:rPr>
        <w:t> </w:t>
      </w:r>
      <w:r>
        <w:rPr>
          <w:i/>
          <w:w w:val="120"/>
          <w:sz w:val="18"/>
        </w:rPr>
        <w:t>évi</w:t>
      </w:r>
      <w:r>
        <w:rPr>
          <w:i/>
          <w:spacing w:val="15"/>
          <w:w w:val="120"/>
          <w:sz w:val="18"/>
        </w:rPr>
        <w:t> </w:t>
      </w:r>
      <w:r>
        <w:rPr>
          <w:i/>
          <w:w w:val="120"/>
          <w:sz w:val="18"/>
        </w:rPr>
        <w:t>CXXX.</w:t>
      </w:r>
      <w:r>
        <w:rPr>
          <w:i/>
          <w:spacing w:val="17"/>
          <w:w w:val="120"/>
          <w:sz w:val="18"/>
        </w:rPr>
        <w:t> </w:t>
      </w:r>
      <w:r>
        <w:rPr>
          <w:i/>
          <w:w w:val="120"/>
          <w:sz w:val="18"/>
        </w:rPr>
        <w:t>törvény</w:t>
      </w:r>
      <w:r>
        <w:rPr>
          <w:i/>
          <w:spacing w:val="15"/>
          <w:w w:val="120"/>
          <w:sz w:val="18"/>
        </w:rPr>
        <w:t> </w:t>
      </w:r>
      <w:r>
        <w:rPr>
          <w:i/>
          <w:w w:val="120"/>
          <w:sz w:val="18"/>
        </w:rPr>
        <w:t>12.</w:t>
      </w:r>
      <w:r>
        <w:rPr>
          <w:i/>
          <w:spacing w:val="15"/>
          <w:w w:val="120"/>
          <w:sz w:val="18"/>
        </w:rPr>
        <w:t> </w:t>
      </w:r>
      <w:r>
        <w:rPr>
          <w:i/>
          <w:w w:val="120"/>
          <w:sz w:val="18"/>
        </w:rPr>
        <w:t>§</w:t>
      </w:r>
      <w:r>
        <w:rPr>
          <w:i/>
          <w:spacing w:val="16"/>
          <w:w w:val="120"/>
          <w:sz w:val="18"/>
        </w:rPr>
        <w:t> </w:t>
      </w:r>
      <w:r>
        <w:rPr>
          <w:i/>
          <w:w w:val="120"/>
          <w:sz w:val="18"/>
        </w:rPr>
        <w:t>alapján.</w:t>
      </w:r>
      <w:r>
        <w:rPr>
          <w:i/>
          <w:spacing w:val="17"/>
          <w:w w:val="120"/>
          <w:sz w:val="18"/>
        </w:rPr>
        <w:t> </w:t>
      </w:r>
      <w:r>
        <w:rPr>
          <w:i/>
          <w:w w:val="120"/>
          <w:sz w:val="18"/>
        </w:rPr>
        <w:t>Hatálytalan:</w:t>
      </w:r>
      <w:r>
        <w:rPr>
          <w:i/>
          <w:spacing w:val="16"/>
          <w:w w:val="120"/>
          <w:sz w:val="18"/>
        </w:rPr>
        <w:t> </w:t>
      </w:r>
      <w:r>
        <w:rPr>
          <w:i/>
          <w:w w:val="120"/>
          <w:sz w:val="18"/>
        </w:rPr>
        <w:t>2012.</w:t>
      </w:r>
      <w:r>
        <w:rPr>
          <w:i/>
          <w:spacing w:val="15"/>
          <w:w w:val="120"/>
          <w:sz w:val="18"/>
        </w:rPr>
        <w:t> </w:t>
      </w:r>
      <w:r>
        <w:rPr>
          <w:i/>
          <w:w w:val="120"/>
          <w:sz w:val="18"/>
        </w:rPr>
        <w:t>I.</w:t>
      </w:r>
      <w:r>
        <w:rPr>
          <w:i/>
          <w:spacing w:val="16"/>
          <w:w w:val="120"/>
          <w:sz w:val="18"/>
        </w:rPr>
        <w:t> </w:t>
      </w:r>
      <w:r>
        <w:rPr>
          <w:i/>
          <w:w w:val="120"/>
          <w:sz w:val="18"/>
        </w:rPr>
        <w:t>2-től.</w:t>
      </w:r>
    </w:p>
    <w:p>
      <w:pPr>
        <w:pStyle w:val="ListParagraph"/>
        <w:numPr>
          <w:ilvl w:val="0"/>
          <w:numId w:val="146"/>
        </w:numPr>
        <w:tabs>
          <w:tab w:pos="686" w:val="left" w:leader="none"/>
          <w:tab w:pos="687" w:val="left" w:leader="none"/>
        </w:tabs>
        <w:spacing w:line="200" w:lineRule="exact" w:before="0" w:after="0"/>
        <w:ind w:left="686" w:right="0" w:hanging="344"/>
        <w:jc w:val="left"/>
        <w:rPr>
          <w:i/>
          <w:sz w:val="18"/>
        </w:rPr>
      </w:pPr>
      <w:r>
        <w:rPr>
          <w:i/>
          <w:w w:val="120"/>
          <w:sz w:val="18"/>
        </w:rPr>
        <w:t>Hatályon kívül helyezte: ugyane § (6). Hatálytalan: 2012. I.</w:t>
      </w:r>
      <w:r>
        <w:rPr>
          <w:i/>
          <w:spacing w:val="43"/>
          <w:w w:val="120"/>
          <w:sz w:val="18"/>
        </w:rPr>
        <w:t> </w:t>
      </w:r>
      <w:r>
        <w:rPr>
          <w:i/>
          <w:w w:val="120"/>
          <w:sz w:val="18"/>
        </w:rPr>
        <w:t>2-től.</w:t>
      </w:r>
    </w:p>
    <w:p>
      <w:pPr>
        <w:pStyle w:val="ListParagraph"/>
        <w:numPr>
          <w:ilvl w:val="0"/>
          <w:numId w:val="146"/>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9"/>
          <w:w w:val="120"/>
          <w:sz w:val="18"/>
        </w:rPr>
        <w:t> </w:t>
      </w:r>
      <w:r>
        <w:rPr>
          <w:i/>
          <w:w w:val="120"/>
          <w:sz w:val="18"/>
        </w:rPr>
        <w:t>helyezve:</w:t>
      </w:r>
      <w:r>
        <w:rPr>
          <w:i/>
          <w:spacing w:val="10"/>
          <w:w w:val="120"/>
          <w:sz w:val="18"/>
        </w:rPr>
        <w:t> </w:t>
      </w:r>
      <w:r>
        <w:rPr>
          <w:i/>
          <w:w w:val="120"/>
          <w:sz w:val="18"/>
        </w:rPr>
        <w:t>2010.</w:t>
      </w:r>
      <w:r>
        <w:rPr>
          <w:i/>
          <w:spacing w:val="9"/>
          <w:w w:val="120"/>
          <w:sz w:val="18"/>
        </w:rPr>
        <w:t> </w:t>
      </w:r>
      <w:r>
        <w:rPr>
          <w:i/>
          <w:w w:val="120"/>
          <w:sz w:val="18"/>
        </w:rPr>
        <w:t>évi</w:t>
      </w:r>
      <w:r>
        <w:rPr>
          <w:i/>
          <w:spacing w:val="8"/>
          <w:w w:val="120"/>
          <w:sz w:val="18"/>
        </w:rPr>
        <w:t> </w:t>
      </w:r>
      <w:r>
        <w:rPr>
          <w:i/>
          <w:w w:val="120"/>
          <w:sz w:val="18"/>
        </w:rPr>
        <w:t>CXXX.</w:t>
      </w:r>
      <w:r>
        <w:rPr>
          <w:i/>
          <w:spacing w:val="10"/>
          <w:w w:val="120"/>
          <w:sz w:val="18"/>
        </w:rPr>
        <w:t> </w:t>
      </w:r>
      <w:r>
        <w:rPr>
          <w:i/>
          <w:w w:val="120"/>
          <w:sz w:val="18"/>
        </w:rPr>
        <w:t>törvény</w:t>
      </w:r>
      <w:r>
        <w:rPr>
          <w:i/>
          <w:spacing w:val="9"/>
          <w:w w:val="120"/>
          <w:sz w:val="18"/>
        </w:rPr>
        <w:t> </w:t>
      </w:r>
      <w:r>
        <w:rPr>
          <w:i/>
          <w:w w:val="120"/>
          <w:sz w:val="18"/>
        </w:rPr>
        <w:t>12.</w:t>
      </w:r>
      <w:r>
        <w:rPr>
          <w:i/>
          <w:spacing w:val="8"/>
          <w:w w:val="120"/>
          <w:sz w:val="18"/>
        </w:rPr>
        <w:t> </w:t>
      </w:r>
      <w:r>
        <w:rPr>
          <w:i/>
          <w:w w:val="120"/>
          <w:sz w:val="18"/>
        </w:rPr>
        <w:t>§</w:t>
      </w:r>
      <w:r>
        <w:rPr>
          <w:i/>
          <w:spacing w:val="10"/>
          <w:w w:val="120"/>
          <w:sz w:val="18"/>
        </w:rPr>
        <w:t> </w:t>
      </w:r>
      <w:r>
        <w:rPr>
          <w:i/>
          <w:w w:val="120"/>
          <w:sz w:val="18"/>
        </w:rPr>
        <w:t>alapján.</w:t>
      </w:r>
      <w:r>
        <w:rPr>
          <w:i/>
          <w:spacing w:val="10"/>
          <w:w w:val="120"/>
          <w:sz w:val="18"/>
        </w:rPr>
        <w:t> </w:t>
      </w:r>
      <w:r>
        <w:rPr>
          <w:i/>
          <w:w w:val="120"/>
          <w:sz w:val="18"/>
        </w:rPr>
        <w:t>Hatálytalan:</w:t>
      </w:r>
      <w:r>
        <w:rPr>
          <w:i/>
          <w:spacing w:val="10"/>
          <w:w w:val="120"/>
          <w:sz w:val="18"/>
        </w:rPr>
        <w:t> </w:t>
      </w:r>
      <w:r>
        <w:rPr>
          <w:i/>
          <w:w w:val="120"/>
          <w:sz w:val="18"/>
        </w:rPr>
        <w:t>2011.</w:t>
      </w:r>
      <w:r>
        <w:rPr>
          <w:i/>
          <w:spacing w:val="9"/>
          <w:w w:val="120"/>
          <w:sz w:val="18"/>
        </w:rPr>
        <w:t> </w:t>
      </w:r>
      <w:r>
        <w:rPr>
          <w:i/>
          <w:w w:val="120"/>
          <w:sz w:val="18"/>
        </w:rPr>
        <w:t>VII.</w:t>
      </w:r>
      <w:r>
        <w:rPr>
          <w:i/>
          <w:spacing w:val="9"/>
          <w:w w:val="120"/>
          <w:sz w:val="18"/>
        </w:rPr>
        <w:t> </w:t>
      </w:r>
      <w:r>
        <w:rPr>
          <w:i/>
          <w:w w:val="120"/>
          <w:sz w:val="18"/>
        </w:rPr>
        <w:t>28-tól.</w:t>
      </w:r>
    </w:p>
    <w:p>
      <w:pPr>
        <w:spacing w:after="0" w:line="203" w:lineRule="exact"/>
        <w:jc w:val="left"/>
        <w:rPr>
          <w:sz w:val="18"/>
        </w:rPr>
        <w:sectPr>
          <w:pgSz w:w="11900" w:h="16820"/>
          <w:pgMar w:header="1104" w:footer="0" w:top="1840" w:bottom="280" w:left="1020" w:right="1000"/>
        </w:sectPr>
      </w:pPr>
    </w:p>
    <w:p>
      <w:pPr>
        <w:pStyle w:val="BodyText"/>
        <w:spacing w:before="6"/>
        <w:ind w:left="0"/>
        <w:rPr>
          <w:i/>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2"/>
        <w:gridCol w:w="2007"/>
        <w:gridCol w:w="2007"/>
      </w:tblGrid>
      <w:tr>
        <w:trPr>
          <w:trHeight w:val="1550" w:hRule="atLeast"/>
        </w:trPr>
        <w:tc>
          <w:tcPr>
            <w:tcW w:w="500" w:type="dxa"/>
          </w:tcPr>
          <w:p>
            <w:pPr>
              <w:pStyle w:val="TableParagraph"/>
              <w:ind w:left="32" w:right="122"/>
              <w:jc w:val="center"/>
              <w:rPr>
                <w:sz w:val="20"/>
              </w:rPr>
            </w:pPr>
            <w:r>
              <w:rPr>
                <w:w w:val="125"/>
                <w:sz w:val="20"/>
              </w:rPr>
              <w:t>6.</w:t>
            </w:r>
          </w:p>
        </w:tc>
        <w:tc>
          <w:tcPr>
            <w:tcW w:w="3512" w:type="dxa"/>
          </w:tcPr>
          <w:p>
            <w:pPr>
              <w:pStyle w:val="TableParagraph"/>
              <w:spacing w:line="220" w:lineRule="exact" w:before="11"/>
              <w:ind w:right="27" w:firstLine="234"/>
              <w:jc w:val="both"/>
              <w:rPr>
                <w:sz w:val="20"/>
              </w:rPr>
            </w:pPr>
            <w:r>
              <w:rPr>
                <w:w w:val="125"/>
                <w:sz w:val="20"/>
              </w:rPr>
              <w:t>A közfeladatot ellátó szerv irányítása, felügyelete vagy ellenőrzése alatt álló, vagy alárendeltségében működő más közfeladatot ellátó szervek megnevezése, és 1. pontban meghatározott adatai</w:t>
            </w:r>
          </w:p>
        </w:tc>
        <w:tc>
          <w:tcPr>
            <w:tcW w:w="2007" w:type="dxa"/>
          </w:tcPr>
          <w:p>
            <w:pPr>
              <w:pStyle w:val="TableParagraph"/>
              <w:tabs>
                <w:tab w:pos="702" w:val="left" w:leader="none"/>
              </w:tabs>
              <w:spacing w:line="230" w:lineRule="auto" w:before="7"/>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7"/>
              <w:ind w:left="39" w:right="28" w:firstLine="81"/>
              <w:jc w:val="both"/>
              <w:rPr>
                <w:sz w:val="20"/>
              </w:rPr>
            </w:pPr>
            <w:r>
              <w:rPr>
                <w:w w:val="125"/>
                <w:sz w:val="20"/>
              </w:rPr>
              <w:t>Az előző állapot 1 évig archívumban tartásával</w:t>
            </w:r>
          </w:p>
        </w:tc>
      </w:tr>
      <w:tr>
        <w:trPr>
          <w:trHeight w:val="2429" w:hRule="atLeast"/>
        </w:trPr>
        <w:tc>
          <w:tcPr>
            <w:tcW w:w="500" w:type="dxa"/>
          </w:tcPr>
          <w:p>
            <w:pPr>
              <w:pStyle w:val="TableParagraph"/>
              <w:spacing w:line="229" w:lineRule="exact"/>
              <w:ind w:left="32" w:right="122"/>
              <w:jc w:val="center"/>
              <w:rPr>
                <w:sz w:val="20"/>
              </w:rPr>
            </w:pPr>
            <w:r>
              <w:rPr>
                <w:w w:val="125"/>
                <w:sz w:val="20"/>
              </w:rPr>
              <w:t>7.</w:t>
            </w:r>
          </w:p>
        </w:tc>
        <w:tc>
          <w:tcPr>
            <w:tcW w:w="3512" w:type="dxa"/>
          </w:tcPr>
          <w:p>
            <w:pPr>
              <w:pStyle w:val="TableParagraph"/>
              <w:tabs>
                <w:tab w:pos="2369" w:val="left" w:leader="none"/>
              </w:tabs>
              <w:spacing w:line="230" w:lineRule="auto" w:before="6"/>
              <w:ind w:right="17" w:firstLine="234"/>
              <w:jc w:val="both"/>
              <w:rPr>
                <w:sz w:val="20"/>
              </w:rPr>
            </w:pPr>
            <w:r>
              <w:rPr>
                <w:w w:val="125"/>
                <w:sz w:val="20"/>
              </w:rPr>
              <w:t>A közfeladatot ellátó szerv többségi tulajdonában álló,  illetve részvételével működő gazdálkodó szervezet neve, székhelye, elérhetősége (postai címe, telefon- és telefaxszáma, elektronikus</w:t>
              <w:tab/>
            </w:r>
            <w:r>
              <w:rPr>
                <w:w w:val="120"/>
                <w:sz w:val="20"/>
              </w:rPr>
              <w:t>levélcíme),</w:t>
            </w:r>
          </w:p>
          <w:p>
            <w:pPr>
              <w:pStyle w:val="TableParagraph"/>
              <w:tabs>
                <w:tab w:pos="1830" w:val="left" w:leader="none"/>
                <w:tab w:pos="2173" w:val="left" w:leader="none"/>
                <w:tab w:pos="2937" w:val="left" w:leader="none"/>
                <w:tab w:pos="3352" w:val="left" w:leader="none"/>
              </w:tabs>
              <w:spacing w:line="230" w:lineRule="auto"/>
              <w:ind w:right="27"/>
              <w:jc w:val="both"/>
              <w:rPr>
                <w:sz w:val="20"/>
              </w:rPr>
            </w:pPr>
            <w:r>
              <w:rPr>
                <w:w w:val="125"/>
                <w:sz w:val="20"/>
              </w:rPr>
              <w:t>tevékenységi</w:t>
              <w:tab/>
              <w:tab/>
              <w:tab/>
            </w:r>
            <w:r>
              <w:rPr>
                <w:spacing w:val="-4"/>
                <w:w w:val="125"/>
                <w:sz w:val="20"/>
              </w:rPr>
              <w:t>köre, </w:t>
            </w:r>
            <w:r>
              <w:rPr>
                <w:w w:val="125"/>
                <w:sz w:val="20"/>
              </w:rPr>
              <w:t>képviselőjének</w:t>
              <w:tab/>
              <w:tab/>
              <w:t>neve,</w:t>
              <w:tab/>
              <w:tab/>
            </w:r>
            <w:r>
              <w:rPr>
                <w:spacing w:val="-17"/>
                <w:w w:val="125"/>
                <w:sz w:val="20"/>
              </w:rPr>
              <w:t>a </w:t>
            </w:r>
            <w:r>
              <w:rPr>
                <w:w w:val="125"/>
                <w:sz w:val="20"/>
              </w:rPr>
              <w:t>közfeladatot</w:t>
              <w:tab/>
              <w:t>ellátó</w:t>
              <w:tab/>
            </w:r>
            <w:r>
              <w:rPr>
                <w:spacing w:val="-4"/>
                <w:w w:val="125"/>
                <w:sz w:val="20"/>
              </w:rPr>
              <w:t>szerv</w:t>
            </w:r>
          </w:p>
          <w:p>
            <w:pPr>
              <w:pStyle w:val="TableParagraph"/>
              <w:spacing w:line="200" w:lineRule="exact"/>
              <w:jc w:val="both"/>
              <w:rPr>
                <w:sz w:val="20"/>
              </w:rPr>
            </w:pPr>
            <w:r>
              <w:rPr>
                <w:w w:val="130"/>
                <w:sz w:val="20"/>
              </w:rPr>
              <w:t>részesedésének mértéke</w:t>
            </w:r>
          </w:p>
        </w:tc>
        <w:tc>
          <w:tcPr>
            <w:tcW w:w="2007" w:type="dxa"/>
          </w:tcPr>
          <w:p>
            <w:pPr>
              <w:pStyle w:val="TableParagraph"/>
              <w:tabs>
                <w:tab w:pos="702" w:val="left" w:leader="none"/>
              </w:tabs>
              <w:spacing w:line="230" w:lineRule="auto" w:before="6"/>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6"/>
              <w:ind w:left="39" w:right="28" w:firstLine="81"/>
              <w:jc w:val="both"/>
              <w:rPr>
                <w:sz w:val="20"/>
              </w:rPr>
            </w:pPr>
            <w:r>
              <w:rPr>
                <w:w w:val="125"/>
                <w:sz w:val="20"/>
              </w:rPr>
              <w:t>Az előző állapot 1 évig archívumban tartásával</w:t>
            </w:r>
          </w:p>
        </w:tc>
      </w:tr>
      <w:tr>
        <w:trPr>
          <w:trHeight w:val="1330" w:hRule="atLeast"/>
        </w:trPr>
        <w:tc>
          <w:tcPr>
            <w:tcW w:w="500" w:type="dxa"/>
          </w:tcPr>
          <w:p>
            <w:pPr>
              <w:pStyle w:val="TableParagraph"/>
              <w:ind w:left="32" w:right="122"/>
              <w:jc w:val="center"/>
              <w:rPr>
                <w:sz w:val="20"/>
              </w:rPr>
            </w:pPr>
            <w:r>
              <w:rPr>
                <w:w w:val="125"/>
                <w:sz w:val="20"/>
              </w:rPr>
              <w:t>8.</w:t>
            </w:r>
          </w:p>
        </w:tc>
        <w:tc>
          <w:tcPr>
            <w:tcW w:w="3512" w:type="dxa"/>
          </w:tcPr>
          <w:p>
            <w:pPr>
              <w:pStyle w:val="TableParagraph"/>
              <w:spacing w:line="220" w:lineRule="exact" w:before="11"/>
              <w:ind w:right="17" w:firstLine="98"/>
              <w:jc w:val="both"/>
              <w:rPr>
                <w:sz w:val="20"/>
              </w:rPr>
            </w:pPr>
            <w:r>
              <w:rPr>
                <w:w w:val="125"/>
                <w:sz w:val="20"/>
              </w:rPr>
              <w:t>A közfeladatot ellátó szerv által alapított közalapítványok neve, székhelye, elérhetősége (postai címe, telefon- és telefaxszáma, elektronikus levélcíme), alapító okirata, kezelő szervének tagjai</w:t>
            </w:r>
          </w:p>
        </w:tc>
        <w:tc>
          <w:tcPr>
            <w:tcW w:w="2007" w:type="dxa"/>
          </w:tcPr>
          <w:p>
            <w:pPr>
              <w:pStyle w:val="TableParagraph"/>
              <w:tabs>
                <w:tab w:pos="702" w:val="left" w:leader="none"/>
              </w:tabs>
              <w:spacing w:line="230" w:lineRule="auto" w:before="7"/>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7"/>
              <w:ind w:left="39" w:right="28" w:firstLine="81"/>
              <w:jc w:val="both"/>
              <w:rPr>
                <w:sz w:val="20"/>
              </w:rPr>
            </w:pPr>
            <w:r>
              <w:rPr>
                <w:w w:val="125"/>
                <w:sz w:val="20"/>
              </w:rPr>
              <w:t>Az előző állapot 1 évig archívumban tartásával</w:t>
            </w:r>
          </w:p>
        </w:tc>
      </w:tr>
      <w:tr>
        <w:trPr>
          <w:trHeight w:val="1989" w:hRule="atLeast"/>
        </w:trPr>
        <w:tc>
          <w:tcPr>
            <w:tcW w:w="500" w:type="dxa"/>
          </w:tcPr>
          <w:p>
            <w:pPr>
              <w:pStyle w:val="TableParagraph"/>
              <w:spacing w:line="229" w:lineRule="exact"/>
              <w:ind w:left="32" w:right="122"/>
              <w:jc w:val="center"/>
              <w:rPr>
                <w:sz w:val="20"/>
              </w:rPr>
            </w:pPr>
            <w:r>
              <w:rPr>
                <w:w w:val="125"/>
                <w:sz w:val="20"/>
              </w:rPr>
              <w:t>9.</w:t>
            </w:r>
          </w:p>
        </w:tc>
        <w:tc>
          <w:tcPr>
            <w:tcW w:w="3512" w:type="dxa"/>
          </w:tcPr>
          <w:p>
            <w:pPr>
              <w:pStyle w:val="TableParagraph"/>
              <w:tabs>
                <w:tab w:pos="1262" w:val="left" w:leader="none"/>
                <w:tab w:pos="2097" w:val="left" w:leader="none"/>
                <w:tab w:pos="2572" w:val="left" w:leader="none"/>
              </w:tabs>
              <w:spacing w:line="220" w:lineRule="exact" w:before="10"/>
              <w:ind w:right="27" w:firstLine="98"/>
              <w:jc w:val="both"/>
              <w:rPr>
                <w:sz w:val="20"/>
              </w:rPr>
            </w:pPr>
            <w:r>
              <w:rPr>
                <w:w w:val="125"/>
                <w:sz w:val="20"/>
              </w:rPr>
              <w:t>A közfeladatot ellátó szerv által alapított költségvetési  szerv neve, székhelye, a költségvetési szervet alapító jogszabály megjelölése, illetve az azt alapító határozat, a költségvetési szerv alapító</w:t>
              <w:tab/>
              <w:t>okirata,</w:t>
              <w:tab/>
              <w:tab/>
            </w:r>
            <w:r>
              <w:rPr>
                <w:spacing w:val="-1"/>
                <w:w w:val="125"/>
                <w:sz w:val="20"/>
              </w:rPr>
              <w:t>vezetője, </w:t>
            </w:r>
            <w:r>
              <w:rPr>
                <w:w w:val="125"/>
                <w:sz w:val="20"/>
              </w:rPr>
              <w:t>honlapjának</w:t>
              <w:tab/>
              <w:tab/>
            </w:r>
            <w:r>
              <w:rPr>
                <w:spacing w:val="-1"/>
                <w:w w:val="125"/>
                <w:sz w:val="20"/>
              </w:rPr>
              <w:t>elérhetősége, </w:t>
            </w:r>
            <w:r>
              <w:rPr>
                <w:w w:val="125"/>
                <w:sz w:val="20"/>
              </w:rPr>
              <w:t>működési engedélye</w:t>
            </w:r>
          </w:p>
        </w:tc>
        <w:tc>
          <w:tcPr>
            <w:tcW w:w="2007" w:type="dxa"/>
          </w:tcPr>
          <w:p>
            <w:pPr>
              <w:pStyle w:val="TableParagraph"/>
              <w:tabs>
                <w:tab w:pos="702" w:val="left" w:leader="none"/>
              </w:tabs>
              <w:spacing w:line="230" w:lineRule="auto" w:before="6"/>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6"/>
              <w:ind w:left="39" w:right="28" w:firstLine="81"/>
              <w:jc w:val="both"/>
              <w:rPr>
                <w:sz w:val="20"/>
              </w:rPr>
            </w:pPr>
            <w:r>
              <w:rPr>
                <w:w w:val="125"/>
                <w:sz w:val="20"/>
              </w:rPr>
              <w:t>Az előző állapot 1 évig archívumban tartásával</w:t>
            </w:r>
          </w:p>
        </w:tc>
      </w:tr>
      <w:tr>
        <w:trPr>
          <w:trHeight w:val="1109" w:hRule="atLeast"/>
        </w:trPr>
        <w:tc>
          <w:tcPr>
            <w:tcW w:w="500" w:type="dxa"/>
          </w:tcPr>
          <w:p>
            <w:pPr>
              <w:pStyle w:val="TableParagraph"/>
              <w:spacing w:line="229" w:lineRule="exact"/>
              <w:ind w:left="83" w:right="49"/>
              <w:jc w:val="center"/>
              <w:rPr>
                <w:sz w:val="20"/>
              </w:rPr>
            </w:pPr>
            <w:r>
              <w:rPr>
                <w:w w:val="125"/>
                <w:sz w:val="20"/>
              </w:rPr>
              <w:t>10.</w:t>
            </w:r>
          </w:p>
        </w:tc>
        <w:tc>
          <w:tcPr>
            <w:tcW w:w="3512" w:type="dxa"/>
          </w:tcPr>
          <w:p>
            <w:pPr>
              <w:pStyle w:val="TableParagraph"/>
              <w:spacing w:line="220" w:lineRule="exact" w:before="10"/>
              <w:ind w:right="10" w:firstLine="98"/>
              <w:jc w:val="both"/>
              <w:rPr>
                <w:sz w:val="20"/>
              </w:rPr>
            </w:pPr>
            <w:r>
              <w:rPr>
                <w:w w:val="130"/>
                <w:sz w:val="20"/>
              </w:rPr>
              <w:t>A közfeladatot ellátó szerv által alapított lapok neve, a szerkesztőség és kiadó neve és címe, valamint a főszerkesztő neve</w:t>
            </w:r>
          </w:p>
        </w:tc>
        <w:tc>
          <w:tcPr>
            <w:tcW w:w="2007" w:type="dxa"/>
          </w:tcPr>
          <w:p>
            <w:pPr>
              <w:pStyle w:val="TableParagraph"/>
              <w:tabs>
                <w:tab w:pos="702" w:val="left" w:leader="none"/>
              </w:tabs>
              <w:spacing w:line="230" w:lineRule="auto" w:before="6"/>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6"/>
              <w:ind w:left="39" w:right="28" w:firstLine="81"/>
              <w:jc w:val="both"/>
              <w:rPr>
                <w:sz w:val="20"/>
              </w:rPr>
            </w:pPr>
            <w:r>
              <w:rPr>
                <w:w w:val="125"/>
                <w:sz w:val="20"/>
              </w:rPr>
              <w:t>Az előző állapot 1 évig archívumban tartásával</w:t>
            </w:r>
          </w:p>
        </w:tc>
      </w:tr>
      <w:tr>
        <w:trPr>
          <w:trHeight w:val="1989" w:hRule="atLeast"/>
        </w:trPr>
        <w:tc>
          <w:tcPr>
            <w:tcW w:w="500" w:type="dxa"/>
          </w:tcPr>
          <w:p>
            <w:pPr>
              <w:pStyle w:val="TableParagraph"/>
              <w:spacing w:line="229" w:lineRule="exact"/>
              <w:ind w:left="83" w:right="49"/>
              <w:jc w:val="center"/>
              <w:rPr>
                <w:sz w:val="20"/>
              </w:rPr>
            </w:pPr>
            <w:r>
              <w:rPr>
                <w:w w:val="125"/>
                <w:sz w:val="20"/>
              </w:rPr>
              <w:t>11.</w:t>
            </w:r>
          </w:p>
        </w:tc>
        <w:tc>
          <w:tcPr>
            <w:tcW w:w="3512" w:type="dxa"/>
          </w:tcPr>
          <w:p>
            <w:pPr>
              <w:pStyle w:val="TableParagraph"/>
              <w:spacing w:line="230" w:lineRule="auto" w:before="6"/>
              <w:ind w:right="18" w:firstLine="234"/>
              <w:jc w:val="both"/>
              <w:rPr>
                <w:sz w:val="20"/>
              </w:rPr>
            </w:pPr>
            <w:r>
              <w:rPr>
                <w:w w:val="130"/>
                <w:sz w:val="20"/>
              </w:rPr>
              <w:t>A közfeladatot ellátó szerv felettes, illetve felügyeleti szervének, hatósági döntései tekintetében a fellebbezés elbírálására jogosult szervnek, ennek hiányában a közfeladatot ellátó szerv felett törvényességi ellenőrzést gyakorló szervnek az</w:t>
            </w:r>
          </w:p>
          <w:p>
            <w:pPr>
              <w:pStyle w:val="TableParagraph"/>
              <w:spacing w:line="196" w:lineRule="exact"/>
              <w:rPr>
                <w:sz w:val="20"/>
              </w:rPr>
            </w:pPr>
            <w:r>
              <w:rPr>
                <w:w w:val="130"/>
                <w:sz w:val="20"/>
              </w:rPr>
              <w:t>1. pontban meghatározott adatai</w:t>
            </w:r>
          </w:p>
        </w:tc>
        <w:tc>
          <w:tcPr>
            <w:tcW w:w="2007" w:type="dxa"/>
          </w:tcPr>
          <w:p>
            <w:pPr>
              <w:pStyle w:val="TableParagraph"/>
              <w:tabs>
                <w:tab w:pos="702" w:val="left" w:leader="none"/>
              </w:tabs>
              <w:spacing w:line="230" w:lineRule="auto" w:before="6"/>
              <w:ind w:left="39"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6"/>
              <w:ind w:left="39" w:right="28" w:firstLine="81"/>
              <w:jc w:val="both"/>
              <w:rPr>
                <w:sz w:val="20"/>
              </w:rPr>
            </w:pPr>
            <w:r>
              <w:rPr>
                <w:w w:val="125"/>
                <w:sz w:val="20"/>
              </w:rPr>
              <w:t>Az előző állapot 1 évig archívumban tartásával</w:t>
            </w:r>
          </w:p>
        </w:tc>
      </w:tr>
    </w:tbl>
    <w:p>
      <w:pPr>
        <w:pStyle w:val="BodyText"/>
        <w:spacing w:before="8"/>
        <w:ind w:left="0"/>
        <w:rPr>
          <w:i/>
          <w:sz w:val="8"/>
        </w:rPr>
      </w:pPr>
    </w:p>
    <w:p>
      <w:pPr>
        <w:pStyle w:val="ListParagraph"/>
        <w:numPr>
          <w:ilvl w:val="1"/>
          <w:numId w:val="145"/>
        </w:numPr>
        <w:tabs>
          <w:tab w:pos="2333" w:val="left" w:leader="none"/>
        </w:tabs>
        <w:spacing w:line="240" w:lineRule="auto" w:before="99" w:after="0"/>
        <w:ind w:left="2332" w:right="0" w:hanging="342"/>
        <w:jc w:val="left"/>
        <w:rPr>
          <w:sz w:val="24"/>
        </w:rPr>
      </w:pPr>
      <w:r>
        <w:rPr>
          <w:w w:val="125"/>
          <w:sz w:val="24"/>
        </w:rPr>
        <w:t>Tevékenységre, működésre vonatkozó</w:t>
      </w:r>
      <w:r>
        <w:rPr>
          <w:spacing w:val="11"/>
          <w:w w:val="125"/>
          <w:sz w:val="24"/>
        </w:rPr>
        <w:t> </w:t>
      </w:r>
      <w:r>
        <w:rPr>
          <w:w w:val="125"/>
          <w:sz w:val="24"/>
        </w:rPr>
        <w:t>adatok</w:t>
      </w:r>
    </w:p>
    <w:p>
      <w:pPr>
        <w:pStyle w:val="BodyText"/>
        <w:spacing w:before="2"/>
        <w:ind w:left="0"/>
        <w:rPr>
          <w:sz w:val="22"/>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230" w:hRule="atLeast"/>
        </w:trPr>
        <w:tc>
          <w:tcPr>
            <w:tcW w:w="500" w:type="dxa"/>
          </w:tcPr>
          <w:p>
            <w:pPr>
              <w:pStyle w:val="TableParagraph"/>
              <w:ind w:left="0"/>
              <w:rPr>
                <w:sz w:val="16"/>
              </w:rPr>
            </w:pPr>
          </w:p>
        </w:tc>
        <w:tc>
          <w:tcPr>
            <w:tcW w:w="3510" w:type="dxa"/>
          </w:tcPr>
          <w:p>
            <w:pPr>
              <w:pStyle w:val="TableParagraph"/>
              <w:spacing w:line="210" w:lineRule="exact"/>
              <w:ind w:left="1533" w:right="1460"/>
              <w:jc w:val="center"/>
              <w:rPr>
                <w:sz w:val="20"/>
              </w:rPr>
            </w:pPr>
            <w:r>
              <w:rPr>
                <w:w w:val="120"/>
                <w:sz w:val="20"/>
              </w:rPr>
              <w:t>Adat</w:t>
            </w:r>
          </w:p>
        </w:tc>
        <w:tc>
          <w:tcPr>
            <w:tcW w:w="2007" w:type="dxa"/>
          </w:tcPr>
          <w:p>
            <w:pPr>
              <w:pStyle w:val="TableParagraph"/>
              <w:spacing w:line="210" w:lineRule="exact"/>
              <w:ind w:left="601"/>
              <w:rPr>
                <w:sz w:val="20"/>
              </w:rPr>
            </w:pPr>
            <w:r>
              <w:rPr>
                <w:w w:val="130"/>
                <w:sz w:val="20"/>
              </w:rPr>
              <w:t>Frissítés</w:t>
            </w:r>
          </w:p>
        </w:tc>
        <w:tc>
          <w:tcPr>
            <w:tcW w:w="2007" w:type="dxa"/>
          </w:tcPr>
          <w:p>
            <w:pPr>
              <w:pStyle w:val="TableParagraph"/>
              <w:spacing w:line="210" w:lineRule="exact"/>
              <w:ind w:left="538"/>
              <w:rPr>
                <w:sz w:val="20"/>
              </w:rPr>
            </w:pPr>
            <w:r>
              <w:rPr>
                <w:w w:val="125"/>
                <w:sz w:val="20"/>
              </w:rPr>
              <w:t>Megőrzés</w:t>
            </w:r>
          </w:p>
        </w:tc>
      </w:tr>
    </w:tbl>
    <w:p>
      <w:pPr>
        <w:spacing w:after="0" w:line="210" w:lineRule="exact"/>
        <w:rPr>
          <w:sz w:val="20"/>
        </w:rPr>
        <w:sectPr>
          <w:pgSz w:w="11900" w:h="16820"/>
          <w:pgMar w:header="1104" w:footer="0" w:top="1840" w:bottom="280" w:left="1020" w:right="1000"/>
        </w:sectPr>
      </w:pPr>
    </w:p>
    <w:p>
      <w:pPr>
        <w:pStyle w:val="BodyText"/>
        <w:spacing w:before="6"/>
        <w:ind w:left="0"/>
        <w:rPr>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2692"/>
        <w:gridCol w:w="818"/>
        <w:gridCol w:w="2007"/>
        <w:gridCol w:w="1196"/>
        <w:gridCol w:w="811"/>
      </w:tblGrid>
      <w:tr>
        <w:trPr>
          <w:trHeight w:val="2430" w:hRule="atLeast"/>
        </w:trPr>
        <w:tc>
          <w:tcPr>
            <w:tcW w:w="500" w:type="dxa"/>
          </w:tcPr>
          <w:p>
            <w:pPr>
              <w:pStyle w:val="TableParagraph"/>
              <w:ind w:left="32" w:right="122"/>
              <w:jc w:val="center"/>
              <w:rPr>
                <w:sz w:val="20"/>
              </w:rPr>
            </w:pPr>
            <w:r>
              <w:rPr>
                <w:w w:val="125"/>
                <w:sz w:val="20"/>
              </w:rPr>
              <w:t>1.</w:t>
            </w:r>
          </w:p>
        </w:tc>
        <w:tc>
          <w:tcPr>
            <w:tcW w:w="3510" w:type="dxa"/>
            <w:gridSpan w:val="2"/>
          </w:tcPr>
          <w:p>
            <w:pPr>
              <w:pStyle w:val="TableParagraph"/>
              <w:tabs>
                <w:tab w:pos="1584" w:val="left" w:leader="none"/>
                <w:tab w:pos="2414" w:val="left" w:leader="none"/>
                <w:tab w:pos="2749" w:val="left" w:leader="none"/>
                <w:tab w:pos="3249" w:val="left" w:leader="none"/>
              </w:tabs>
              <w:spacing w:line="220" w:lineRule="exact" w:before="11"/>
              <w:ind w:right="27" w:firstLine="233"/>
              <w:jc w:val="both"/>
              <w:rPr>
                <w:sz w:val="20"/>
              </w:rPr>
            </w:pPr>
            <w:r>
              <w:rPr>
                <w:w w:val="125"/>
                <w:sz w:val="20"/>
              </w:rPr>
              <w:t>A közfeladatot ellátó szerv feladatát,</w:t>
              <w:tab/>
              <w:t>hatáskörét</w:t>
              <w:tab/>
              <w:tab/>
            </w:r>
            <w:r>
              <w:rPr>
                <w:spacing w:val="-9"/>
                <w:w w:val="125"/>
                <w:sz w:val="20"/>
              </w:rPr>
              <w:t>és </w:t>
            </w:r>
            <w:r>
              <w:rPr>
                <w:w w:val="125"/>
                <w:sz w:val="20"/>
              </w:rPr>
              <w:t>alaptevékenységét  meghatározó, a szervre vonatkozó alapvető jogszabályok,</w:t>
              <w:tab/>
              <w:tab/>
              <w:tab/>
            </w:r>
            <w:r>
              <w:rPr>
                <w:spacing w:val="-3"/>
                <w:w w:val="120"/>
                <w:sz w:val="20"/>
              </w:rPr>
              <w:t>közjogi </w:t>
            </w:r>
            <w:r>
              <w:rPr>
                <w:w w:val="125"/>
                <w:sz w:val="20"/>
              </w:rPr>
              <w:t>szervezetszabályozó eszközök, valamint a szervezeti  és működési szabályzat vagy ügyrend, az adatvédelmi és adatbiztonsági</w:t>
              <w:tab/>
              <w:tab/>
            </w:r>
            <w:r>
              <w:rPr>
                <w:spacing w:val="-1"/>
                <w:w w:val="125"/>
                <w:sz w:val="20"/>
              </w:rPr>
              <w:t>szabályzat </w:t>
            </w:r>
            <w:r>
              <w:rPr>
                <w:w w:val="125"/>
                <w:sz w:val="20"/>
              </w:rPr>
              <w:t>hatályos és teljes</w:t>
            </w:r>
            <w:r>
              <w:rPr>
                <w:spacing w:val="6"/>
                <w:w w:val="125"/>
                <w:sz w:val="20"/>
              </w:rPr>
              <w:t> </w:t>
            </w:r>
            <w:r>
              <w:rPr>
                <w:w w:val="125"/>
                <w:sz w:val="20"/>
              </w:rPr>
              <w:t>szövege</w:t>
            </w:r>
          </w:p>
        </w:tc>
        <w:tc>
          <w:tcPr>
            <w:tcW w:w="2007" w:type="dxa"/>
          </w:tcPr>
          <w:p>
            <w:pPr>
              <w:pStyle w:val="TableParagraph"/>
              <w:tabs>
                <w:tab w:pos="702" w:val="left" w:leader="none"/>
              </w:tabs>
              <w:spacing w:line="230" w:lineRule="auto" w:before="7"/>
              <w:ind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gridSpan w:val="2"/>
          </w:tcPr>
          <w:p>
            <w:pPr>
              <w:pStyle w:val="TableParagraph"/>
              <w:spacing w:line="230" w:lineRule="auto" w:before="7"/>
              <w:ind w:left="39" w:right="28" w:firstLine="81"/>
              <w:jc w:val="both"/>
              <w:rPr>
                <w:sz w:val="20"/>
              </w:rPr>
            </w:pPr>
            <w:r>
              <w:rPr>
                <w:w w:val="125"/>
                <w:sz w:val="20"/>
              </w:rPr>
              <w:t>Az előző állapot 1 évig archívumban tartásával</w:t>
            </w:r>
          </w:p>
        </w:tc>
      </w:tr>
      <w:tr>
        <w:trPr>
          <w:trHeight w:val="1549" w:hRule="atLeast"/>
        </w:trPr>
        <w:tc>
          <w:tcPr>
            <w:tcW w:w="500" w:type="dxa"/>
          </w:tcPr>
          <w:p>
            <w:pPr>
              <w:pStyle w:val="TableParagraph"/>
              <w:spacing w:line="229" w:lineRule="exact"/>
              <w:ind w:left="72" w:right="51"/>
              <w:jc w:val="center"/>
              <w:rPr>
                <w:i/>
                <w:sz w:val="18"/>
              </w:rPr>
            </w:pPr>
            <w:r>
              <w:rPr>
                <w:w w:val="125"/>
                <w:sz w:val="20"/>
              </w:rPr>
              <w:t>2.</w:t>
            </w:r>
            <w:r>
              <w:rPr>
                <w:i/>
                <w:w w:val="125"/>
                <w:position w:val="2"/>
                <w:sz w:val="18"/>
              </w:rPr>
              <w:t>1</w:t>
            </w:r>
          </w:p>
        </w:tc>
        <w:tc>
          <w:tcPr>
            <w:tcW w:w="3510" w:type="dxa"/>
            <w:gridSpan w:val="2"/>
          </w:tcPr>
          <w:p>
            <w:pPr>
              <w:pStyle w:val="TableParagraph"/>
              <w:tabs>
                <w:tab w:pos="1812" w:val="left" w:leader="none"/>
              </w:tabs>
              <w:spacing w:line="220" w:lineRule="exact" w:before="10"/>
              <w:ind w:right="27" w:firstLine="319"/>
              <w:jc w:val="both"/>
              <w:rPr>
                <w:sz w:val="20"/>
              </w:rPr>
            </w:pPr>
            <w:r>
              <w:rPr>
                <w:w w:val="130"/>
                <w:sz w:val="20"/>
              </w:rPr>
              <w:t>Az országos illetékességű szervek, valamint a fővárosi és megyei kormányhivatal esetében a közfeladatot ellátó szerv feladatáról,</w:t>
              <w:tab/>
            </w:r>
            <w:r>
              <w:rPr>
                <w:spacing w:val="-1"/>
                <w:w w:val="125"/>
                <w:sz w:val="20"/>
              </w:rPr>
              <w:t>tevékenységéről </w:t>
            </w:r>
            <w:r>
              <w:rPr>
                <w:w w:val="130"/>
                <w:sz w:val="20"/>
              </w:rPr>
              <w:t>szóló tájékoztató magyar és angol</w:t>
            </w:r>
            <w:r>
              <w:rPr>
                <w:spacing w:val="-4"/>
                <w:w w:val="130"/>
                <w:sz w:val="20"/>
              </w:rPr>
              <w:t> </w:t>
            </w:r>
            <w:r>
              <w:rPr>
                <w:w w:val="130"/>
                <w:sz w:val="20"/>
              </w:rPr>
              <w:t>nyelven</w:t>
            </w:r>
          </w:p>
        </w:tc>
        <w:tc>
          <w:tcPr>
            <w:tcW w:w="2007" w:type="dxa"/>
          </w:tcPr>
          <w:p>
            <w:pPr>
              <w:pStyle w:val="TableParagraph"/>
              <w:tabs>
                <w:tab w:pos="702" w:val="left" w:leader="none"/>
              </w:tabs>
              <w:spacing w:line="230" w:lineRule="auto" w:before="6"/>
              <w:ind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1196" w:type="dxa"/>
            <w:tcBorders>
              <w:right w:val="nil"/>
            </w:tcBorders>
          </w:tcPr>
          <w:p>
            <w:pPr>
              <w:pStyle w:val="TableParagraph"/>
              <w:spacing w:line="230" w:lineRule="auto" w:before="6"/>
              <w:ind w:left="39" w:firstLine="151"/>
              <w:rPr>
                <w:sz w:val="20"/>
              </w:rPr>
            </w:pPr>
            <w:r>
              <w:rPr>
                <w:w w:val="120"/>
                <w:sz w:val="20"/>
              </w:rPr>
              <w:t>Az előző törlendő</w:t>
            </w:r>
          </w:p>
        </w:tc>
        <w:tc>
          <w:tcPr>
            <w:tcW w:w="811" w:type="dxa"/>
            <w:tcBorders>
              <w:left w:val="nil"/>
            </w:tcBorders>
          </w:tcPr>
          <w:p>
            <w:pPr>
              <w:pStyle w:val="TableParagraph"/>
              <w:spacing w:line="229" w:lineRule="exact"/>
              <w:ind w:left="0" w:right="28"/>
              <w:jc w:val="right"/>
              <w:rPr>
                <w:sz w:val="20"/>
              </w:rPr>
            </w:pPr>
            <w:r>
              <w:rPr>
                <w:w w:val="125"/>
                <w:sz w:val="20"/>
              </w:rPr>
              <w:t>állapot</w:t>
            </w:r>
          </w:p>
        </w:tc>
      </w:tr>
      <w:tr>
        <w:trPr>
          <w:trHeight w:val="669" w:hRule="atLeast"/>
        </w:trPr>
        <w:tc>
          <w:tcPr>
            <w:tcW w:w="500" w:type="dxa"/>
          </w:tcPr>
          <w:p>
            <w:pPr>
              <w:pStyle w:val="TableParagraph"/>
              <w:spacing w:line="229" w:lineRule="exact"/>
              <w:ind w:left="32" w:right="122"/>
              <w:jc w:val="center"/>
              <w:rPr>
                <w:sz w:val="20"/>
              </w:rPr>
            </w:pPr>
            <w:r>
              <w:rPr>
                <w:w w:val="125"/>
                <w:sz w:val="20"/>
              </w:rPr>
              <w:t>3.</w:t>
            </w:r>
          </w:p>
        </w:tc>
        <w:tc>
          <w:tcPr>
            <w:tcW w:w="2692" w:type="dxa"/>
            <w:tcBorders>
              <w:right w:val="nil"/>
            </w:tcBorders>
          </w:tcPr>
          <w:p>
            <w:pPr>
              <w:pStyle w:val="TableParagraph"/>
              <w:spacing w:line="230" w:lineRule="auto" w:before="6"/>
              <w:ind w:firstLine="164"/>
              <w:rPr>
                <w:sz w:val="20"/>
              </w:rPr>
            </w:pPr>
            <w:r>
              <w:rPr>
                <w:w w:val="120"/>
                <w:sz w:val="20"/>
              </w:rPr>
              <w:t>A helyi önkormányzat vállalt feladatai</w:t>
            </w:r>
          </w:p>
        </w:tc>
        <w:tc>
          <w:tcPr>
            <w:tcW w:w="818" w:type="dxa"/>
            <w:tcBorders>
              <w:left w:val="nil"/>
            </w:tcBorders>
          </w:tcPr>
          <w:p>
            <w:pPr>
              <w:pStyle w:val="TableParagraph"/>
              <w:spacing w:line="229" w:lineRule="exact"/>
              <w:ind w:left="85"/>
              <w:rPr>
                <w:sz w:val="20"/>
              </w:rPr>
            </w:pPr>
            <w:r>
              <w:rPr>
                <w:w w:val="130"/>
                <w:sz w:val="20"/>
              </w:rPr>
              <w:t>önként</w:t>
            </w:r>
          </w:p>
        </w:tc>
        <w:tc>
          <w:tcPr>
            <w:tcW w:w="2007" w:type="dxa"/>
          </w:tcPr>
          <w:p>
            <w:pPr>
              <w:pStyle w:val="TableParagraph"/>
              <w:spacing w:line="229" w:lineRule="exact"/>
              <w:ind w:left="103"/>
              <w:rPr>
                <w:sz w:val="20"/>
              </w:rPr>
            </w:pPr>
            <w:r>
              <w:rPr>
                <w:w w:val="125"/>
                <w:sz w:val="20"/>
              </w:rPr>
              <w:t>Negyedévente</w:t>
            </w:r>
          </w:p>
        </w:tc>
        <w:tc>
          <w:tcPr>
            <w:tcW w:w="2007" w:type="dxa"/>
            <w:gridSpan w:val="2"/>
          </w:tcPr>
          <w:p>
            <w:pPr>
              <w:pStyle w:val="TableParagraph"/>
              <w:spacing w:line="220" w:lineRule="exact" w:before="10"/>
              <w:ind w:left="39" w:right="28" w:firstLine="81"/>
              <w:jc w:val="both"/>
              <w:rPr>
                <w:sz w:val="20"/>
              </w:rPr>
            </w:pPr>
            <w:r>
              <w:rPr>
                <w:w w:val="125"/>
                <w:sz w:val="20"/>
              </w:rPr>
              <w:t>Az előző állapot 1 évig archívumban tartásával</w:t>
            </w:r>
          </w:p>
        </w:tc>
      </w:tr>
      <w:tr>
        <w:trPr>
          <w:trHeight w:val="6829" w:hRule="atLeast"/>
        </w:trPr>
        <w:tc>
          <w:tcPr>
            <w:tcW w:w="500" w:type="dxa"/>
          </w:tcPr>
          <w:p>
            <w:pPr>
              <w:pStyle w:val="TableParagraph"/>
              <w:spacing w:line="229" w:lineRule="exact"/>
              <w:ind w:left="32" w:right="122"/>
              <w:jc w:val="center"/>
              <w:rPr>
                <w:sz w:val="20"/>
              </w:rPr>
            </w:pPr>
            <w:r>
              <w:rPr>
                <w:w w:val="125"/>
                <w:sz w:val="20"/>
              </w:rPr>
              <w:t>4.</w:t>
            </w:r>
          </w:p>
        </w:tc>
        <w:tc>
          <w:tcPr>
            <w:tcW w:w="3510" w:type="dxa"/>
            <w:gridSpan w:val="2"/>
          </w:tcPr>
          <w:p>
            <w:pPr>
              <w:pStyle w:val="TableParagraph"/>
              <w:tabs>
                <w:tab w:pos="3249" w:val="left" w:leader="none"/>
              </w:tabs>
              <w:spacing w:line="230" w:lineRule="auto" w:before="6"/>
              <w:ind w:right="21" w:firstLine="94"/>
              <w:jc w:val="both"/>
              <w:rPr>
                <w:sz w:val="20"/>
              </w:rPr>
            </w:pPr>
            <w:r>
              <w:rPr>
                <w:w w:val="125"/>
                <w:sz w:val="20"/>
              </w:rPr>
              <w:t>Államigazgatási, önkormányzati, és egyéb hatósági ügyekben ügyfajtánként</w:t>
              <w:tab/>
              <w:t>és</w:t>
            </w:r>
          </w:p>
          <w:p>
            <w:pPr>
              <w:pStyle w:val="TableParagraph"/>
              <w:tabs>
                <w:tab w:pos="1840" w:val="left" w:leader="none"/>
                <w:tab w:pos="1999" w:val="left" w:leader="none"/>
                <w:tab w:pos="2442" w:val="left" w:leader="none"/>
                <w:tab w:pos="3245" w:val="left" w:leader="none"/>
              </w:tabs>
              <w:spacing w:line="230" w:lineRule="auto"/>
              <w:ind w:right="27"/>
              <w:jc w:val="both"/>
              <w:rPr>
                <w:sz w:val="20"/>
              </w:rPr>
            </w:pPr>
            <w:r>
              <w:rPr>
                <w:w w:val="130"/>
                <w:sz w:val="20"/>
              </w:rPr>
              <w:t>eljárástípusonként a hatáskörrel rendelkező szerv megnevezése, hatáskör</w:t>
              <w:tab/>
              <w:tab/>
            </w:r>
            <w:r>
              <w:rPr>
                <w:spacing w:val="-1"/>
                <w:w w:val="125"/>
                <w:sz w:val="20"/>
              </w:rPr>
              <w:t>gyakorlásának </w:t>
            </w:r>
            <w:r>
              <w:rPr>
                <w:w w:val="130"/>
                <w:sz w:val="20"/>
              </w:rPr>
              <w:t>átruházása esetén a ténylegesen eljáró szerv megnevezése, illetékességi</w:t>
              <w:tab/>
              <w:t>területe,</w:t>
              <w:tab/>
            </w:r>
            <w:r>
              <w:rPr>
                <w:spacing w:val="-9"/>
                <w:w w:val="130"/>
                <w:sz w:val="20"/>
              </w:rPr>
              <w:t>az </w:t>
            </w:r>
            <w:r>
              <w:rPr>
                <w:w w:val="130"/>
                <w:sz w:val="20"/>
              </w:rPr>
              <w:t>ügyintézéshez</w:t>
              <w:tab/>
              <w:tab/>
              <w:tab/>
            </w:r>
            <w:r>
              <w:rPr>
                <w:spacing w:val="-1"/>
                <w:w w:val="125"/>
                <w:sz w:val="20"/>
              </w:rPr>
              <w:t>szükséges</w:t>
            </w:r>
          </w:p>
          <w:p>
            <w:pPr>
              <w:pStyle w:val="TableParagraph"/>
              <w:tabs>
                <w:tab w:pos="2334" w:val="left" w:leader="none"/>
                <w:tab w:pos="2373" w:val="left" w:leader="none"/>
                <w:tab w:pos="2441" w:val="left" w:leader="none"/>
                <w:tab w:pos="2495" w:val="left" w:leader="none"/>
                <w:tab w:pos="2897" w:val="left" w:leader="none"/>
              </w:tabs>
              <w:spacing w:line="230" w:lineRule="auto"/>
              <w:ind w:right="21"/>
              <w:jc w:val="both"/>
              <w:rPr>
                <w:sz w:val="20"/>
              </w:rPr>
            </w:pPr>
            <w:r>
              <w:rPr>
                <w:w w:val="125"/>
                <w:sz w:val="20"/>
              </w:rPr>
              <w:t>dokumentumok,</w:t>
              <w:tab/>
              <w:tab/>
            </w:r>
            <w:r>
              <w:rPr>
                <w:w w:val="120"/>
                <w:sz w:val="20"/>
              </w:rPr>
              <w:t>okmányok, </w:t>
            </w:r>
            <w:r>
              <w:rPr>
                <w:w w:val="125"/>
                <w:sz w:val="20"/>
              </w:rPr>
              <w:t>eljárási illetékek (igazgatási szolgáltatási</w:t>
              <w:tab/>
              <w:tab/>
              <w:tab/>
              <w:tab/>
              <w:tab/>
            </w:r>
            <w:r>
              <w:rPr>
                <w:w w:val="120"/>
                <w:sz w:val="20"/>
              </w:rPr>
              <w:t>díjak) </w:t>
            </w:r>
            <w:r>
              <w:rPr>
                <w:w w:val="125"/>
                <w:sz w:val="20"/>
              </w:rPr>
              <w:t>meghatározása, alapvető eljárási szabályok, az eljárást megindító irat benyújtásának módja (helye, ideje), ügyfélfogadás ideje, az ügyintézés határideje (elintézési, fellebbezési határidő), az ügyek intézését segítő útmutatók, az ügymenetre</w:t>
              <w:tab/>
              <w:tab/>
              <w:tab/>
            </w:r>
            <w:r>
              <w:rPr>
                <w:w w:val="120"/>
                <w:sz w:val="20"/>
              </w:rPr>
              <w:t>vonatkozó </w:t>
            </w:r>
            <w:r>
              <w:rPr>
                <w:w w:val="125"/>
                <w:sz w:val="20"/>
              </w:rPr>
              <w:t>tájékoztatás és az ügyintézéshez használt</w:t>
              <w:tab/>
              <w:tab/>
              <w:tab/>
              <w:tab/>
              <w:t>letölthető formanyomtatványok, az igénybe vehető elektronikus programok elérése, időpontfoglalás, az ügytípusokhoz</w:t>
              <w:tab/>
              <w:t>kapcsolódó</w:t>
            </w:r>
          </w:p>
          <w:p>
            <w:pPr>
              <w:pStyle w:val="TableParagraph"/>
              <w:tabs>
                <w:tab w:pos="2522" w:val="left" w:leader="none"/>
              </w:tabs>
              <w:spacing w:line="204" w:lineRule="exact"/>
              <w:jc w:val="both"/>
              <w:rPr>
                <w:sz w:val="20"/>
              </w:rPr>
            </w:pPr>
            <w:r>
              <w:rPr>
                <w:w w:val="125"/>
                <w:sz w:val="20"/>
              </w:rPr>
              <w:t>jogszabályok</w:t>
              <w:tab/>
              <w:t>jegyzéke,</w:t>
            </w:r>
          </w:p>
          <w:p>
            <w:pPr>
              <w:pStyle w:val="TableParagraph"/>
              <w:spacing w:line="220" w:lineRule="exact"/>
              <w:ind w:right="27"/>
              <w:jc w:val="both"/>
              <w:rPr>
                <w:sz w:val="20"/>
              </w:rPr>
            </w:pPr>
            <w:r>
              <w:rPr>
                <w:w w:val="130"/>
                <w:sz w:val="20"/>
              </w:rPr>
              <w:t>tájékoztatás</w:t>
            </w:r>
            <w:r>
              <w:rPr>
                <w:spacing w:val="-23"/>
                <w:w w:val="130"/>
                <w:sz w:val="20"/>
              </w:rPr>
              <w:t> </w:t>
            </w:r>
            <w:r>
              <w:rPr>
                <w:w w:val="130"/>
                <w:sz w:val="20"/>
              </w:rPr>
              <w:t>az</w:t>
            </w:r>
            <w:r>
              <w:rPr>
                <w:spacing w:val="-24"/>
                <w:w w:val="130"/>
                <w:sz w:val="20"/>
              </w:rPr>
              <w:t> </w:t>
            </w:r>
            <w:r>
              <w:rPr>
                <w:w w:val="130"/>
                <w:sz w:val="20"/>
              </w:rPr>
              <w:t>ügyfelet</w:t>
            </w:r>
            <w:r>
              <w:rPr>
                <w:spacing w:val="-24"/>
                <w:w w:val="130"/>
                <w:sz w:val="20"/>
              </w:rPr>
              <w:t> </w:t>
            </w:r>
            <w:r>
              <w:rPr>
                <w:w w:val="130"/>
                <w:sz w:val="20"/>
              </w:rPr>
              <w:t>megillető jogokról és az ügyfelet terhelő kötelezettségekről</w:t>
            </w:r>
          </w:p>
        </w:tc>
        <w:tc>
          <w:tcPr>
            <w:tcW w:w="2007" w:type="dxa"/>
          </w:tcPr>
          <w:p>
            <w:pPr>
              <w:pStyle w:val="TableParagraph"/>
              <w:tabs>
                <w:tab w:pos="702" w:val="left" w:leader="none"/>
              </w:tabs>
              <w:spacing w:line="230" w:lineRule="auto" w:before="6"/>
              <w:ind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1196" w:type="dxa"/>
            <w:tcBorders>
              <w:right w:val="nil"/>
            </w:tcBorders>
          </w:tcPr>
          <w:p>
            <w:pPr>
              <w:pStyle w:val="TableParagraph"/>
              <w:spacing w:line="230" w:lineRule="auto" w:before="6"/>
              <w:ind w:left="39" w:firstLine="151"/>
              <w:rPr>
                <w:sz w:val="20"/>
              </w:rPr>
            </w:pPr>
            <w:r>
              <w:rPr>
                <w:w w:val="120"/>
                <w:sz w:val="20"/>
              </w:rPr>
              <w:t>Az előző törlendő</w:t>
            </w:r>
          </w:p>
        </w:tc>
        <w:tc>
          <w:tcPr>
            <w:tcW w:w="811" w:type="dxa"/>
            <w:tcBorders>
              <w:left w:val="nil"/>
            </w:tcBorders>
          </w:tcPr>
          <w:p>
            <w:pPr>
              <w:pStyle w:val="TableParagraph"/>
              <w:spacing w:line="229" w:lineRule="exact"/>
              <w:ind w:left="0" w:right="28"/>
              <w:jc w:val="right"/>
              <w:rPr>
                <w:sz w:val="20"/>
              </w:rPr>
            </w:pPr>
            <w:r>
              <w:rPr>
                <w:w w:val="125"/>
                <w:sz w:val="20"/>
              </w:rPr>
              <w:t>állapot</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4"/>
        </w:rPr>
      </w:pPr>
      <w:r>
        <w:rPr/>
        <w:pict>
          <v:line style="position:absolute;mso-position-horizontal-relative:page;mso-position-vertical-relative:paragraph;z-index:392;mso-wrap-distance-left:0;mso-wrap-distance-right:0" from="56.693001pt,10.260836pt" to="538.583001pt,10.26083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2012. évi XCIII. törvény 79.</w:t>
      </w:r>
      <w:r>
        <w:rPr>
          <w:i/>
          <w:spacing w:val="-5"/>
          <w:w w:val="125"/>
          <w:sz w:val="18"/>
        </w:rPr>
        <w:t> </w:t>
      </w:r>
      <w:r>
        <w:rPr>
          <w:i/>
          <w:w w:val="125"/>
          <w:sz w:val="18"/>
        </w:rPr>
        <w:t>§.</w:t>
      </w:r>
    </w:p>
    <w:p>
      <w:pPr>
        <w:spacing w:after="0"/>
        <w:jc w:val="left"/>
        <w:rPr>
          <w:sz w:val="18"/>
        </w:rPr>
        <w:sectPr>
          <w:pgSz w:w="11900" w:h="16820"/>
          <w:pgMar w:header="1104" w:footer="0" w:top="1840" w:bottom="280" w:left="1020" w:right="1000"/>
        </w:sectPr>
      </w:pPr>
    </w:p>
    <w:p>
      <w:pPr>
        <w:pStyle w:val="BodyText"/>
        <w:ind w:left="0"/>
        <w:rPr>
          <w:sz w:val="10"/>
        </w:rPr>
      </w:pPr>
    </w:p>
    <w:p>
      <w:pPr>
        <w:pStyle w:val="BodyText"/>
        <w:spacing w:line="20" w:lineRule="exact"/>
        <w:ind w:left="108"/>
        <w:rPr>
          <w:sz w:val="2"/>
        </w:rPr>
      </w:pPr>
      <w:r>
        <w:rPr>
          <w:sz w:val="2"/>
        </w:rPr>
        <w:pict>
          <v:group style="width:481.9pt;height:.5pt;mso-position-horizontal-relative:char;mso-position-vertical-relative:line" coordorigin="0,0" coordsize="9638,10">
            <v:line style="position:absolute" from="0,5" to="9638,5" stroked="true" strokeweight=".5pt" strokecolor="#000000">
              <v:stroke dashstyle="solid"/>
            </v:line>
          </v:group>
        </w:pict>
      </w:r>
      <w:r>
        <w:rPr>
          <w:sz w:val="2"/>
        </w:rPr>
      </w:r>
    </w:p>
    <w:p>
      <w:pPr>
        <w:pStyle w:val="BodyText"/>
        <w:spacing w:before="7"/>
        <w:ind w:left="0"/>
        <w:rPr>
          <w:sz w:val="15"/>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1990" w:hRule="atLeast"/>
        </w:trPr>
        <w:tc>
          <w:tcPr>
            <w:tcW w:w="500" w:type="dxa"/>
          </w:tcPr>
          <w:p>
            <w:pPr>
              <w:pStyle w:val="TableParagraph"/>
              <w:ind w:left="32" w:right="122"/>
              <w:jc w:val="center"/>
              <w:rPr>
                <w:sz w:val="20"/>
              </w:rPr>
            </w:pPr>
            <w:r>
              <w:rPr>
                <w:w w:val="125"/>
                <w:sz w:val="20"/>
              </w:rPr>
              <w:t>5.</w:t>
            </w:r>
          </w:p>
        </w:tc>
        <w:tc>
          <w:tcPr>
            <w:tcW w:w="3510" w:type="dxa"/>
          </w:tcPr>
          <w:p>
            <w:pPr>
              <w:pStyle w:val="TableParagraph"/>
              <w:tabs>
                <w:tab w:pos="1074" w:val="left" w:leader="none"/>
                <w:tab w:pos="1348" w:val="left" w:leader="none"/>
                <w:tab w:pos="1677" w:val="left" w:leader="none"/>
                <w:tab w:pos="1773" w:val="left" w:leader="none"/>
                <w:tab w:pos="1940" w:val="left" w:leader="none"/>
                <w:tab w:pos="1977" w:val="left" w:leader="none"/>
                <w:tab w:pos="2082" w:val="left" w:leader="none"/>
                <w:tab w:pos="2233" w:val="left" w:leader="none"/>
                <w:tab w:pos="2941" w:val="left" w:leader="none"/>
                <w:tab w:pos="3350" w:val="left" w:leader="none"/>
              </w:tabs>
              <w:spacing w:line="220" w:lineRule="exact" w:before="11"/>
              <w:ind w:right="27" w:firstLine="97"/>
              <w:rPr>
                <w:sz w:val="20"/>
              </w:rPr>
            </w:pPr>
            <w:r>
              <w:rPr>
                <w:w w:val="130"/>
                <w:sz w:val="20"/>
              </w:rPr>
              <w:t>A közfeladatot ellátó szerv által nyújtott</w:t>
              <w:tab/>
              <w:t>vagy</w:t>
              <w:tab/>
              <w:tab/>
            </w:r>
            <w:r>
              <w:rPr>
                <w:spacing w:val="-1"/>
                <w:w w:val="125"/>
                <w:sz w:val="20"/>
              </w:rPr>
              <w:t>költségvetéséből </w:t>
            </w:r>
            <w:r>
              <w:rPr>
                <w:w w:val="130"/>
                <w:sz w:val="20"/>
              </w:rPr>
              <w:t>finanszírozott</w:t>
              <w:tab/>
            </w:r>
            <w:r>
              <w:rPr>
                <w:spacing w:val="-1"/>
                <w:w w:val="125"/>
                <w:sz w:val="20"/>
              </w:rPr>
              <w:t>közszolgáltatások </w:t>
            </w:r>
            <w:r>
              <w:rPr>
                <w:w w:val="130"/>
                <w:sz w:val="20"/>
              </w:rPr>
              <w:t>megnevezése,</w:t>
              <w:tab/>
              <w:tab/>
              <w:tab/>
              <w:t>tartalma,</w:t>
              <w:tab/>
              <w:tab/>
            </w:r>
            <w:r>
              <w:rPr>
                <w:spacing w:val="-17"/>
                <w:w w:val="130"/>
                <w:sz w:val="20"/>
              </w:rPr>
              <w:t>a </w:t>
            </w:r>
            <w:r>
              <w:rPr>
                <w:w w:val="130"/>
                <w:sz w:val="20"/>
              </w:rPr>
              <w:t>közszolgáltatások igénybevételének</w:t>
              <w:tab/>
              <w:tab/>
              <w:tab/>
              <w:tab/>
              <w:t>rendje,</w:t>
              <w:tab/>
            </w:r>
            <w:r>
              <w:rPr>
                <w:spacing w:val="-17"/>
                <w:w w:val="130"/>
                <w:sz w:val="20"/>
              </w:rPr>
              <w:t>a </w:t>
            </w:r>
            <w:r>
              <w:rPr>
                <w:w w:val="130"/>
                <w:sz w:val="20"/>
              </w:rPr>
              <w:t>közszolgáltatásért</w:t>
              <w:tab/>
              <w:tab/>
              <w:tab/>
              <w:t>fizetendő díj mértéke,</w:t>
              <w:tab/>
              <w:tab/>
              <w:t>az</w:t>
              <w:tab/>
              <w:tab/>
              <w:tab/>
              <w:tab/>
              <w:t>abból</w:t>
              <w:tab/>
            </w:r>
            <w:r>
              <w:rPr>
                <w:spacing w:val="-4"/>
                <w:w w:val="130"/>
                <w:sz w:val="20"/>
              </w:rPr>
              <w:t>adott </w:t>
            </w:r>
            <w:r>
              <w:rPr>
                <w:w w:val="130"/>
                <w:sz w:val="20"/>
              </w:rPr>
              <w:t>kedvezmények</w:t>
            </w:r>
          </w:p>
        </w:tc>
        <w:tc>
          <w:tcPr>
            <w:tcW w:w="2007" w:type="dxa"/>
          </w:tcPr>
          <w:p>
            <w:pPr>
              <w:pStyle w:val="TableParagraph"/>
              <w:tabs>
                <w:tab w:pos="702" w:val="left" w:leader="none"/>
              </w:tabs>
              <w:spacing w:line="230" w:lineRule="auto" w:before="7"/>
              <w:ind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7"/>
              <w:ind w:left="39" w:right="28" w:firstLine="81"/>
              <w:jc w:val="both"/>
              <w:rPr>
                <w:sz w:val="20"/>
              </w:rPr>
            </w:pPr>
            <w:r>
              <w:rPr>
                <w:w w:val="125"/>
                <w:sz w:val="20"/>
              </w:rPr>
              <w:t>Az előző állapot 1 évig archívumban tartásával</w:t>
            </w:r>
          </w:p>
        </w:tc>
      </w:tr>
      <w:tr>
        <w:trPr>
          <w:trHeight w:val="3749" w:hRule="atLeast"/>
        </w:trPr>
        <w:tc>
          <w:tcPr>
            <w:tcW w:w="500" w:type="dxa"/>
          </w:tcPr>
          <w:p>
            <w:pPr>
              <w:pStyle w:val="TableParagraph"/>
              <w:spacing w:line="229" w:lineRule="exact"/>
              <w:ind w:left="32" w:right="122"/>
              <w:jc w:val="center"/>
              <w:rPr>
                <w:sz w:val="20"/>
              </w:rPr>
            </w:pPr>
            <w:r>
              <w:rPr>
                <w:w w:val="125"/>
                <w:sz w:val="20"/>
              </w:rPr>
              <w:t>6.</w:t>
            </w:r>
          </w:p>
        </w:tc>
        <w:tc>
          <w:tcPr>
            <w:tcW w:w="3510" w:type="dxa"/>
          </w:tcPr>
          <w:p>
            <w:pPr>
              <w:pStyle w:val="TableParagraph"/>
              <w:tabs>
                <w:tab w:pos="1040" w:val="left" w:leader="none"/>
                <w:tab w:pos="1662" w:val="left" w:leader="none"/>
                <w:tab w:pos="1895" w:val="left" w:leader="none"/>
                <w:tab w:pos="3350" w:val="left" w:leader="none"/>
              </w:tabs>
              <w:spacing w:line="220" w:lineRule="exact" w:before="10"/>
              <w:ind w:right="26" w:firstLine="97"/>
              <w:jc w:val="both"/>
              <w:rPr>
                <w:sz w:val="20"/>
              </w:rPr>
            </w:pPr>
            <w:r>
              <w:rPr>
                <w:w w:val="125"/>
                <w:sz w:val="20"/>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w:t>
              <w:tab/>
              <w:tab/>
            </w:r>
            <w:r>
              <w:rPr>
                <w:spacing w:val="-2"/>
                <w:w w:val="125"/>
                <w:sz w:val="20"/>
              </w:rPr>
              <w:t>nyilvántartásba </w:t>
            </w:r>
            <w:r>
              <w:rPr>
                <w:w w:val="125"/>
                <w:sz w:val="20"/>
              </w:rPr>
              <w:t>bejelentendő nyilvántartásoknak az e törvény szerinti azonosító adatai; a közfeladatot ellátó szerv által</w:t>
              <w:tab/>
              <w:t>-</w:t>
              <w:tab/>
            </w:r>
            <w:r>
              <w:rPr>
                <w:spacing w:val="-1"/>
                <w:w w:val="125"/>
                <w:sz w:val="20"/>
              </w:rPr>
              <w:t>alaptevékenysége </w:t>
            </w:r>
            <w:r>
              <w:rPr>
                <w:w w:val="125"/>
                <w:sz w:val="20"/>
              </w:rPr>
              <w:t>keretében - gyűjtött és feldolgozott adatok fajtái, a hozzáférés</w:t>
              <w:tab/>
              <w:tab/>
              <w:t>módja,</w:t>
              <w:tab/>
            </w:r>
            <w:r>
              <w:rPr>
                <w:spacing w:val="-16"/>
                <w:w w:val="125"/>
                <w:sz w:val="20"/>
              </w:rPr>
              <w:t>a </w:t>
            </w:r>
            <w:r>
              <w:rPr>
                <w:w w:val="125"/>
                <w:sz w:val="20"/>
              </w:rPr>
              <w:t>másolatkészítés</w:t>
            </w:r>
            <w:r>
              <w:rPr>
                <w:spacing w:val="2"/>
                <w:w w:val="125"/>
                <w:sz w:val="20"/>
              </w:rPr>
              <w:t> </w:t>
            </w:r>
            <w:r>
              <w:rPr>
                <w:w w:val="125"/>
                <w:sz w:val="20"/>
              </w:rPr>
              <w:t>költségei</w:t>
            </w:r>
          </w:p>
        </w:tc>
        <w:tc>
          <w:tcPr>
            <w:tcW w:w="2007" w:type="dxa"/>
          </w:tcPr>
          <w:p>
            <w:pPr>
              <w:pStyle w:val="TableParagraph"/>
              <w:tabs>
                <w:tab w:pos="702" w:val="left" w:leader="none"/>
              </w:tabs>
              <w:spacing w:line="230" w:lineRule="auto" w:before="6"/>
              <w:ind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6"/>
              <w:ind w:left="39" w:right="28" w:firstLine="81"/>
              <w:jc w:val="both"/>
              <w:rPr>
                <w:sz w:val="20"/>
              </w:rPr>
            </w:pPr>
            <w:r>
              <w:rPr>
                <w:w w:val="125"/>
                <w:sz w:val="20"/>
              </w:rPr>
              <w:t>Az előző állapot 1 évig archívumban tartásával</w:t>
            </w:r>
          </w:p>
        </w:tc>
      </w:tr>
      <w:tr>
        <w:trPr>
          <w:trHeight w:val="1109" w:hRule="atLeast"/>
        </w:trPr>
        <w:tc>
          <w:tcPr>
            <w:tcW w:w="500" w:type="dxa"/>
          </w:tcPr>
          <w:p>
            <w:pPr>
              <w:pStyle w:val="TableParagraph"/>
              <w:spacing w:line="229" w:lineRule="exact"/>
              <w:ind w:left="32" w:right="122"/>
              <w:jc w:val="center"/>
              <w:rPr>
                <w:sz w:val="20"/>
              </w:rPr>
            </w:pPr>
            <w:r>
              <w:rPr>
                <w:w w:val="125"/>
                <w:sz w:val="20"/>
              </w:rPr>
              <w:t>7.</w:t>
            </w:r>
          </w:p>
        </w:tc>
        <w:tc>
          <w:tcPr>
            <w:tcW w:w="3510" w:type="dxa"/>
          </w:tcPr>
          <w:p>
            <w:pPr>
              <w:pStyle w:val="TableParagraph"/>
              <w:spacing w:line="220" w:lineRule="exact" w:before="10"/>
              <w:ind w:right="27" w:firstLine="233"/>
              <w:jc w:val="both"/>
              <w:rPr>
                <w:sz w:val="20"/>
              </w:rPr>
            </w:pPr>
            <w:r>
              <w:rPr>
                <w:w w:val="125"/>
                <w:sz w:val="20"/>
              </w:rPr>
              <w:t>A közfeladatot ellátó szerv nyilvános kiadványainak címe, témája, a hozzáférés módja, a kiadvány ingyenessége, illetve a költségtérítés mértéke</w:t>
            </w:r>
          </w:p>
        </w:tc>
        <w:tc>
          <w:tcPr>
            <w:tcW w:w="2007" w:type="dxa"/>
          </w:tcPr>
          <w:p>
            <w:pPr>
              <w:pStyle w:val="TableParagraph"/>
              <w:spacing w:line="229" w:lineRule="exact"/>
              <w:ind w:left="103"/>
              <w:rPr>
                <w:sz w:val="20"/>
              </w:rPr>
            </w:pPr>
            <w:r>
              <w:rPr>
                <w:w w:val="125"/>
                <w:sz w:val="20"/>
              </w:rPr>
              <w:t>Negyedévente</w:t>
            </w:r>
          </w:p>
        </w:tc>
        <w:tc>
          <w:tcPr>
            <w:tcW w:w="2007" w:type="dxa"/>
          </w:tcPr>
          <w:p>
            <w:pPr>
              <w:pStyle w:val="TableParagraph"/>
              <w:spacing w:line="230" w:lineRule="auto" w:before="6"/>
              <w:ind w:left="39" w:right="28" w:firstLine="81"/>
              <w:jc w:val="both"/>
              <w:rPr>
                <w:sz w:val="20"/>
              </w:rPr>
            </w:pPr>
            <w:r>
              <w:rPr>
                <w:w w:val="125"/>
                <w:sz w:val="20"/>
              </w:rPr>
              <w:t>Az előző állapot 1 évig archívumban tartásával</w:t>
            </w:r>
          </w:p>
        </w:tc>
      </w:tr>
      <w:tr>
        <w:trPr>
          <w:trHeight w:val="2429" w:hRule="atLeast"/>
        </w:trPr>
        <w:tc>
          <w:tcPr>
            <w:tcW w:w="500" w:type="dxa"/>
          </w:tcPr>
          <w:p>
            <w:pPr>
              <w:pStyle w:val="TableParagraph"/>
              <w:spacing w:line="229" w:lineRule="exact"/>
              <w:ind w:left="32" w:right="122"/>
              <w:jc w:val="center"/>
              <w:rPr>
                <w:sz w:val="20"/>
              </w:rPr>
            </w:pPr>
            <w:r>
              <w:rPr>
                <w:w w:val="125"/>
                <w:sz w:val="20"/>
              </w:rPr>
              <w:t>8.</w:t>
            </w:r>
          </w:p>
        </w:tc>
        <w:tc>
          <w:tcPr>
            <w:tcW w:w="3510" w:type="dxa"/>
          </w:tcPr>
          <w:p>
            <w:pPr>
              <w:pStyle w:val="TableParagraph"/>
              <w:tabs>
                <w:tab w:pos="2000" w:val="left" w:leader="none"/>
                <w:tab w:pos="2548" w:val="left" w:leader="none"/>
              </w:tabs>
              <w:spacing w:line="220" w:lineRule="exact" w:before="10"/>
              <w:ind w:right="26" w:firstLine="263"/>
              <w:jc w:val="both"/>
              <w:rPr>
                <w:sz w:val="20"/>
              </w:rPr>
            </w:pPr>
            <w:r>
              <w:rPr>
                <w:w w:val="130"/>
                <w:sz w:val="20"/>
              </w:rPr>
              <w:t>A testületi szerv döntései előkészítésének rendje, az állampolgári</w:t>
              <w:tab/>
            </w:r>
            <w:r>
              <w:rPr>
                <w:spacing w:val="-1"/>
                <w:w w:val="125"/>
                <w:sz w:val="20"/>
              </w:rPr>
              <w:t>közreműködés </w:t>
            </w:r>
            <w:r>
              <w:rPr>
                <w:w w:val="130"/>
                <w:sz w:val="20"/>
              </w:rPr>
              <w:t>(véleményezés) módja, eljárási szabályai, a testületi szerv üléseinek helye, ideje, továbbá nyilvánossága,</w:t>
              <w:tab/>
              <w:tab/>
            </w:r>
            <w:r>
              <w:rPr>
                <w:spacing w:val="-1"/>
                <w:w w:val="130"/>
                <w:sz w:val="20"/>
              </w:rPr>
              <w:t>döntései, </w:t>
            </w:r>
            <w:r>
              <w:rPr>
                <w:w w:val="130"/>
                <w:sz w:val="20"/>
              </w:rPr>
              <w:t>ülésének jegyzőkönyvei, illetve összefoglalói; a testületi szerv szavazásának adatai, ha ezt jogszabály nem</w:t>
            </w:r>
            <w:r>
              <w:rPr>
                <w:spacing w:val="-21"/>
                <w:w w:val="130"/>
                <w:sz w:val="20"/>
              </w:rPr>
              <w:t> </w:t>
            </w:r>
            <w:r>
              <w:rPr>
                <w:w w:val="130"/>
                <w:sz w:val="20"/>
              </w:rPr>
              <w:t>korlátozza</w:t>
            </w:r>
          </w:p>
        </w:tc>
        <w:tc>
          <w:tcPr>
            <w:tcW w:w="2007" w:type="dxa"/>
          </w:tcPr>
          <w:p>
            <w:pPr>
              <w:pStyle w:val="TableParagraph"/>
              <w:tabs>
                <w:tab w:pos="702" w:val="left" w:leader="none"/>
              </w:tabs>
              <w:spacing w:line="230" w:lineRule="auto" w:before="6"/>
              <w:ind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6"/>
              <w:ind w:left="39" w:right="28" w:firstLine="81"/>
              <w:jc w:val="both"/>
              <w:rPr>
                <w:sz w:val="20"/>
              </w:rPr>
            </w:pPr>
            <w:r>
              <w:rPr>
                <w:w w:val="125"/>
                <w:sz w:val="20"/>
              </w:rPr>
              <w:t>Az előző állapot 1 évig archívumban tartásával</w:t>
            </w:r>
          </w:p>
        </w:tc>
      </w:tr>
      <w:tr>
        <w:trPr>
          <w:trHeight w:val="1769" w:hRule="atLeast"/>
        </w:trPr>
        <w:tc>
          <w:tcPr>
            <w:tcW w:w="500" w:type="dxa"/>
          </w:tcPr>
          <w:p>
            <w:pPr>
              <w:pStyle w:val="TableParagraph"/>
              <w:spacing w:line="229" w:lineRule="exact"/>
              <w:ind w:left="32" w:right="122"/>
              <w:jc w:val="center"/>
              <w:rPr>
                <w:sz w:val="20"/>
              </w:rPr>
            </w:pPr>
            <w:r>
              <w:rPr>
                <w:w w:val="125"/>
                <w:sz w:val="20"/>
              </w:rPr>
              <w:t>9.</w:t>
            </w:r>
          </w:p>
        </w:tc>
        <w:tc>
          <w:tcPr>
            <w:tcW w:w="3510" w:type="dxa"/>
          </w:tcPr>
          <w:p>
            <w:pPr>
              <w:pStyle w:val="TableParagraph"/>
              <w:tabs>
                <w:tab w:pos="2028" w:val="left" w:leader="none"/>
                <w:tab w:pos="2430" w:val="left" w:leader="none"/>
                <w:tab w:pos="3249" w:val="left" w:leader="none"/>
              </w:tabs>
              <w:spacing w:line="220" w:lineRule="exact" w:before="10"/>
              <w:ind w:right="22" w:firstLine="128"/>
              <w:jc w:val="both"/>
              <w:rPr>
                <w:sz w:val="20"/>
              </w:rPr>
            </w:pPr>
            <w:r>
              <w:rPr>
                <w:w w:val="125"/>
                <w:sz w:val="20"/>
              </w:rPr>
              <w:t>A törvény alapján közzéteendő jogszabálytervezetek</w:t>
              <w:tab/>
              <w:tab/>
              <w:t>és kapcsolódó dokumentumok; a helyi</w:t>
              <w:tab/>
              <w:t>önkormányzat képviselő-testületének nyilvános ülésére</w:t>
              <w:tab/>
              <w:tab/>
              <w:t>benyújtott előterjesztések a benyújtás időpontjától</w:t>
            </w:r>
          </w:p>
        </w:tc>
        <w:tc>
          <w:tcPr>
            <w:tcW w:w="2007" w:type="dxa"/>
          </w:tcPr>
          <w:p>
            <w:pPr>
              <w:pStyle w:val="TableParagraph"/>
              <w:tabs>
                <w:tab w:pos="1370" w:val="left" w:leader="none"/>
                <w:tab w:pos="1847" w:val="left" w:leader="none"/>
              </w:tabs>
              <w:spacing w:line="230" w:lineRule="auto" w:before="6"/>
              <w:ind w:right="28" w:firstLine="254"/>
              <w:rPr>
                <w:sz w:val="20"/>
              </w:rPr>
            </w:pPr>
            <w:r>
              <w:rPr>
                <w:w w:val="130"/>
                <w:sz w:val="20"/>
              </w:rPr>
              <w:t>Törvény</w:t>
              <w:tab/>
            </w:r>
            <w:r>
              <w:rPr>
                <w:spacing w:val="-4"/>
                <w:w w:val="130"/>
                <w:sz w:val="20"/>
              </w:rPr>
              <w:t>eltérő </w:t>
            </w:r>
            <w:r>
              <w:rPr>
                <w:w w:val="130"/>
                <w:sz w:val="20"/>
              </w:rPr>
              <w:t>rendelkezése hiányában</w:t>
              <w:tab/>
              <w:tab/>
            </w:r>
            <w:r>
              <w:rPr>
                <w:spacing w:val="-18"/>
                <w:w w:val="130"/>
                <w:sz w:val="20"/>
              </w:rPr>
              <w:t>a </w:t>
            </w:r>
            <w:r>
              <w:rPr>
                <w:w w:val="130"/>
                <w:sz w:val="20"/>
              </w:rPr>
              <w:t>benyújtás időpontját követően</w:t>
            </w:r>
            <w:r>
              <w:rPr>
                <w:spacing w:val="-19"/>
                <w:w w:val="130"/>
                <w:sz w:val="20"/>
              </w:rPr>
              <w:t> </w:t>
            </w:r>
            <w:r>
              <w:rPr>
                <w:w w:val="130"/>
                <w:sz w:val="20"/>
              </w:rPr>
              <w:t>azonnal</w:t>
            </w:r>
          </w:p>
        </w:tc>
        <w:tc>
          <w:tcPr>
            <w:tcW w:w="2007" w:type="dxa"/>
          </w:tcPr>
          <w:p>
            <w:pPr>
              <w:pStyle w:val="TableParagraph"/>
              <w:spacing w:line="230" w:lineRule="auto" w:before="6"/>
              <w:ind w:left="39" w:right="28" w:firstLine="81"/>
              <w:jc w:val="both"/>
              <w:rPr>
                <w:sz w:val="20"/>
              </w:rPr>
            </w:pPr>
            <w:r>
              <w:rPr>
                <w:w w:val="125"/>
                <w:sz w:val="20"/>
              </w:rPr>
              <w:t>Az előző állapot 1 évig archívumban tartásával</w:t>
            </w:r>
          </w:p>
        </w:tc>
      </w:tr>
      <w:tr>
        <w:trPr>
          <w:trHeight w:val="669" w:hRule="atLeast"/>
        </w:trPr>
        <w:tc>
          <w:tcPr>
            <w:tcW w:w="500" w:type="dxa"/>
          </w:tcPr>
          <w:p>
            <w:pPr>
              <w:pStyle w:val="TableParagraph"/>
              <w:spacing w:line="229" w:lineRule="exact"/>
              <w:ind w:left="83" w:right="49"/>
              <w:jc w:val="center"/>
              <w:rPr>
                <w:sz w:val="20"/>
              </w:rPr>
            </w:pPr>
            <w:r>
              <w:rPr>
                <w:w w:val="125"/>
                <w:sz w:val="20"/>
              </w:rPr>
              <w:t>10.</w:t>
            </w:r>
          </w:p>
        </w:tc>
        <w:tc>
          <w:tcPr>
            <w:tcW w:w="3510" w:type="dxa"/>
          </w:tcPr>
          <w:p>
            <w:pPr>
              <w:pStyle w:val="TableParagraph"/>
              <w:tabs>
                <w:tab w:pos="2003" w:val="left" w:leader="none"/>
              </w:tabs>
              <w:spacing w:line="220" w:lineRule="exact" w:before="10"/>
              <w:ind w:right="26" w:firstLine="97"/>
              <w:jc w:val="both"/>
              <w:rPr>
                <w:sz w:val="20"/>
              </w:rPr>
            </w:pPr>
            <w:r>
              <w:rPr>
                <w:w w:val="125"/>
                <w:sz w:val="20"/>
              </w:rPr>
              <w:t>A közfeladatot ellátó szerv által közzétett</w:t>
              <w:tab/>
            </w:r>
            <w:r>
              <w:rPr>
                <w:spacing w:val="-2"/>
                <w:w w:val="125"/>
                <w:sz w:val="20"/>
              </w:rPr>
              <w:t>hirdetmények, </w:t>
            </w:r>
            <w:r>
              <w:rPr>
                <w:w w:val="125"/>
                <w:sz w:val="20"/>
              </w:rPr>
              <w:t>közlemények</w:t>
            </w:r>
          </w:p>
        </w:tc>
        <w:tc>
          <w:tcPr>
            <w:tcW w:w="2007" w:type="dxa"/>
          </w:tcPr>
          <w:p>
            <w:pPr>
              <w:pStyle w:val="TableParagraph"/>
              <w:spacing w:line="229" w:lineRule="exact"/>
              <w:ind w:left="103"/>
              <w:rPr>
                <w:sz w:val="20"/>
              </w:rPr>
            </w:pPr>
            <w:r>
              <w:rPr>
                <w:w w:val="125"/>
                <w:sz w:val="20"/>
              </w:rPr>
              <w:t>Folyamatosan</w:t>
            </w:r>
          </w:p>
        </w:tc>
        <w:tc>
          <w:tcPr>
            <w:tcW w:w="2007" w:type="dxa"/>
          </w:tcPr>
          <w:p>
            <w:pPr>
              <w:pStyle w:val="TableParagraph"/>
              <w:spacing w:line="220" w:lineRule="exact" w:before="10"/>
              <w:ind w:left="39" w:right="264" w:firstLine="63"/>
              <w:rPr>
                <w:sz w:val="20"/>
              </w:rPr>
            </w:pPr>
            <w:r>
              <w:rPr>
                <w:w w:val="125"/>
                <w:sz w:val="20"/>
              </w:rPr>
              <w:t>Legalább 1 évig archívumban tartásával</w:t>
            </w:r>
          </w:p>
        </w:tc>
      </w:tr>
      <w:tr>
        <w:trPr>
          <w:trHeight w:val="669" w:hRule="atLeast"/>
        </w:trPr>
        <w:tc>
          <w:tcPr>
            <w:tcW w:w="500" w:type="dxa"/>
          </w:tcPr>
          <w:p>
            <w:pPr>
              <w:pStyle w:val="TableParagraph"/>
              <w:spacing w:line="229" w:lineRule="exact"/>
              <w:ind w:left="83" w:right="49"/>
              <w:jc w:val="center"/>
              <w:rPr>
                <w:sz w:val="20"/>
              </w:rPr>
            </w:pPr>
            <w:r>
              <w:rPr>
                <w:w w:val="125"/>
                <w:sz w:val="20"/>
              </w:rPr>
              <w:t>11.</w:t>
            </w:r>
          </w:p>
        </w:tc>
        <w:tc>
          <w:tcPr>
            <w:tcW w:w="3510" w:type="dxa"/>
          </w:tcPr>
          <w:p>
            <w:pPr>
              <w:pStyle w:val="TableParagraph"/>
              <w:spacing w:line="220" w:lineRule="exact" w:before="10"/>
              <w:ind w:right="27" w:firstLine="97"/>
              <w:jc w:val="both"/>
              <w:rPr>
                <w:sz w:val="20"/>
              </w:rPr>
            </w:pPr>
            <w:r>
              <w:rPr>
                <w:w w:val="125"/>
                <w:sz w:val="20"/>
              </w:rPr>
              <w:t>A közfeladatot ellátó szerv által kiírt pályázatok szakmai leírása, azok eredményei és indokolásuk</w:t>
            </w:r>
          </w:p>
        </w:tc>
        <w:tc>
          <w:tcPr>
            <w:tcW w:w="2007" w:type="dxa"/>
          </w:tcPr>
          <w:p>
            <w:pPr>
              <w:pStyle w:val="TableParagraph"/>
              <w:spacing w:line="229" w:lineRule="exact"/>
              <w:ind w:left="103"/>
              <w:rPr>
                <w:sz w:val="20"/>
              </w:rPr>
            </w:pPr>
            <w:r>
              <w:rPr>
                <w:w w:val="125"/>
                <w:sz w:val="20"/>
              </w:rPr>
              <w:t>Folyamatosan</w:t>
            </w:r>
          </w:p>
        </w:tc>
        <w:tc>
          <w:tcPr>
            <w:tcW w:w="2007" w:type="dxa"/>
          </w:tcPr>
          <w:p>
            <w:pPr>
              <w:pStyle w:val="TableParagraph"/>
              <w:spacing w:line="220" w:lineRule="exact" w:before="10"/>
              <w:ind w:left="39" w:right="28" w:firstLine="81"/>
              <w:jc w:val="both"/>
              <w:rPr>
                <w:sz w:val="20"/>
              </w:rPr>
            </w:pPr>
            <w:r>
              <w:rPr>
                <w:w w:val="125"/>
                <w:sz w:val="20"/>
              </w:rPr>
              <w:t>Az előző állapot 1 évig archívumban tartásával</w:t>
            </w:r>
          </w:p>
        </w:tc>
      </w:tr>
    </w:tbl>
    <w:p>
      <w:pPr>
        <w:spacing w:after="0" w:line="220" w:lineRule="exact"/>
        <w:jc w:val="both"/>
        <w:rPr>
          <w:sz w:val="20"/>
        </w:rPr>
        <w:sectPr>
          <w:headerReference w:type="default" r:id="rId9"/>
          <w:pgSz w:w="11900" w:h="16820"/>
          <w:pgMar w:header="1104" w:footer="0" w:top="1700" w:bottom="280" w:left="1020" w:right="1000"/>
          <w:pgNumType w:start="50"/>
        </w:sectPr>
      </w:pPr>
    </w:p>
    <w:p>
      <w:pPr>
        <w:pStyle w:val="BodyText"/>
        <w:spacing w:before="6"/>
        <w:ind w:left="0"/>
        <w:rPr>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1330" w:hRule="atLeast"/>
        </w:trPr>
        <w:tc>
          <w:tcPr>
            <w:tcW w:w="500" w:type="dxa"/>
          </w:tcPr>
          <w:p>
            <w:pPr>
              <w:pStyle w:val="TableParagraph"/>
              <w:ind w:left="83" w:right="49"/>
              <w:jc w:val="center"/>
              <w:rPr>
                <w:sz w:val="20"/>
              </w:rPr>
            </w:pPr>
            <w:r>
              <w:rPr>
                <w:w w:val="125"/>
                <w:sz w:val="20"/>
              </w:rPr>
              <w:t>12.</w:t>
            </w:r>
          </w:p>
        </w:tc>
        <w:tc>
          <w:tcPr>
            <w:tcW w:w="3510" w:type="dxa"/>
          </w:tcPr>
          <w:p>
            <w:pPr>
              <w:pStyle w:val="TableParagraph"/>
              <w:tabs>
                <w:tab w:pos="1470" w:val="left" w:leader="none"/>
                <w:tab w:pos="2270" w:val="left" w:leader="none"/>
              </w:tabs>
              <w:spacing w:line="230" w:lineRule="auto" w:before="7"/>
              <w:ind w:right="26" w:firstLine="156"/>
              <w:jc w:val="both"/>
              <w:rPr>
                <w:sz w:val="20"/>
              </w:rPr>
            </w:pPr>
            <w:r>
              <w:rPr>
                <w:w w:val="125"/>
                <w:sz w:val="20"/>
              </w:rPr>
              <w:t>A közfeladatot ellátó szervnél végzett</w:t>
              <w:tab/>
            </w:r>
            <w:r>
              <w:rPr>
                <w:spacing w:val="-1"/>
                <w:w w:val="125"/>
                <w:sz w:val="20"/>
              </w:rPr>
              <w:t>alaptevékenységgel </w:t>
            </w:r>
            <w:r>
              <w:rPr>
                <w:w w:val="125"/>
                <w:sz w:val="20"/>
              </w:rPr>
              <w:t>kapcsolatos</w:t>
              <w:tab/>
              <w:tab/>
            </w:r>
            <w:r>
              <w:rPr>
                <w:spacing w:val="-1"/>
                <w:w w:val="125"/>
                <w:sz w:val="20"/>
              </w:rPr>
              <w:t>vizsgálatok,</w:t>
            </w:r>
          </w:p>
          <w:p>
            <w:pPr>
              <w:pStyle w:val="TableParagraph"/>
              <w:tabs>
                <w:tab w:pos="2516" w:val="left" w:leader="none"/>
              </w:tabs>
              <w:spacing w:line="230" w:lineRule="auto"/>
              <w:ind w:right="27"/>
              <w:rPr>
                <w:sz w:val="20"/>
              </w:rPr>
            </w:pPr>
            <w:r>
              <w:rPr>
                <w:w w:val="125"/>
                <w:sz w:val="20"/>
              </w:rPr>
              <w:t>ellenőrzések</w:t>
              <w:tab/>
            </w:r>
            <w:r>
              <w:rPr>
                <w:spacing w:val="-1"/>
                <w:w w:val="120"/>
                <w:sz w:val="20"/>
              </w:rPr>
              <w:t>nyilvános </w:t>
            </w:r>
            <w:r>
              <w:rPr>
                <w:w w:val="125"/>
                <w:sz w:val="20"/>
              </w:rPr>
              <w:t>megállapításai</w:t>
            </w:r>
          </w:p>
        </w:tc>
        <w:tc>
          <w:tcPr>
            <w:tcW w:w="2007" w:type="dxa"/>
          </w:tcPr>
          <w:p>
            <w:pPr>
              <w:pStyle w:val="TableParagraph"/>
              <w:spacing w:line="230" w:lineRule="auto" w:before="7"/>
              <w:ind w:right="54" w:firstLine="63"/>
              <w:rPr>
                <w:sz w:val="20"/>
              </w:rPr>
            </w:pPr>
            <w:r>
              <w:rPr>
                <w:w w:val="120"/>
                <w:sz w:val="20"/>
              </w:rPr>
              <w:t>A vizsgálatról szóló</w:t>
            </w:r>
          </w:p>
          <w:p>
            <w:pPr>
              <w:pStyle w:val="TableParagraph"/>
              <w:spacing w:line="220" w:lineRule="exact" w:before="2"/>
              <w:rPr>
                <w:sz w:val="20"/>
              </w:rPr>
            </w:pPr>
            <w:r>
              <w:rPr>
                <w:w w:val="130"/>
                <w:sz w:val="20"/>
              </w:rPr>
              <w:t>jelentés megismerését követően </w:t>
            </w:r>
            <w:r>
              <w:rPr>
                <w:w w:val="125"/>
                <w:sz w:val="20"/>
              </w:rPr>
              <w:t>haladéktalanul</w:t>
            </w:r>
          </w:p>
        </w:tc>
        <w:tc>
          <w:tcPr>
            <w:tcW w:w="2007" w:type="dxa"/>
          </w:tcPr>
          <w:p>
            <w:pPr>
              <w:pStyle w:val="TableParagraph"/>
              <w:spacing w:line="230" w:lineRule="auto" w:before="7"/>
              <w:ind w:left="39" w:right="28" w:firstLine="81"/>
              <w:jc w:val="both"/>
              <w:rPr>
                <w:sz w:val="20"/>
              </w:rPr>
            </w:pPr>
            <w:r>
              <w:rPr>
                <w:w w:val="125"/>
                <w:sz w:val="20"/>
              </w:rPr>
              <w:t>Az előző állapot 1 évig archívumban tartásával</w:t>
            </w:r>
          </w:p>
        </w:tc>
      </w:tr>
      <w:tr>
        <w:trPr>
          <w:trHeight w:val="1769" w:hRule="atLeast"/>
        </w:trPr>
        <w:tc>
          <w:tcPr>
            <w:tcW w:w="500" w:type="dxa"/>
          </w:tcPr>
          <w:p>
            <w:pPr>
              <w:pStyle w:val="TableParagraph"/>
              <w:spacing w:line="230" w:lineRule="exact"/>
              <w:ind w:left="83" w:right="49"/>
              <w:jc w:val="center"/>
              <w:rPr>
                <w:sz w:val="20"/>
              </w:rPr>
            </w:pPr>
            <w:r>
              <w:rPr>
                <w:w w:val="125"/>
                <w:sz w:val="20"/>
              </w:rPr>
              <w:t>13.</w:t>
            </w:r>
          </w:p>
        </w:tc>
        <w:tc>
          <w:tcPr>
            <w:tcW w:w="3510" w:type="dxa"/>
          </w:tcPr>
          <w:p>
            <w:pPr>
              <w:pStyle w:val="TableParagraph"/>
              <w:tabs>
                <w:tab w:pos="1640" w:val="left" w:leader="none"/>
                <w:tab w:pos="2928" w:val="left" w:leader="none"/>
              </w:tabs>
              <w:spacing w:line="220" w:lineRule="exact" w:before="10"/>
              <w:ind w:right="27" w:firstLine="513"/>
              <w:jc w:val="both"/>
              <w:rPr>
                <w:sz w:val="20"/>
              </w:rPr>
            </w:pPr>
            <w:r>
              <w:rPr>
                <w:w w:val="125"/>
                <w:sz w:val="20"/>
              </w:rPr>
              <w:t>A közérdekű adatok megismerésére irányuló igények intézésének rendje, az illetékes szervezeti</w:t>
              <w:tab/>
              <w:t>egység</w:t>
              <w:tab/>
            </w:r>
            <w:r>
              <w:rPr>
                <w:spacing w:val="-4"/>
                <w:w w:val="125"/>
                <w:sz w:val="20"/>
              </w:rPr>
              <w:t>neve, </w:t>
            </w:r>
            <w:r>
              <w:rPr>
                <w:w w:val="125"/>
                <w:sz w:val="20"/>
              </w:rPr>
              <w:t>elérhetősége, s ahol kijelölésre kerül, az adatvédelmi felelős, vagy az információs jogokkal foglalkozó személy</w:t>
            </w:r>
            <w:r>
              <w:rPr>
                <w:spacing w:val="-6"/>
                <w:w w:val="125"/>
                <w:sz w:val="20"/>
              </w:rPr>
              <w:t> </w:t>
            </w:r>
            <w:r>
              <w:rPr>
                <w:w w:val="125"/>
                <w:sz w:val="20"/>
              </w:rPr>
              <w:t>neve</w:t>
            </w:r>
          </w:p>
        </w:tc>
        <w:tc>
          <w:tcPr>
            <w:tcW w:w="2007" w:type="dxa"/>
          </w:tcPr>
          <w:p>
            <w:pPr>
              <w:pStyle w:val="TableParagraph"/>
              <w:spacing w:line="230" w:lineRule="exact"/>
              <w:ind w:left="103"/>
              <w:rPr>
                <w:sz w:val="20"/>
              </w:rPr>
            </w:pPr>
            <w:r>
              <w:rPr>
                <w:w w:val="125"/>
                <w:sz w:val="20"/>
              </w:rPr>
              <w:t>Negyedévente</w:t>
            </w:r>
          </w:p>
        </w:tc>
        <w:tc>
          <w:tcPr>
            <w:tcW w:w="2007" w:type="dxa"/>
          </w:tcPr>
          <w:p>
            <w:pPr>
              <w:pStyle w:val="TableParagraph"/>
              <w:spacing w:line="230" w:lineRule="auto" w:before="7"/>
              <w:ind w:left="39" w:firstLine="151"/>
              <w:rPr>
                <w:sz w:val="20"/>
              </w:rPr>
            </w:pPr>
            <w:r>
              <w:rPr>
                <w:w w:val="120"/>
                <w:sz w:val="20"/>
              </w:rPr>
              <w:t>Az előző állapot törlendő</w:t>
            </w:r>
          </w:p>
        </w:tc>
      </w:tr>
      <w:tr>
        <w:trPr>
          <w:trHeight w:val="1109" w:hRule="atLeast"/>
        </w:trPr>
        <w:tc>
          <w:tcPr>
            <w:tcW w:w="500" w:type="dxa"/>
          </w:tcPr>
          <w:p>
            <w:pPr>
              <w:pStyle w:val="TableParagraph"/>
              <w:spacing w:line="230" w:lineRule="exact"/>
              <w:ind w:left="83" w:right="49"/>
              <w:jc w:val="center"/>
              <w:rPr>
                <w:sz w:val="20"/>
              </w:rPr>
            </w:pPr>
            <w:r>
              <w:rPr>
                <w:w w:val="125"/>
                <w:sz w:val="20"/>
              </w:rPr>
              <w:t>14.</w:t>
            </w:r>
          </w:p>
        </w:tc>
        <w:tc>
          <w:tcPr>
            <w:tcW w:w="3510" w:type="dxa"/>
          </w:tcPr>
          <w:p>
            <w:pPr>
              <w:pStyle w:val="TableParagraph"/>
              <w:tabs>
                <w:tab w:pos="2378" w:val="left" w:leader="none"/>
              </w:tabs>
              <w:spacing w:line="220" w:lineRule="exact" w:before="10"/>
              <w:ind w:right="26" w:firstLine="233"/>
              <w:jc w:val="both"/>
              <w:rPr>
                <w:sz w:val="20"/>
              </w:rPr>
            </w:pPr>
            <w:r>
              <w:rPr>
                <w:w w:val="125"/>
                <w:sz w:val="20"/>
              </w:rPr>
              <w:t>A közfeladatot ellátó szerv tevékenységére</w:t>
              <w:tab/>
            </w:r>
            <w:r>
              <w:rPr>
                <w:spacing w:val="-1"/>
                <w:w w:val="120"/>
                <w:sz w:val="20"/>
              </w:rPr>
              <w:t>vonatkozó, </w:t>
            </w:r>
            <w:r>
              <w:rPr>
                <w:w w:val="125"/>
                <w:sz w:val="20"/>
              </w:rPr>
              <w:t>jogszabályon alapuló statisztikai adatgyűjtés eredményei, időbeli változásuk</w:t>
            </w:r>
          </w:p>
        </w:tc>
        <w:tc>
          <w:tcPr>
            <w:tcW w:w="2007" w:type="dxa"/>
          </w:tcPr>
          <w:p>
            <w:pPr>
              <w:pStyle w:val="TableParagraph"/>
              <w:spacing w:line="230" w:lineRule="exact"/>
              <w:ind w:left="103"/>
              <w:rPr>
                <w:sz w:val="20"/>
              </w:rPr>
            </w:pPr>
            <w:r>
              <w:rPr>
                <w:w w:val="125"/>
                <w:sz w:val="20"/>
              </w:rPr>
              <w:t>Negyedévente</w:t>
            </w:r>
          </w:p>
        </w:tc>
        <w:tc>
          <w:tcPr>
            <w:tcW w:w="2007" w:type="dxa"/>
          </w:tcPr>
          <w:p>
            <w:pPr>
              <w:pStyle w:val="TableParagraph"/>
              <w:spacing w:line="230" w:lineRule="auto" w:before="7"/>
              <w:ind w:left="39" w:right="28" w:firstLine="81"/>
              <w:jc w:val="both"/>
              <w:rPr>
                <w:sz w:val="20"/>
              </w:rPr>
            </w:pPr>
            <w:r>
              <w:rPr>
                <w:w w:val="125"/>
                <w:sz w:val="20"/>
              </w:rPr>
              <w:t>Az előző állapot 1 évig archívumban tartásával</w:t>
            </w:r>
          </w:p>
        </w:tc>
      </w:tr>
      <w:tr>
        <w:trPr>
          <w:trHeight w:val="889" w:hRule="atLeast"/>
        </w:trPr>
        <w:tc>
          <w:tcPr>
            <w:tcW w:w="500" w:type="dxa"/>
          </w:tcPr>
          <w:p>
            <w:pPr>
              <w:pStyle w:val="TableParagraph"/>
              <w:spacing w:line="230" w:lineRule="exact"/>
              <w:ind w:left="83" w:right="49"/>
              <w:jc w:val="center"/>
              <w:rPr>
                <w:sz w:val="20"/>
              </w:rPr>
            </w:pPr>
            <w:r>
              <w:rPr>
                <w:w w:val="125"/>
                <w:sz w:val="20"/>
              </w:rPr>
              <w:t>15.</w:t>
            </w:r>
          </w:p>
        </w:tc>
        <w:tc>
          <w:tcPr>
            <w:tcW w:w="3510" w:type="dxa"/>
          </w:tcPr>
          <w:p>
            <w:pPr>
              <w:pStyle w:val="TableParagraph"/>
              <w:spacing w:line="220" w:lineRule="exact" w:before="10"/>
              <w:ind w:right="26" w:firstLine="412"/>
              <w:jc w:val="both"/>
              <w:rPr>
                <w:sz w:val="20"/>
              </w:rPr>
            </w:pPr>
            <w:r>
              <w:rPr>
                <w:w w:val="125"/>
                <w:sz w:val="20"/>
              </w:rPr>
              <w:t>A közérdekű adatokkal kapcsolatos kötelező statisztikai adatszolgáltatás adott szervre vonatkozó adatai</w:t>
            </w:r>
          </w:p>
        </w:tc>
        <w:tc>
          <w:tcPr>
            <w:tcW w:w="2007" w:type="dxa"/>
          </w:tcPr>
          <w:p>
            <w:pPr>
              <w:pStyle w:val="TableParagraph"/>
              <w:spacing w:line="230" w:lineRule="exact"/>
              <w:ind w:left="103"/>
              <w:rPr>
                <w:sz w:val="20"/>
              </w:rPr>
            </w:pPr>
            <w:r>
              <w:rPr>
                <w:w w:val="125"/>
                <w:sz w:val="20"/>
              </w:rPr>
              <w:t>Negyedévente</w:t>
            </w:r>
          </w:p>
        </w:tc>
        <w:tc>
          <w:tcPr>
            <w:tcW w:w="2007" w:type="dxa"/>
          </w:tcPr>
          <w:p>
            <w:pPr>
              <w:pStyle w:val="TableParagraph"/>
              <w:spacing w:line="230" w:lineRule="auto" w:before="7"/>
              <w:ind w:left="39" w:right="28" w:firstLine="81"/>
              <w:jc w:val="both"/>
              <w:rPr>
                <w:sz w:val="20"/>
              </w:rPr>
            </w:pPr>
            <w:r>
              <w:rPr>
                <w:w w:val="125"/>
                <w:sz w:val="20"/>
              </w:rPr>
              <w:t>Az előző állapot 1 évig archívumban tartásával</w:t>
            </w:r>
          </w:p>
        </w:tc>
      </w:tr>
      <w:tr>
        <w:trPr>
          <w:trHeight w:val="1109" w:hRule="atLeast"/>
        </w:trPr>
        <w:tc>
          <w:tcPr>
            <w:tcW w:w="500" w:type="dxa"/>
          </w:tcPr>
          <w:p>
            <w:pPr>
              <w:pStyle w:val="TableParagraph"/>
              <w:spacing w:line="230" w:lineRule="exact"/>
              <w:ind w:left="83" w:right="49"/>
              <w:jc w:val="center"/>
              <w:rPr>
                <w:sz w:val="20"/>
              </w:rPr>
            </w:pPr>
            <w:r>
              <w:rPr>
                <w:w w:val="125"/>
                <w:sz w:val="20"/>
              </w:rPr>
              <w:t>16.</w:t>
            </w:r>
          </w:p>
        </w:tc>
        <w:tc>
          <w:tcPr>
            <w:tcW w:w="3510" w:type="dxa"/>
          </w:tcPr>
          <w:p>
            <w:pPr>
              <w:pStyle w:val="TableParagraph"/>
              <w:tabs>
                <w:tab w:pos="2636" w:val="left" w:leader="none"/>
              </w:tabs>
              <w:spacing w:line="220" w:lineRule="exact" w:before="10"/>
              <w:ind w:right="27" w:firstLine="395"/>
              <w:jc w:val="both"/>
              <w:rPr>
                <w:sz w:val="20"/>
              </w:rPr>
            </w:pPr>
            <w:r>
              <w:rPr>
                <w:w w:val="125"/>
                <w:sz w:val="20"/>
              </w:rPr>
              <w:t>Azon közérdekű adatok hasznosítására</w:t>
              <w:tab/>
            </w:r>
            <w:r>
              <w:rPr>
                <w:spacing w:val="-1"/>
                <w:w w:val="125"/>
                <w:sz w:val="20"/>
              </w:rPr>
              <w:t>irányuló </w:t>
            </w:r>
            <w:r>
              <w:rPr>
                <w:w w:val="125"/>
                <w:sz w:val="20"/>
              </w:rPr>
              <w:t>szerződések listája,  amelyekben a közfeladatot ellátó szerv az egyik szerződő</w:t>
            </w:r>
            <w:r>
              <w:rPr>
                <w:spacing w:val="5"/>
                <w:w w:val="125"/>
                <w:sz w:val="20"/>
              </w:rPr>
              <w:t> </w:t>
            </w:r>
            <w:r>
              <w:rPr>
                <w:w w:val="125"/>
                <w:sz w:val="20"/>
              </w:rPr>
              <w:t>fél</w:t>
            </w:r>
          </w:p>
        </w:tc>
        <w:tc>
          <w:tcPr>
            <w:tcW w:w="2007" w:type="dxa"/>
          </w:tcPr>
          <w:p>
            <w:pPr>
              <w:pStyle w:val="TableParagraph"/>
              <w:spacing w:line="230" w:lineRule="exact"/>
              <w:ind w:left="103"/>
              <w:rPr>
                <w:sz w:val="20"/>
              </w:rPr>
            </w:pPr>
            <w:r>
              <w:rPr>
                <w:w w:val="125"/>
                <w:sz w:val="20"/>
              </w:rPr>
              <w:t>Negyedévente</w:t>
            </w:r>
          </w:p>
        </w:tc>
        <w:tc>
          <w:tcPr>
            <w:tcW w:w="2007" w:type="dxa"/>
          </w:tcPr>
          <w:p>
            <w:pPr>
              <w:pStyle w:val="TableParagraph"/>
              <w:spacing w:line="230" w:lineRule="auto" w:before="7"/>
              <w:ind w:left="39" w:right="28" w:firstLine="81"/>
              <w:jc w:val="both"/>
              <w:rPr>
                <w:sz w:val="20"/>
              </w:rPr>
            </w:pPr>
            <w:r>
              <w:rPr>
                <w:w w:val="125"/>
                <w:sz w:val="20"/>
              </w:rPr>
              <w:t>Az előző állapot 1 évig archívumban tartásával</w:t>
            </w:r>
          </w:p>
        </w:tc>
      </w:tr>
      <w:tr>
        <w:trPr>
          <w:trHeight w:val="1109" w:hRule="atLeast"/>
        </w:trPr>
        <w:tc>
          <w:tcPr>
            <w:tcW w:w="500" w:type="dxa"/>
          </w:tcPr>
          <w:p>
            <w:pPr>
              <w:pStyle w:val="TableParagraph"/>
              <w:spacing w:line="230" w:lineRule="exact"/>
              <w:ind w:left="83" w:right="49"/>
              <w:jc w:val="center"/>
              <w:rPr>
                <w:sz w:val="20"/>
              </w:rPr>
            </w:pPr>
            <w:r>
              <w:rPr>
                <w:w w:val="125"/>
                <w:sz w:val="20"/>
              </w:rPr>
              <w:t>17.</w:t>
            </w:r>
          </w:p>
        </w:tc>
        <w:tc>
          <w:tcPr>
            <w:tcW w:w="3510" w:type="dxa"/>
          </w:tcPr>
          <w:p>
            <w:pPr>
              <w:pStyle w:val="TableParagraph"/>
              <w:tabs>
                <w:tab w:pos="1836" w:val="left" w:leader="none"/>
                <w:tab w:pos="2441" w:val="left" w:leader="none"/>
              </w:tabs>
              <w:spacing w:line="220" w:lineRule="exact" w:before="10"/>
              <w:ind w:right="17" w:firstLine="233"/>
              <w:jc w:val="both"/>
              <w:rPr>
                <w:sz w:val="20"/>
              </w:rPr>
            </w:pPr>
            <w:r>
              <w:rPr>
                <w:w w:val="130"/>
                <w:sz w:val="20"/>
              </w:rPr>
              <w:t>A közfeladatot ellátó szerv kezelésében lévő közérdekű adatok</w:t>
              <w:tab/>
            </w:r>
            <w:r>
              <w:rPr>
                <w:spacing w:val="-1"/>
                <w:w w:val="130"/>
                <w:sz w:val="20"/>
              </w:rPr>
              <w:t>felhasználására, </w:t>
            </w:r>
            <w:r>
              <w:rPr>
                <w:w w:val="130"/>
                <w:sz w:val="20"/>
              </w:rPr>
              <w:t>hasznosítására</w:t>
              <w:tab/>
              <w:tab/>
            </w:r>
            <w:r>
              <w:rPr>
                <w:w w:val="120"/>
                <w:sz w:val="20"/>
              </w:rPr>
              <w:t>vonatkozó </w:t>
            </w:r>
            <w:r>
              <w:rPr>
                <w:w w:val="130"/>
                <w:sz w:val="20"/>
              </w:rPr>
              <w:t>általános szerződési</w:t>
            </w:r>
            <w:r>
              <w:rPr>
                <w:spacing w:val="-20"/>
                <w:w w:val="130"/>
                <w:sz w:val="20"/>
              </w:rPr>
              <w:t> </w:t>
            </w:r>
            <w:r>
              <w:rPr>
                <w:w w:val="130"/>
                <w:sz w:val="20"/>
              </w:rPr>
              <w:t>feltételek</w:t>
            </w:r>
          </w:p>
        </w:tc>
        <w:tc>
          <w:tcPr>
            <w:tcW w:w="2007" w:type="dxa"/>
          </w:tcPr>
          <w:p>
            <w:pPr>
              <w:pStyle w:val="TableParagraph"/>
              <w:tabs>
                <w:tab w:pos="702" w:val="left" w:leader="none"/>
              </w:tabs>
              <w:spacing w:line="230" w:lineRule="auto" w:before="7"/>
              <w:ind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7"/>
              <w:ind w:left="39" w:right="28" w:firstLine="81"/>
              <w:jc w:val="both"/>
              <w:rPr>
                <w:sz w:val="20"/>
              </w:rPr>
            </w:pPr>
            <w:r>
              <w:rPr>
                <w:w w:val="125"/>
                <w:sz w:val="20"/>
              </w:rPr>
              <w:t>Az előző állapot 1 évig archívumban tartásával</w:t>
            </w:r>
          </w:p>
        </w:tc>
      </w:tr>
      <w:tr>
        <w:trPr>
          <w:trHeight w:val="669" w:hRule="atLeast"/>
        </w:trPr>
        <w:tc>
          <w:tcPr>
            <w:tcW w:w="500" w:type="dxa"/>
          </w:tcPr>
          <w:p>
            <w:pPr>
              <w:pStyle w:val="TableParagraph"/>
              <w:spacing w:line="230" w:lineRule="exact"/>
              <w:ind w:left="83" w:right="49"/>
              <w:jc w:val="center"/>
              <w:rPr>
                <w:sz w:val="20"/>
              </w:rPr>
            </w:pPr>
            <w:r>
              <w:rPr>
                <w:w w:val="125"/>
                <w:sz w:val="20"/>
              </w:rPr>
              <w:t>18.</w:t>
            </w:r>
          </w:p>
        </w:tc>
        <w:tc>
          <w:tcPr>
            <w:tcW w:w="3510" w:type="dxa"/>
          </w:tcPr>
          <w:p>
            <w:pPr>
              <w:pStyle w:val="TableParagraph"/>
              <w:spacing w:line="220" w:lineRule="exact" w:before="10"/>
              <w:ind w:right="27" w:firstLine="180"/>
              <w:jc w:val="both"/>
              <w:rPr>
                <w:sz w:val="20"/>
              </w:rPr>
            </w:pPr>
            <w:r>
              <w:rPr>
                <w:w w:val="125"/>
                <w:sz w:val="20"/>
              </w:rPr>
              <w:t>A közfeladatot ellátó szervre vonatkozó különös és egyedi közzétételi lista</w:t>
            </w:r>
          </w:p>
        </w:tc>
        <w:tc>
          <w:tcPr>
            <w:tcW w:w="2007" w:type="dxa"/>
          </w:tcPr>
          <w:p>
            <w:pPr>
              <w:pStyle w:val="TableParagraph"/>
              <w:tabs>
                <w:tab w:pos="702" w:val="left" w:leader="none"/>
              </w:tabs>
              <w:spacing w:line="230" w:lineRule="auto" w:before="7"/>
              <w:ind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spacing w:line="230" w:lineRule="auto" w:before="7"/>
              <w:ind w:left="39" w:firstLine="151"/>
              <w:rPr>
                <w:sz w:val="20"/>
              </w:rPr>
            </w:pPr>
            <w:r>
              <w:rPr>
                <w:w w:val="120"/>
                <w:sz w:val="20"/>
              </w:rPr>
              <w:t>Az előző állapot törlendő</w:t>
            </w:r>
          </w:p>
        </w:tc>
      </w:tr>
      <w:tr>
        <w:trPr>
          <w:trHeight w:val="3309" w:hRule="atLeast"/>
        </w:trPr>
        <w:tc>
          <w:tcPr>
            <w:tcW w:w="500" w:type="dxa"/>
          </w:tcPr>
          <w:p>
            <w:pPr>
              <w:pStyle w:val="TableParagraph"/>
              <w:spacing w:line="226" w:lineRule="exact"/>
              <w:ind w:left="142"/>
              <w:rPr>
                <w:sz w:val="20"/>
              </w:rPr>
            </w:pPr>
            <w:r>
              <w:rPr>
                <w:w w:val="125"/>
                <w:sz w:val="20"/>
              </w:rPr>
              <w:t>19.</w:t>
            </w:r>
          </w:p>
          <w:p>
            <w:pPr>
              <w:pStyle w:val="TableParagraph"/>
              <w:spacing w:line="204" w:lineRule="exact"/>
              <w:rPr>
                <w:i/>
                <w:sz w:val="18"/>
              </w:rPr>
            </w:pPr>
            <w:r>
              <w:rPr>
                <w:i/>
                <w:w w:val="127"/>
                <w:sz w:val="18"/>
              </w:rPr>
              <w:t>1</w:t>
            </w:r>
          </w:p>
        </w:tc>
        <w:tc>
          <w:tcPr>
            <w:tcW w:w="3510" w:type="dxa"/>
          </w:tcPr>
          <w:p>
            <w:pPr>
              <w:pStyle w:val="TableParagraph"/>
              <w:tabs>
                <w:tab w:pos="1910" w:val="left" w:leader="none"/>
              </w:tabs>
              <w:spacing w:line="230" w:lineRule="auto" w:before="7"/>
              <w:ind w:right="25" w:firstLine="234"/>
              <w:jc w:val="both"/>
              <w:rPr>
                <w:sz w:val="20"/>
              </w:rPr>
            </w:pPr>
            <w:r>
              <w:rPr>
                <w:w w:val="130"/>
                <w:sz w:val="20"/>
              </w:rPr>
              <w:t>A közfeladatot ellátó szerv kezelésében levő, a közadatok újrahasznosításáról szóló</w:t>
            </w:r>
            <w:r>
              <w:rPr>
                <w:spacing w:val="-47"/>
                <w:w w:val="130"/>
                <w:sz w:val="20"/>
              </w:rPr>
              <w:t> </w:t>
            </w:r>
            <w:r>
              <w:rPr>
                <w:w w:val="130"/>
                <w:sz w:val="20"/>
              </w:rPr>
              <w:t>törvény szerint újrahasznosítás céljára elérhető kulturális közadatok listája a rendelkezésre álló formátumok</w:t>
              <w:tab/>
            </w:r>
            <w:r>
              <w:rPr>
                <w:spacing w:val="-1"/>
                <w:w w:val="125"/>
                <w:sz w:val="20"/>
              </w:rPr>
              <w:t>megjelölésével, </w:t>
            </w:r>
            <w:r>
              <w:rPr>
                <w:w w:val="130"/>
                <w:sz w:val="20"/>
              </w:rPr>
              <w:t>valamint a közfeladatot ellátó szerv kezelésében</w:t>
            </w:r>
            <w:r>
              <w:rPr>
                <w:spacing w:val="-11"/>
                <w:w w:val="130"/>
                <w:sz w:val="20"/>
              </w:rPr>
              <w:t> </w:t>
            </w:r>
            <w:r>
              <w:rPr>
                <w:w w:val="130"/>
                <w:sz w:val="20"/>
              </w:rPr>
              <w:t>levő,</w:t>
            </w:r>
          </w:p>
          <w:p>
            <w:pPr>
              <w:pStyle w:val="TableParagraph"/>
              <w:tabs>
                <w:tab w:pos="1280" w:val="left" w:leader="none"/>
                <w:tab w:pos="2777" w:val="left" w:leader="none"/>
              </w:tabs>
              <w:spacing w:line="230" w:lineRule="auto"/>
              <w:ind w:right="25"/>
              <w:jc w:val="both"/>
              <w:rPr>
                <w:sz w:val="20"/>
              </w:rPr>
            </w:pPr>
            <w:r>
              <w:rPr>
                <w:w w:val="130"/>
                <w:sz w:val="20"/>
              </w:rPr>
              <w:t>a közadatok újrahasznosításáról szóló</w:t>
              <w:tab/>
              <w:t>törvény</w:t>
              <w:tab/>
            </w:r>
            <w:r>
              <w:rPr>
                <w:spacing w:val="-3"/>
                <w:w w:val="130"/>
                <w:sz w:val="20"/>
              </w:rPr>
              <w:t>szerint</w:t>
            </w:r>
          </w:p>
          <w:p>
            <w:pPr>
              <w:pStyle w:val="TableParagraph"/>
              <w:tabs>
                <w:tab w:pos="2678" w:val="left" w:leader="none"/>
              </w:tabs>
              <w:spacing w:line="220" w:lineRule="exact"/>
              <w:ind w:right="26"/>
              <w:jc w:val="both"/>
              <w:rPr>
                <w:sz w:val="20"/>
              </w:rPr>
            </w:pPr>
            <w:r>
              <w:rPr>
                <w:w w:val="130"/>
                <w:sz w:val="20"/>
              </w:rPr>
              <w:t>újrahasznosítható</w:t>
              <w:tab/>
            </w:r>
            <w:r>
              <w:rPr>
                <w:spacing w:val="-3"/>
                <w:w w:val="130"/>
                <w:sz w:val="20"/>
              </w:rPr>
              <w:t>közadat </w:t>
            </w:r>
            <w:r>
              <w:rPr>
                <w:w w:val="130"/>
                <w:sz w:val="20"/>
              </w:rPr>
              <w:t>típusokról való tájékoztatás, a rendelkezésre álló formátumok megjelölésével</w:t>
            </w:r>
          </w:p>
        </w:tc>
        <w:tc>
          <w:tcPr>
            <w:tcW w:w="2007" w:type="dxa"/>
          </w:tcPr>
          <w:p>
            <w:pPr>
              <w:pStyle w:val="TableParagraph"/>
              <w:spacing w:line="230" w:lineRule="auto" w:before="7"/>
              <w:ind w:left="41" w:right="26" w:firstLine="259"/>
              <w:jc w:val="both"/>
              <w:rPr>
                <w:sz w:val="20"/>
              </w:rPr>
            </w:pPr>
            <w:r>
              <w:rPr>
                <w:w w:val="125"/>
                <w:sz w:val="20"/>
              </w:rPr>
              <w:t>A változásokat követő 15 napon belül</w:t>
            </w:r>
          </w:p>
        </w:tc>
        <w:tc>
          <w:tcPr>
            <w:tcW w:w="2007" w:type="dxa"/>
          </w:tcPr>
          <w:p>
            <w:pPr>
              <w:pStyle w:val="TableParagraph"/>
              <w:spacing w:line="230" w:lineRule="auto" w:before="7"/>
              <w:ind w:left="41" w:right="26" w:firstLine="81"/>
              <w:jc w:val="both"/>
              <w:rPr>
                <w:sz w:val="20"/>
              </w:rPr>
            </w:pPr>
            <w:r>
              <w:rPr>
                <w:w w:val="125"/>
                <w:sz w:val="20"/>
              </w:rPr>
              <w:t>Az előző állapot 1 évig archívumban tartásával</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8"/>
        </w:rPr>
      </w:pPr>
      <w:r>
        <w:rPr/>
        <w:pict>
          <v:line style="position:absolute;mso-position-horizontal-relative:page;mso-position-vertical-relative:paragraph;z-index:440;mso-wrap-distance-left:0;mso-wrap-distance-right:0" from="56.693001pt,18.759859pt" to="538.583001pt,18.75985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XCVI. törvény 2. § (1). Hatályos: 2016. I.</w:t>
      </w:r>
      <w:r>
        <w:rPr>
          <w:i/>
          <w:spacing w:val="-21"/>
          <w:w w:val="125"/>
          <w:sz w:val="18"/>
        </w:rPr>
        <w:t> </w:t>
      </w:r>
      <w:r>
        <w:rPr>
          <w:i/>
          <w:w w:val="125"/>
          <w:sz w:val="18"/>
        </w:rPr>
        <w:t>1-től.</w:t>
      </w:r>
    </w:p>
    <w:p>
      <w:pPr>
        <w:spacing w:after="0"/>
        <w:jc w:val="left"/>
        <w:rPr>
          <w:sz w:val="18"/>
        </w:rPr>
        <w:sectPr>
          <w:headerReference w:type="default" r:id="rId10"/>
          <w:pgSz w:w="11900" w:h="16820"/>
          <w:pgMar w:header="1104" w:footer="0" w:top="1840" w:bottom="280" w:left="1020" w:right="1000"/>
          <w:pgNumType w:start="51"/>
        </w:sectPr>
      </w:pPr>
    </w:p>
    <w:p>
      <w:pPr>
        <w:pStyle w:val="BodyText"/>
        <w:spacing w:before="6"/>
        <w:ind w:left="0"/>
        <w:rPr>
          <w:i/>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1"/>
        <w:gridCol w:w="2007"/>
        <w:gridCol w:w="1196"/>
        <w:gridCol w:w="811"/>
      </w:tblGrid>
      <w:tr>
        <w:trPr>
          <w:trHeight w:val="1330" w:hRule="atLeast"/>
        </w:trPr>
        <w:tc>
          <w:tcPr>
            <w:tcW w:w="500" w:type="dxa"/>
          </w:tcPr>
          <w:p>
            <w:pPr>
              <w:pStyle w:val="TableParagraph"/>
              <w:spacing w:line="227" w:lineRule="exact"/>
              <w:ind w:left="142"/>
              <w:rPr>
                <w:sz w:val="20"/>
              </w:rPr>
            </w:pPr>
            <w:r>
              <w:rPr>
                <w:w w:val="125"/>
                <w:sz w:val="20"/>
              </w:rPr>
              <w:t>20.</w:t>
            </w:r>
          </w:p>
          <w:p>
            <w:pPr>
              <w:pStyle w:val="TableParagraph"/>
              <w:spacing w:line="204" w:lineRule="exact"/>
              <w:rPr>
                <w:i/>
                <w:sz w:val="18"/>
              </w:rPr>
            </w:pPr>
            <w:r>
              <w:rPr>
                <w:i/>
                <w:w w:val="127"/>
                <w:sz w:val="18"/>
              </w:rPr>
              <w:t>1</w:t>
            </w:r>
          </w:p>
        </w:tc>
        <w:tc>
          <w:tcPr>
            <w:tcW w:w="3511" w:type="dxa"/>
          </w:tcPr>
          <w:p>
            <w:pPr>
              <w:pStyle w:val="TableParagraph"/>
              <w:tabs>
                <w:tab w:pos="2075" w:val="left" w:leader="none"/>
                <w:tab w:pos="2436" w:val="left" w:leader="none"/>
              </w:tabs>
              <w:spacing w:line="220" w:lineRule="exact" w:before="11"/>
              <w:ind w:right="26" w:firstLine="114"/>
              <w:jc w:val="both"/>
              <w:rPr>
                <w:sz w:val="20"/>
              </w:rPr>
            </w:pPr>
            <w:r>
              <w:rPr>
                <w:w w:val="130"/>
                <w:sz w:val="20"/>
              </w:rPr>
              <w:t>A 19. sor szerinti közadatok és kulturális</w:t>
              <w:tab/>
              <w:tab/>
            </w:r>
            <w:r>
              <w:rPr>
                <w:spacing w:val="-1"/>
                <w:w w:val="125"/>
                <w:sz w:val="20"/>
              </w:rPr>
              <w:t>közadatok </w:t>
            </w:r>
            <w:r>
              <w:rPr>
                <w:w w:val="130"/>
                <w:sz w:val="20"/>
              </w:rPr>
              <w:t>újrahasznosítására vonatkozó általános szerződési feltételek elektronikusan</w:t>
              <w:tab/>
            </w:r>
            <w:r>
              <w:rPr>
                <w:spacing w:val="-1"/>
                <w:w w:val="130"/>
                <w:sz w:val="20"/>
              </w:rPr>
              <w:t>szerkeszthető </w:t>
            </w:r>
            <w:r>
              <w:rPr>
                <w:w w:val="130"/>
                <w:sz w:val="20"/>
              </w:rPr>
              <w:t>változata</w:t>
            </w:r>
          </w:p>
        </w:tc>
        <w:tc>
          <w:tcPr>
            <w:tcW w:w="2007" w:type="dxa"/>
          </w:tcPr>
          <w:p>
            <w:pPr>
              <w:pStyle w:val="TableParagraph"/>
              <w:spacing w:line="230" w:lineRule="auto" w:before="7"/>
              <w:ind w:right="27" w:firstLine="259"/>
              <w:jc w:val="both"/>
              <w:rPr>
                <w:sz w:val="20"/>
              </w:rPr>
            </w:pPr>
            <w:r>
              <w:rPr>
                <w:w w:val="125"/>
                <w:sz w:val="20"/>
              </w:rPr>
              <w:t>A változásokat követő 15 napon belül</w:t>
            </w:r>
          </w:p>
        </w:tc>
        <w:tc>
          <w:tcPr>
            <w:tcW w:w="1196" w:type="dxa"/>
            <w:tcBorders>
              <w:right w:val="nil"/>
            </w:tcBorders>
          </w:tcPr>
          <w:p>
            <w:pPr>
              <w:pStyle w:val="TableParagraph"/>
              <w:spacing w:line="230" w:lineRule="auto" w:before="7"/>
              <w:ind w:firstLine="151"/>
              <w:rPr>
                <w:sz w:val="20"/>
              </w:rPr>
            </w:pPr>
            <w:r>
              <w:rPr>
                <w:w w:val="120"/>
                <w:sz w:val="20"/>
              </w:rPr>
              <w:t>Az előző törlendő</w:t>
            </w:r>
          </w:p>
        </w:tc>
        <w:tc>
          <w:tcPr>
            <w:tcW w:w="811" w:type="dxa"/>
            <w:tcBorders>
              <w:left w:val="nil"/>
            </w:tcBorders>
          </w:tcPr>
          <w:p>
            <w:pPr>
              <w:pStyle w:val="TableParagraph"/>
              <w:ind w:left="0" w:right="27"/>
              <w:jc w:val="right"/>
              <w:rPr>
                <w:sz w:val="20"/>
              </w:rPr>
            </w:pPr>
            <w:r>
              <w:rPr>
                <w:w w:val="125"/>
                <w:sz w:val="20"/>
              </w:rPr>
              <w:t>állapot</w:t>
            </w:r>
          </w:p>
        </w:tc>
      </w:tr>
      <w:tr>
        <w:trPr>
          <w:trHeight w:val="1549" w:hRule="atLeast"/>
        </w:trPr>
        <w:tc>
          <w:tcPr>
            <w:tcW w:w="500" w:type="dxa"/>
          </w:tcPr>
          <w:p>
            <w:pPr>
              <w:pStyle w:val="TableParagraph"/>
              <w:spacing w:line="226" w:lineRule="exact"/>
              <w:ind w:left="142"/>
              <w:rPr>
                <w:sz w:val="20"/>
              </w:rPr>
            </w:pPr>
            <w:r>
              <w:rPr>
                <w:w w:val="125"/>
                <w:sz w:val="20"/>
              </w:rPr>
              <w:t>21.</w:t>
            </w:r>
          </w:p>
          <w:p>
            <w:pPr>
              <w:pStyle w:val="TableParagraph"/>
              <w:spacing w:line="204" w:lineRule="exact"/>
              <w:rPr>
                <w:i/>
                <w:sz w:val="18"/>
              </w:rPr>
            </w:pPr>
            <w:r>
              <w:rPr>
                <w:i/>
                <w:w w:val="127"/>
                <w:sz w:val="18"/>
              </w:rPr>
              <w:t>2</w:t>
            </w:r>
          </w:p>
        </w:tc>
        <w:tc>
          <w:tcPr>
            <w:tcW w:w="3511" w:type="dxa"/>
          </w:tcPr>
          <w:p>
            <w:pPr>
              <w:pStyle w:val="TableParagraph"/>
              <w:tabs>
                <w:tab w:pos="1518" w:val="left" w:leader="none"/>
                <w:tab w:pos="2174" w:val="left" w:leader="none"/>
                <w:tab w:pos="2436" w:val="left" w:leader="none"/>
                <w:tab w:pos="2554" w:val="left" w:leader="none"/>
              </w:tabs>
              <w:spacing w:line="220" w:lineRule="exact" w:before="10"/>
              <w:ind w:right="12" w:firstLine="114"/>
              <w:jc w:val="both"/>
              <w:rPr>
                <w:sz w:val="20"/>
              </w:rPr>
            </w:pPr>
            <w:r>
              <w:rPr>
                <w:w w:val="125"/>
                <w:sz w:val="20"/>
              </w:rPr>
              <w:t>A 19. sor szerinti közadatok és kulturális</w:t>
              <w:tab/>
              <w:tab/>
              <w:tab/>
              <w:t>közadatok újrahasznosítás céljából történő rendelkezésre</w:t>
              <w:tab/>
              <w:tab/>
              <w:t>bocsátásáért fizetendő</w:t>
              <w:tab/>
              <w:t>díjak</w:t>
              <w:tab/>
              <w:tab/>
              <w:tab/>
              <w:t>általános jegyzéke, a díjszámítás alapját képező tényezőkkel</w:t>
            </w:r>
            <w:r>
              <w:rPr>
                <w:spacing w:val="12"/>
                <w:w w:val="125"/>
                <w:sz w:val="20"/>
              </w:rPr>
              <w:t> </w:t>
            </w:r>
            <w:r>
              <w:rPr>
                <w:w w:val="125"/>
                <w:sz w:val="20"/>
              </w:rPr>
              <w:t>együttesen</w:t>
            </w:r>
          </w:p>
        </w:tc>
        <w:tc>
          <w:tcPr>
            <w:tcW w:w="2007" w:type="dxa"/>
          </w:tcPr>
          <w:p>
            <w:pPr>
              <w:pStyle w:val="TableParagraph"/>
              <w:spacing w:line="230" w:lineRule="auto" w:before="6"/>
              <w:ind w:right="27" w:firstLine="259"/>
              <w:jc w:val="both"/>
              <w:rPr>
                <w:sz w:val="20"/>
              </w:rPr>
            </w:pPr>
            <w:r>
              <w:rPr>
                <w:w w:val="125"/>
                <w:sz w:val="20"/>
              </w:rPr>
              <w:t>A változásokat követő 15 napon belül</w:t>
            </w:r>
          </w:p>
        </w:tc>
        <w:tc>
          <w:tcPr>
            <w:tcW w:w="1196" w:type="dxa"/>
            <w:tcBorders>
              <w:right w:val="nil"/>
            </w:tcBorders>
          </w:tcPr>
          <w:p>
            <w:pPr>
              <w:pStyle w:val="TableParagraph"/>
              <w:spacing w:line="230" w:lineRule="auto" w:before="6"/>
              <w:ind w:firstLine="151"/>
              <w:rPr>
                <w:sz w:val="20"/>
              </w:rPr>
            </w:pPr>
            <w:r>
              <w:rPr>
                <w:w w:val="120"/>
                <w:sz w:val="20"/>
              </w:rPr>
              <w:t>Az előző törlendő</w:t>
            </w:r>
          </w:p>
        </w:tc>
        <w:tc>
          <w:tcPr>
            <w:tcW w:w="811" w:type="dxa"/>
            <w:tcBorders>
              <w:left w:val="nil"/>
            </w:tcBorders>
          </w:tcPr>
          <w:p>
            <w:pPr>
              <w:pStyle w:val="TableParagraph"/>
              <w:spacing w:line="229" w:lineRule="exact"/>
              <w:ind w:left="0" w:right="27"/>
              <w:jc w:val="right"/>
              <w:rPr>
                <w:sz w:val="20"/>
              </w:rPr>
            </w:pPr>
            <w:r>
              <w:rPr>
                <w:w w:val="125"/>
                <w:sz w:val="20"/>
              </w:rPr>
              <w:t>állapot</w:t>
            </w:r>
          </w:p>
        </w:tc>
      </w:tr>
      <w:tr>
        <w:trPr>
          <w:trHeight w:val="669" w:hRule="atLeast"/>
        </w:trPr>
        <w:tc>
          <w:tcPr>
            <w:tcW w:w="500" w:type="dxa"/>
          </w:tcPr>
          <w:p>
            <w:pPr>
              <w:pStyle w:val="TableParagraph"/>
              <w:spacing w:line="226" w:lineRule="exact"/>
              <w:ind w:left="142"/>
              <w:rPr>
                <w:sz w:val="20"/>
              </w:rPr>
            </w:pPr>
            <w:r>
              <w:rPr>
                <w:w w:val="125"/>
                <w:sz w:val="20"/>
              </w:rPr>
              <w:t>22.</w:t>
            </w:r>
          </w:p>
          <w:p>
            <w:pPr>
              <w:pStyle w:val="TableParagraph"/>
              <w:spacing w:line="204" w:lineRule="exact"/>
              <w:rPr>
                <w:i/>
                <w:sz w:val="18"/>
              </w:rPr>
            </w:pPr>
            <w:r>
              <w:rPr>
                <w:i/>
                <w:w w:val="127"/>
                <w:sz w:val="18"/>
              </w:rPr>
              <w:t>3</w:t>
            </w:r>
          </w:p>
        </w:tc>
        <w:tc>
          <w:tcPr>
            <w:tcW w:w="3511" w:type="dxa"/>
          </w:tcPr>
          <w:p>
            <w:pPr>
              <w:pStyle w:val="TableParagraph"/>
              <w:spacing w:line="220" w:lineRule="exact" w:before="10"/>
              <w:ind w:right="28" w:firstLine="91"/>
              <w:jc w:val="both"/>
              <w:rPr>
                <w:sz w:val="20"/>
              </w:rPr>
            </w:pPr>
            <w:r>
              <w:rPr>
                <w:w w:val="125"/>
                <w:sz w:val="20"/>
              </w:rPr>
              <w:t>A közadatok újrahasznosításáról szóló törvény szerinti jogorvoslati tájékoztatás</w:t>
            </w:r>
          </w:p>
        </w:tc>
        <w:tc>
          <w:tcPr>
            <w:tcW w:w="2007" w:type="dxa"/>
          </w:tcPr>
          <w:p>
            <w:pPr>
              <w:pStyle w:val="TableParagraph"/>
              <w:spacing w:line="220" w:lineRule="exact" w:before="10"/>
              <w:ind w:left="38" w:right="29" w:firstLine="259"/>
              <w:jc w:val="both"/>
              <w:rPr>
                <w:sz w:val="20"/>
              </w:rPr>
            </w:pPr>
            <w:r>
              <w:rPr>
                <w:w w:val="125"/>
                <w:sz w:val="20"/>
              </w:rPr>
              <w:t>A változásokat követő 15 napon belül</w:t>
            </w:r>
          </w:p>
        </w:tc>
        <w:tc>
          <w:tcPr>
            <w:tcW w:w="1196" w:type="dxa"/>
            <w:tcBorders>
              <w:right w:val="nil"/>
            </w:tcBorders>
          </w:tcPr>
          <w:p>
            <w:pPr>
              <w:pStyle w:val="TableParagraph"/>
              <w:spacing w:line="230" w:lineRule="auto" w:before="6"/>
              <w:ind w:left="38" w:firstLine="151"/>
              <w:rPr>
                <w:sz w:val="20"/>
              </w:rPr>
            </w:pPr>
            <w:r>
              <w:rPr>
                <w:w w:val="120"/>
                <w:sz w:val="20"/>
              </w:rPr>
              <w:t>Az előző törlendő</w:t>
            </w:r>
          </w:p>
        </w:tc>
        <w:tc>
          <w:tcPr>
            <w:tcW w:w="811" w:type="dxa"/>
            <w:tcBorders>
              <w:left w:val="nil"/>
            </w:tcBorders>
          </w:tcPr>
          <w:p>
            <w:pPr>
              <w:pStyle w:val="TableParagraph"/>
              <w:spacing w:line="229" w:lineRule="exact"/>
              <w:ind w:left="0" w:right="29"/>
              <w:jc w:val="right"/>
              <w:rPr>
                <w:sz w:val="20"/>
              </w:rPr>
            </w:pPr>
            <w:r>
              <w:rPr>
                <w:w w:val="125"/>
                <w:sz w:val="20"/>
              </w:rPr>
              <w:t>állapot</w:t>
            </w:r>
          </w:p>
        </w:tc>
      </w:tr>
      <w:tr>
        <w:trPr>
          <w:trHeight w:val="2209" w:hRule="atLeast"/>
        </w:trPr>
        <w:tc>
          <w:tcPr>
            <w:tcW w:w="500" w:type="dxa"/>
          </w:tcPr>
          <w:p>
            <w:pPr>
              <w:pStyle w:val="TableParagraph"/>
              <w:spacing w:line="226" w:lineRule="exact"/>
              <w:ind w:left="142"/>
              <w:rPr>
                <w:sz w:val="20"/>
              </w:rPr>
            </w:pPr>
            <w:r>
              <w:rPr>
                <w:w w:val="125"/>
                <w:sz w:val="20"/>
              </w:rPr>
              <w:t>23.</w:t>
            </w:r>
          </w:p>
          <w:p>
            <w:pPr>
              <w:pStyle w:val="TableParagraph"/>
              <w:spacing w:line="204" w:lineRule="exact"/>
              <w:rPr>
                <w:i/>
                <w:sz w:val="18"/>
              </w:rPr>
            </w:pPr>
            <w:r>
              <w:rPr>
                <w:i/>
                <w:w w:val="127"/>
                <w:sz w:val="18"/>
              </w:rPr>
              <w:t>4</w:t>
            </w:r>
          </w:p>
        </w:tc>
        <w:tc>
          <w:tcPr>
            <w:tcW w:w="3511" w:type="dxa"/>
          </w:tcPr>
          <w:p>
            <w:pPr>
              <w:pStyle w:val="TableParagraph"/>
              <w:tabs>
                <w:tab w:pos="1728" w:val="left" w:leader="none"/>
                <w:tab w:pos="1800" w:val="left" w:leader="none"/>
                <w:tab w:pos="2435" w:val="left" w:leader="none"/>
                <w:tab w:pos="3350" w:val="left" w:leader="none"/>
              </w:tabs>
              <w:spacing w:line="220" w:lineRule="exact" w:before="10"/>
              <w:ind w:right="28" w:firstLine="97"/>
              <w:jc w:val="both"/>
              <w:rPr>
                <w:sz w:val="20"/>
              </w:rPr>
            </w:pPr>
            <w:r>
              <w:rPr>
                <w:w w:val="130"/>
                <w:sz w:val="20"/>
              </w:rPr>
              <w:t>A közfeladatot ellátó szerv által megkötött,</w:t>
              <w:tab/>
              <w:t>a</w:t>
              <w:tab/>
            </w:r>
            <w:r>
              <w:rPr>
                <w:spacing w:val="-1"/>
                <w:w w:val="125"/>
                <w:sz w:val="20"/>
              </w:rPr>
              <w:t>közadatok </w:t>
            </w:r>
            <w:r>
              <w:rPr>
                <w:w w:val="130"/>
                <w:sz w:val="20"/>
              </w:rPr>
              <w:t>újrahasznosításáról szóló</w:t>
            </w:r>
            <w:r>
              <w:rPr>
                <w:spacing w:val="-49"/>
                <w:w w:val="130"/>
                <w:sz w:val="20"/>
              </w:rPr>
              <w:t> </w:t>
            </w:r>
            <w:r>
              <w:rPr>
                <w:w w:val="130"/>
                <w:sz w:val="20"/>
              </w:rPr>
              <w:t>törvény szerint kötött kizárólagos jogot biztosító</w:t>
              <w:tab/>
              <w:tab/>
            </w:r>
            <w:r>
              <w:rPr>
                <w:spacing w:val="-1"/>
                <w:w w:val="125"/>
                <w:sz w:val="20"/>
              </w:rPr>
              <w:t>megállapodások </w:t>
            </w:r>
            <w:r>
              <w:rPr>
                <w:w w:val="130"/>
                <w:sz w:val="20"/>
              </w:rPr>
              <w:t>szerződő feleinek megjelölése, a kizárólagosság időtartamának, tárgyának,</w:t>
              <w:tab/>
              <w:tab/>
              <w:t>valamint</w:t>
              <w:tab/>
            </w:r>
            <w:r>
              <w:rPr>
                <w:spacing w:val="-17"/>
                <w:w w:val="130"/>
                <w:sz w:val="20"/>
              </w:rPr>
              <w:t>a </w:t>
            </w:r>
            <w:r>
              <w:rPr>
                <w:w w:val="130"/>
                <w:sz w:val="20"/>
              </w:rPr>
              <w:t>megállapodás egyéb lényeges elemeinek</w:t>
            </w:r>
            <w:r>
              <w:rPr>
                <w:spacing w:val="-6"/>
                <w:w w:val="130"/>
                <w:sz w:val="20"/>
              </w:rPr>
              <w:t> </w:t>
            </w:r>
            <w:r>
              <w:rPr>
                <w:w w:val="130"/>
                <w:sz w:val="20"/>
              </w:rPr>
              <w:t>megjelölése</w:t>
            </w:r>
          </w:p>
        </w:tc>
        <w:tc>
          <w:tcPr>
            <w:tcW w:w="2007" w:type="dxa"/>
          </w:tcPr>
          <w:p>
            <w:pPr>
              <w:pStyle w:val="TableParagraph"/>
              <w:spacing w:line="230" w:lineRule="auto" w:before="6"/>
              <w:ind w:left="38" w:right="29" w:firstLine="259"/>
              <w:jc w:val="both"/>
              <w:rPr>
                <w:sz w:val="20"/>
              </w:rPr>
            </w:pPr>
            <w:r>
              <w:rPr>
                <w:w w:val="125"/>
                <w:sz w:val="20"/>
              </w:rPr>
              <w:t>A változásokat követő 15 napon belül</w:t>
            </w:r>
          </w:p>
        </w:tc>
        <w:tc>
          <w:tcPr>
            <w:tcW w:w="1196" w:type="dxa"/>
            <w:tcBorders>
              <w:right w:val="nil"/>
            </w:tcBorders>
          </w:tcPr>
          <w:p>
            <w:pPr>
              <w:pStyle w:val="TableParagraph"/>
              <w:spacing w:line="230" w:lineRule="auto" w:before="6"/>
              <w:ind w:left="38" w:firstLine="151"/>
              <w:rPr>
                <w:sz w:val="20"/>
              </w:rPr>
            </w:pPr>
            <w:r>
              <w:rPr>
                <w:w w:val="120"/>
                <w:sz w:val="20"/>
              </w:rPr>
              <w:t>Az előző törlendő</w:t>
            </w:r>
          </w:p>
        </w:tc>
        <w:tc>
          <w:tcPr>
            <w:tcW w:w="811" w:type="dxa"/>
            <w:tcBorders>
              <w:left w:val="nil"/>
            </w:tcBorders>
          </w:tcPr>
          <w:p>
            <w:pPr>
              <w:pStyle w:val="TableParagraph"/>
              <w:spacing w:line="229" w:lineRule="exact"/>
              <w:ind w:left="0" w:right="29"/>
              <w:jc w:val="right"/>
              <w:rPr>
                <w:sz w:val="20"/>
              </w:rPr>
            </w:pPr>
            <w:r>
              <w:rPr>
                <w:w w:val="125"/>
                <w:sz w:val="20"/>
              </w:rPr>
              <w:t>állapot</w:t>
            </w:r>
          </w:p>
        </w:tc>
      </w:tr>
      <w:tr>
        <w:trPr>
          <w:trHeight w:val="1769" w:hRule="atLeast"/>
        </w:trPr>
        <w:tc>
          <w:tcPr>
            <w:tcW w:w="500" w:type="dxa"/>
          </w:tcPr>
          <w:p>
            <w:pPr>
              <w:pStyle w:val="TableParagraph"/>
              <w:spacing w:line="226" w:lineRule="exact"/>
              <w:ind w:left="142"/>
              <w:rPr>
                <w:sz w:val="20"/>
              </w:rPr>
            </w:pPr>
            <w:r>
              <w:rPr>
                <w:w w:val="125"/>
                <w:sz w:val="20"/>
              </w:rPr>
              <w:t>24.</w:t>
            </w:r>
          </w:p>
          <w:p>
            <w:pPr>
              <w:pStyle w:val="TableParagraph"/>
              <w:spacing w:line="204" w:lineRule="exact"/>
              <w:rPr>
                <w:i/>
                <w:sz w:val="18"/>
              </w:rPr>
            </w:pPr>
            <w:r>
              <w:rPr>
                <w:i/>
                <w:w w:val="127"/>
                <w:sz w:val="18"/>
              </w:rPr>
              <w:t>5</w:t>
            </w:r>
          </w:p>
        </w:tc>
        <w:tc>
          <w:tcPr>
            <w:tcW w:w="3511" w:type="dxa"/>
          </w:tcPr>
          <w:p>
            <w:pPr>
              <w:pStyle w:val="TableParagraph"/>
              <w:tabs>
                <w:tab w:pos="1511" w:val="left" w:leader="none"/>
                <w:tab w:pos="2436" w:val="left" w:leader="none"/>
              </w:tabs>
              <w:spacing w:line="230" w:lineRule="auto" w:before="6"/>
              <w:ind w:right="26" w:firstLine="98"/>
              <w:jc w:val="both"/>
              <w:rPr>
                <w:sz w:val="20"/>
              </w:rPr>
            </w:pPr>
            <w:r>
              <w:rPr>
                <w:w w:val="130"/>
                <w:sz w:val="20"/>
              </w:rPr>
              <w:t>A közfeladatot ellátó szerv által kötött,</w:t>
              <w:tab/>
              <w:t>a</w:t>
              <w:tab/>
            </w:r>
            <w:r>
              <w:rPr>
                <w:spacing w:val="-1"/>
                <w:w w:val="125"/>
                <w:sz w:val="20"/>
              </w:rPr>
              <w:t>közadatok </w:t>
            </w:r>
            <w:r>
              <w:rPr>
                <w:w w:val="130"/>
                <w:sz w:val="20"/>
              </w:rPr>
              <w:t>újrahasznosításáról</w:t>
            </w:r>
            <w:r>
              <w:rPr>
                <w:spacing w:val="-35"/>
                <w:w w:val="130"/>
                <w:sz w:val="20"/>
              </w:rPr>
              <w:t> </w:t>
            </w:r>
            <w:r>
              <w:rPr>
                <w:w w:val="130"/>
                <w:sz w:val="20"/>
              </w:rPr>
              <w:t>szóló</w:t>
            </w:r>
            <w:r>
              <w:rPr>
                <w:spacing w:val="-34"/>
                <w:w w:val="130"/>
                <w:sz w:val="20"/>
              </w:rPr>
              <w:t> </w:t>
            </w:r>
            <w:r>
              <w:rPr>
                <w:w w:val="130"/>
                <w:sz w:val="20"/>
              </w:rPr>
              <w:t>törvény szerint</w:t>
            </w:r>
          </w:p>
          <w:p>
            <w:pPr>
              <w:pStyle w:val="TableParagraph"/>
              <w:tabs>
                <w:tab w:pos="814" w:val="left" w:leader="none"/>
                <w:tab w:pos="1830" w:val="left" w:leader="none"/>
                <w:tab w:pos="2436" w:val="left" w:leader="none"/>
              </w:tabs>
              <w:spacing w:line="220" w:lineRule="exact" w:before="1"/>
              <w:ind w:right="27"/>
              <w:jc w:val="both"/>
              <w:rPr>
                <w:sz w:val="20"/>
              </w:rPr>
            </w:pPr>
            <w:r>
              <w:rPr>
                <w:w w:val="125"/>
                <w:sz w:val="20"/>
              </w:rPr>
              <w:t>a</w:t>
              <w:tab/>
              <w:t>kulturális</w:t>
              <w:tab/>
              <w:tab/>
            </w:r>
            <w:r>
              <w:rPr>
                <w:spacing w:val="-1"/>
                <w:w w:val="125"/>
                <w:sz w:val="20"/>
              </w:rPr>
              <w:t>közadatok </w:t>
            </w:r>
            <w:r>
              <w:rPr>
                <w:w w:val="125"/>
                <w:sz w:val="20"/>
              </w:rPr>
              <w:t>digitalizálására kizárólagos jogot biztosító</w:t>
              <w:tab/>
            </w:r>
            <w:r>
              <w:rPr>
                <w:spacing w:val="-1"/>
                <w:w w:val="125"/>
                <w:sz w:val="20"/>
              </w:rPr>
              <w:t>megállapodások </w:t>
            </w:r>
            <w:r>
              <w:rPr>
                <w:w w:val="125"/>
                <w:sz w:val="20"/>
              </w:rPr>
              <w:t>szövege</w:t>
            </w:r>
          </w:p>
        </w:tc>
        <w:tc>
          <w:tcPr>
            <w:tcW w:w="2007" w:type="dxa"/>
          </w:tcPr>
          <w:p>
            <w:pPr>
              <w:pStyle w:val="TableParagraph"/>
              <w:spacing w:line="230" w:lineRule="auto" w:before="6"/>
              <w:ind w:right="27" w:firstLine="259"/>
              <w:jc w:val="both"/>
              <w:rPr>
                <w:sz w:val="20"/>
              </w:rPr>
            </w:pPr>
            <w:r>
              <w:rPr>
                <w:w w:val="125"/>
                <w:sz w:val="20"/>
              </w:rPr>
              <w:t>A változásokat követő 15 napon belül</w:t>
            </w:r>
          </w:p>
        </w:tc>
        <w:tc>
          <w:tcPr>
            <w:tcW w:w="1196" w:type="dxa"/>
            <w:tcBorders>
              <w:right w:val="nil"/>
            </w:tcBorders>
          </w:tcPr>
          <w:p>
            <w:pPr>
              <w:pStyle w:val="TableParagraph"/>
              <w:spacing w:line="230" w:lineRule="auto" w:before="6"/>
              <w:ind w:firstLine="151"/>
              <w:rPr>
                <w:sz w:val="20"/>
              </w:rPr>
            </w:pPr>
            <w:r>
              <w:rPr>
                <w:w w:val="120"/>
                <w:sz w:val="20"/>
              </w:rPr>
              <w:t>Az előző törlendő</w:t>
            </w:r>
          </w:p>
        </w:tc>
        <w:tc>
          <w:tcPr>
            <w:tcW w:w="811" w:type="dxa"/>
            <w:tcBorders>
              <w:left w:val="nil"/>
            </w:tcBorders>
          </w:tcPr>
          <w:p>
            <w:pPr>
              <w:pStyle w:val="TableParagraph"/>
              <w:spacing w:line="229" w:lineRule="exact"/>
              <w:ind w:left="0" w:right="27"/>
              <w:jc w:val="right"/>
              <w:rPr>
                <w:sz w:val="20"/>
              </w:rPr>
            </w:pPr>
            <w:r>
              <w:rPr>
                <w:w w:val="125"/>
                <w:sz w:val="20"/>
              </w:rPr>
              <w:t>állapot</w:t>
            </w:r>
          </w:p>
        </w:tc>
      </w:tr>
    </w:tbl>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1"/>
        <w:ind w:left="0"/>
        <w:rPr>
          <w:i/>
          <w:sz w:val="20"/>
        </w:rPr>
      </w:pPr>
      <w:r>
        <w:rPr/>
        <w:pict>
          <v:line style="position:absolute;mso-position-horizontal-relative:page;mso-position-vertical-relative:paragraph;z-index:464;mso-wrap-distance-left:0;mso-wrap-distance-right:0" from="56.693001pt,13.769625pt" to="538.583001pt,13.769625pt" stroked="true" strokeweight=".5pt" strokecolor="#000000">
            <v:stroke dashstyle="solid"/>
            <w10:wrap type="topAndBottom"/>
          </v:line>
        </w:pict>
      </w:r>
    </w:p>
    <w:p>
      <w:pPr>
        <w:pStyle w:val="ListParagraph"/>
        <w:numPr>
          <w:ilvl w:val="0"/>
          <w:numId w:val="147"/>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1"/>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XCVI.</w:t>
      </w:r>
      <w:r>
        <w:rPr>
          <w:i/>
          <w:spacing w:val="-11"/>
          <w:w w:val="125"/>
          <w:sz w:val="18"/>
        </w:rPr>
        <w:t> </w:t>
      </w:r>
      <w:r>
        <w:rPr>
          <w:i/>
          <w:w w:val="125"/>
          <w:sz w:val="18"/>
        </w:rPr>
        <w:t>törvény</w:t>
      </w:r>
      <w:r>
        <w:rPr>
          <w:i/>
          <w:spacing w:val="-10"/>
          <w:w w:val="125"/>
          <w:sz w:val="18"/>
        </w:rPr>
        <w:t> </w:t>
      </w:r>
      <w:r>
        <w:rPr>
          <w:i/>
          <w:w w:val="125"/>
          <w:sz w:val="18"/>
        </w:rPr>
        <w:t>2.</w:t>
      </w:r>
      <w:r>
        <w:rPr>
          <w:i/>
          <w:spacing w:val="-11"/>
          <w:w w:val="125"/>
          <w:sz w:val="18"/>
        </w:rPr>
        <w:t> </w:t>
      </w:r>
      <w:r>
        <w:rPr>
          <w:i/>
          <w:w w:val="125"/>
          <w:sz w:val="18"/>
        </w:rPr>
        <w:t>§</w:t>
      </w:r>
      <w:r>
        <w:rPr>
          <w:i/>
          <w:spacing w:val="-10"/>
          <w:w w:val="125"/>
          <w:sz w:val="18"/>
        </w:rPr>
        <w:t> </w:t>
      </w:r>
      <w:r>
        <w:rPr>
          <w:i/>
          <w:w w:val="125"/>
          <w:sz w:val="18"/>
        </w:rPr>
        <w:t>(1).</w:t>
      </w:r>
      <w:r>
        <w:rPr>
          <w:i/>
          <w:spacing w:val="-10"/>
          <w:w w:val="125"/>
          <w:sz w:val="18"/>
        </w:rPr>
        <w:t> </w:t>
      </w:r>
      <w:r>
        <w:rPr>
          <w:i/>
          <w:w w:val="125"/>
          <w:sz w:val="18"/>
        </w:rPr>
        <w:t>Hatályos:</w:t>
      </w:r>
      <w:r>
        <w:rPr>
          <w:i/>
          <w:spacing w:val="-10"/>
          <w:w w:val="125"/>
          <w:sz w:val="18"/>
        </w:rPr>
        <w:t> </w:t>
      </w:r>
      <w:r>
        <w:rPr>
          <w:i/>
          <w:w w:val="125"/>
          <w:sz w:val="18"/>
        </w:rPr>
        <w:t>2016.</w:t>
      </w:r>
      <w:r>
        <w:rPr>
          <w:i/>
          <w:spacing w:val="-11"/>
          <w:w w:val="125"/>
          <w:sz w:val="18"/>
        </w:rPr>
        <w:t> </w:t>
      </w:r>
      <w:r>
        <w:rPr>
          <w:i/>
          <w:w w:val="125"/>
          <w:sz w:val="18"/>
        </w:rPr>
        <w:t>I.</w:t>
      </w:r>
      <w:r>
        <w:rPr>
          <w:i/>
          <w:spacing w:val="-10"/>
          <w:w w:val="125"/>
          <w:sz w:val="18"/>
        </w:rPr>
        <w:t> </w:t>
      </w:r>
      <w:r>
        <w:rPr>
          <w:i/>
          <w:w w:val="125"/>
          <w:sz w:val="18"/>
        </w:rPr>
        <w:t>1-től.</w:t>
      </w:r>
    </w:p>
    <w:p>
      <w:pPr>
        <w:pStyle w:val="ListParagraph"/>
        <w:numPr>
          <w:ilvl w:val="0"/>
          <w:numId w:val="147"/>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1"/>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XCVI.</w:t>
      </w:r>
      <w:r>
        <w:rPr>
          <w:i/>
          <w:spacing w:val="-11"/>
          <w:w w:val="125"/>
          <w:sz w:val="18"/>
        </w:rPr>
        <w:t> </w:t>
      </w:r>
      <w:r>
        <w:rPr>
          <w:i/>
          <w:w w:val="125"/>
          <w:sz w:val="18"/>
        </w:rPr>
        <w:t>törvény</w:t>
      </w:r>
      <w:r>
        <w:rPr>
          <w:i/>
          <w:spacing w:val="-10"/>
          <w:w w:val="125"/>
          <w:sz w:val="18"/>
        </w:rPr>
        <w:t> </w:t>
      </w:r>
      <w:r>
        <w:rPr>
          <w:i/>
          <w:w w:val="125"/>
          <w:sz w:val="18"/>
        </w:rPr>
        <w:t>2.</w:t>
      </w:r>
      <w:r>
        <w:rPr>
          <w:i/>
          <w:spacing w:val="-11"/>
          <w:w w:val="125"/>
          <w:sz w:val="18"/>
        </w:rPr>
        <w:t> </w:t>
      </w:r>
      <w:r>
        <w:rPr>
          <w:i/>
          <w:w w:val="125"/>
          <w:sz w:val="18"/>
        </w:rPr>
        <w:t>§</w:t>
      </w:r>
      <w:r>
        <w:rPr>
          <w:i/>
          <w:spacing w:val="-10"/>
          <w:w w:val="125"/>
          <w:sz w:val="18"/>
        </w:rPr>
        <w:t> </w:t>
      </w:r>
      <w:r>
        <w:rPr>
          <w:i/>
          <w:w w:val="125"/>
          <w:sz w:val="18"/>
        </w:rPr>
        <w:t>(1).</w:t>
      </w:r>
      <w:r>
        <w:rPr>
          <w:i/>
          <w:spacing w:val="-10"/>
          <w:w w:val="125"/>
          <w:sz w:val="18"/>
        </w:rPr>
        <w:t> </w:t>
      </w:r>
      <w:r>
        <w:rPr>
          <w:i/>
          <w:w w:val="125"/>
          <w:sz w:val="18"/>
        </w:rPr>
        <w:t>Hatályos:</w:t>
      </w:r>
      <w:r>
        <w:rPr>
          <w:i/>
          <w:spacing w:val="-10"/>
          <w:w w:val="125"/>
          <w:sz w:val="18"/>
        </w:rPr>
        <w:t> </w:t>
      </w:r>
      <w:r>
        <w:rPr>
          <w:i/>
          <w:w w:val="125"/>
          <w:sz w:val="18"/>
        </w:rPr>
        <w:t>2016.</w:t>
      </w:r>
      <w:r>
        <w:rPr>
          <w:i/>
          <w:spacing w:val="-11"/>
          <w:w w:val="125"/>
          <w:sz w:val="18"/>
        </w:rPr>
        <w:t> </w:t>
      </w:r>
      <w:r>
        <w:rPr>
          <w:i/>
          <w:w w:val="125"/>
          <w:sz w:val="18"/>
        </w:rPr>
        <w:t>I.</w:t>
      </w:r>
      <w:r>
        <w:rPr>
          <w:i/>
          <w:spacing w:val="-10"/>
          <w:w w:val="125"/>
          <w:sz w:val="18"/>
        </w:rPr>
        <w:t> </w:t>
      </w:r>
      <w:r>
        <w:rPr>
          <w:i/>
          <w:w w:val="125"/>
          <w:sz w:val="18"/>
        </w:rPr>
        <w:t>1-től.</w:t>
      </w:r>
    </w:p>
    <w:p>
      <w:pPr>
        <w:pStyle w:val="ListParagraph"/>
        <w:numPr>
          <w:ilvl w:val="0"/>
          <w:numId w:val="14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2012.</w:t>
      </w:r>
      <w:r>
        <w:rPr>
          <w:i/>
          <w:spacing w:val="-8"/>
          <w:w w:val="125"/>
          <w:sz w:val="18"/>
        </w:rPr>
        <w:t> </w:t>
      </w:r>
      <w:r>
        <w:rPr>
          <w:i/>
          <w:w w:val="125"/>
          <w:sz w:val="18"/>
        </w:rPr>
        <w:t>évi</w:t>
      </w:r>
      <w:r>
        <w:rPr>
          <w:i/>
          <w:spacing w:val="-7"/>
          <w:w w:val="125"/>
          <w:sz w:val="18"/>
        </w:rPr>
        <w:t> </w:t>
      </w:r>
      <w:r>
        <w:rPr>
          <w:i/>
          <w:w w:val="125"/>
          <w:sz w:val="18"/>
        </w:rPr>
        <w:t>LXIII.</w:t>
      </w:r>
      <w:r>
        <w:rPr>
          <w:i/>
          <w:spacing w:val="-7"/>
          <w:w w:val="125"/>
          <w:sz w:val="18"/>
        </w:rPr>
        <w:t> </w:t>
      </w:r>
      <w:r>
        <w:rPr>
          <w:i/>
          <w:w w:val="125"/>
          <w:sz w:val="18"/>
        </w:rPr>
        <w:t>törvény</w:t>
      </w:r>
      <w:r>
        <w:rPr>
          <w:i/>
          <w:spacing w:val="-8"/>
          <w:w w:val="125"/>
          <w:sz w:val="18"/>
        </w:rPr>
        <w:t> </w:t>
      </w:r>
      <w:r>
        <w:rPr>
          <w:i/>
          <w:w w:val="125"/>
          <w:sz w:val="18"/>
        </w:rPr>
        <w:t>23.</w:t>
      </w:r>
      <w:r>
        <w:rPr>
          <w:i/>
          <w:spacing w:val="-7"/>
          <w:w w:val="125"/>
          <w:sz w:val="18"/>
        </w:rPr>
        <w:t> </w:t>
      </w:r>
      <w:r>
        <w:rPr>
          <w:i/>
          <w:w w:val="125"/>
          <w:sz w:val="18"/>
        </w:rPr>
        <w:t>§.</w:t>
      </w:r>
      <w:r>
        <w:rPr>
          <w:i/>
          <w:spacing w:val="-7"/>
          <w:w w:val="125"/>
          <w:sz w:val="18"/>
        </w:rPr>
        <w:t> </w:t>
      </w:r>
      <w:r>
        <w:rPr>
          <w:i/>
          <w:w w:val="125"/>
          <w:sz w:val="18"/>
        </w:rPr>
        <w:t>Hatályos:</w:t>
      </w:r>
      <w:r>
        <w:rPr>
          <w:i/>
          <w:spacing w:val="-7"/>
          <w:w w:val="125"/>
          <w:sz w:val="18"/>
        </w:rPr>
        <w:t> </w:t>
      </w:r>
      <w:r>
        <w:rPr>
          <w:i/>
          <w:w w:val="125"/>
          <w:sz w:val="18"/>
        </w:rPr>
        <w:t>2013.</w:t>
      </w:r>
      <w:r>
        <w:rPr>
          <w:i/>
          <w:spacing w:val="-7"/>
          <w:w w:val="125"/>
          <w:sz w:val="18"/>
        </w:rPr>
        <w:t> </w:t>
      </w:r>
      <w:r>
        <w:rPr>
          <w:i/>
          <w:w w:val="125"/>
          <w:sz w:val="18"/>
        </w:rPr>
        <w:t>I.</w:t>
      </w:r>
      <w:r>
        <w:rPr>
          <w:i/>
          <w:spacing w:val="-7"/>
          <w:w w:val="125"/>
          <w:sz w:val="18"/>
        </w:rPr>
        <w:t> </w:t>
      </w:r>
      <w:r>
        <w:rPr>
          <w:i/>
          <w:w w:val="125"/>
          <w:sz w:val="18"/>
        </w:rPr>
        <w:t>1-től.</w:t>
      </w:r>
    </w:p>
    <w:p>
      <w:pPr>
        <w:pStyle w:val="ListParagraph"/>
        <w:numPr>
          <w:ilvl w:val="0"/>
          <w:numId w:val="14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2012.</w:t>
      </w:r>
      <w:r>
        <w:rPr>
          <w:i/>
          <w:spacing w:val="-8"/>
          <w:w w:val="125"/>
          <w:sz w:val="18"/>
        </w:rPr>
        <w:t> </w:t>
      </w:r>
      <w:r>
        <w:rPr>
          <w:i/>
          <w:w w:val="125"/>
          <w:sz w:val="18"/>
        </w:rPr>
        <w:t>évi</w:t>
      </w:r>
      <w:r>
        <w:rPr>
          <w:i/>
          <w:spacing w:val="-7"/>
          <w:w w:val="125"/>
          <w:sz w:val="18"/>
        </w:rPr>
        <w:t> </w:t>
      </w:r>
      <w:r>
        <w:rPr>
          <w:i/>
          <w:w w:val="125"/>
          <w:sz w:val="18"/>
        </w:rPr>
        <w:t>LXIII.</w:t>
      </w:r>
      <w:r>
        <w:rPr>
          <w:i/>
          <w:spacing w:val="-7"/>
          <w:w w:val="125"/>
          <w:sz w:val="18"/>
        </w:rPr>
        <w:t> </w:t>
      </w:r>
      <w:r>
        <w:rPr>
          <w:i/>
          <w:w w:val="125"/>
          <w:sz w:val="18"/>
        </w:rPr>
        <w:t>törvény</w:t>
      </w:r>
      <w:r>
        <w:rPr>
          <w:i/>
          <w:spacing w:val="-8"/>
          <w:w w:val="125"/>
          <w:sz w:val="18"/>
        </w:rPr>
        <w:t> </w:t>
      </w:r>
      <w:r>
        <w:rPr>
          <w:i/>
          <w:w w:val="125"/>
          <w:sz w:val="18"/>
        </w:rPr>
        <w:t>23.</w:t>
      </w:r>
      <w:r>
        <w:rPr>
          <w:i/>
          <w:spacing w:val="-7"/>
          <w:w w:val="125"/>
          <w:sz w:val="18"/>
        </w:rPr>
        <w:t> </w:t>
      </w:r>
      <w:r>
        <w:rPr>
          <w:i/>
          <w:w w:val="125"/>
          <w:sz w:val="18"/>
        </w:rPr>
        <w:t>§.</w:t>
      </w:r>
      <w:r>
        <w:rPr>
          <w:i/>
          <w:spacing w:val="-7"/>
          <w:w w:val="125"/>
          <w:sz w:val="18"/>
        </w:rPr>
        <w:t> </w:t>
      </w:r>
      <w:r>
        <w:rPr>
          <w:i/>
          <w:w w:val="125"/>
          <w:sz w:val="18"/>
        </w:rPr>
        <w:t>Hatályos:</w:t>
      </w:r>
      <w:r>
        <w:rPr>
          <w:i/>
          <w:spacing w:val="-7"/>
          <w:w w:val="125"/>
          <w:sz w:val="18"/>
        </w:rPr>
        <w:t> </w:t>
      </w:r>
      <w:r>
        <w:rPr>
          <w:i/>
          <w:w w:val="125"/>
          <w:sz w:val="18"/>
        </w:rPr>
        <w:t>2013.</w:t>
      </w:r>
      <w:r>
        <w:rPr>
          <w:i/>
          <w:spacing w:val="-7"/>
          <w:w w:val="125"/>
          <w:sz w:val="18"/>
        </w:rPr>
        <w:t> </w:t>
      </w:r>
      <w:r>
        <w:rPr>
          <w:i/>
          <w:w w:val="125"/>
          <w:sz w:val="18"/>
        </w:rPr>
        <w:t>I.</w:t>
      </w:r>
      <w:r>
        <w:rPr>
          <w:i/>
          <w:spacing w:val="-7"/>
          <w:w w:val="125"/>
          <w:sz w:val="18"/>
        </w:rPr>
        <w:t> </w:t>
      </w:r>
      <w:r>
        <w:rPr>
          <w:i/>
          <w:w w:val="125"/>
          <w:sz w:val="18"/>
        </w:rPr>
        <w:t>1-től.</w:t>
      </w:r>
    </w:p>
    <w:p>
      <w:pPr>
        <w:pStyle w:val="ListParagraph"/>
        <w:numPr>
          <w:ilvl w:val="0"/>
          <w:numId w:val="147"/>
        </w:numPr>
        <w:tabs>
          <w:tab w:pos="686" w:val="left" w:leader="none"/>
          <w:tab w:pos="687" w:val="left" w:leader="none"/>
        </w:tabs>
        <w:spacing w:line="203" w:lineRule="exact" w:before="0" w:after="0"/>
        <w:ind w:left="686" w:right="0" w:hanging="344"/>
        <w:jc w:val="left"/>
        <w:rPr>
          <w:i/>
          <w:sz w:val="18"/>
        </w:rPr>
      </w:pPr>
      <w:r>
        <w:rPr>
          <w:i/>
          <w:w w:val="120"/>
          <w:sz w:val="18"/>
        </w:rPr>
        <w:t>Beiktatta: 2015. évi XCVI. törvény 2. § (2). Hatályos: 2016. I.</w:t>
      </w:r>
      <w:r>
        <w:rPr>
          <w:i/>
          <w:spacing w:val="47"/>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BodyText"/>
        <w:spacing w:before="6"/>
        <w:ind w:left="0"/>
        <w:rPr>
          <w:i/>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2"/>
        <w:gridCol w:w="2007"/>
        <w:gridCol w:w="2007"/>
      </w:tblGrid>
      <w:tr>
        <w:trPr>
          <w:trHeight w:val="3970" w:hRule="atLeast"/>
        </w:trPr>
        <w:tc>
          <w:tcPr>
            <w:tcW w:w="500" w:type="dxa"/>
          </w:tcPr>
          <w:p>
            <w:pPr>
              <w:pStyle w:val="TableParagraph"/>
              <w:spacing w:line="227" w:lineRule="exact"/>
              <w:ind w:left="142"/>
              <w:rPr>
                <w:sz w:val="20"/>
              </w:rPr>
            </w:pPr>
            <w:r>
              <w:rPr>
                <w:w w:val="125"/>
                <w:sz w:val="20"/>
              </w:rPr>
              <w:t>25.</w:t>
            </w:r>
          </w:p>
          <w:p>
            <w:pPr>
              <w:pStyle w:val="TableParagraph"/>
              <w:spacing w:line="204" w:lineRule="exact"/>
              <w:rPr>
                <w:i/>
                <w:sz w:val="18"/>
              </w:rPr>
            </w:pPr>
            <w:r>
              <w:rPr>
                <w:i/>
                <w:w w:val="127"/>
                <w:sz w:val="18"/>
              </w:rPr>
              <w:t>1</w:t>
            </w:r>
          </w:p>
        </w:tc>
        <w:tc>
          <w:tcPr>
            <w:tcW w:w="3512" w:type="dxa"/>
          </w:tcPr>
          <w:p>
            <w:pPr>
              <w:pStyle w:val="TableParagraph"/>
              <w:tabs>
                <w:tab w:pos="1949" w:val="left" w:leader="none"/>
                <w:tab w:pos="2684" w:val="left" w:leader="none"/>
                <w:tab w:pos="2735" w:val="left" w:leader="none"/>
                <w:tab w:pos="3257" w:val="left" w:leader="none"/>
              </w:tabs>
              <w:spacing w:line="230" w:lineRule="auto" w:before="7"/>
              <w:ind w:right="18" w:firstLine="91"/>
              <w:jc w:val="both"/>
              <w:rPr>
                <w:sz w:val="20"/>
              </w:rPr>
            </w:pPr>
            <w:r>
              <w:rPr>
                <w:w w:val="125"/>
                <w:sz w:val="20"/>
              </w:rPr>
              <w:t>A közadatok újrahasznosításáról szóló törvény szerinti azon jogszabály,</w:t>
              <w:tab/>
              <w:tab/>
              <w:tab/>
            </w:r>
            <w:r>
              <w:rPr>
                <w:w w:val="120"/>
                <w:sz w:val="20"/>
              </w:rPr>
              <w:t>közjogi </w:t>
            </w:r>
            <w:r>
              <w:rPr>
                <w:w w:val="125"/>
                <w:sz w:val="20"/>
              </w:rPr>
              <w:t>szervezetszabályozó</w:t>
              <w:tab/>
              <w:tab/>
            </w:r>
            <w:r>
              <w:rPr>
                <w:w w:val="120"/>
                <w:sz w:val="20"/>
              </w:rPr>
              <w:t>eszköz, </w:t>
            </w:r>
            <w:r>
              <w:rPr>
                <w:w w:val="125"/>
                <w:sz w:val="20"/>
              </w:rPr>
              <w:t>közszolgáltatási szerződés vagy más kötelező erővel bíró dokumentum (vagy az annak elérhetőségére</w:t>
              <w:tab/>
              <w:tab/>
              <w:tab/>
              <w:t>mutató hivatkozás),</w:t>
              <w:tab/>
              <w:t>amely</w:t>
              <w:tab/>
              <w:tab/>
              <w:tab/>
            </w:r>
            <w:r>
              <w:rPr>
                <w:spacing w:val="-9"/>
                <w:w w:val="125"/>
                <w:sz w:val="20"/>
              </w:rPr>
              <w:t>az </w:t>
            </w:r>
            <w:r>
              <w:rPr>
                <w:w w:val="125"/>
                <w:sz w:val="20"/>
              </w:rPr>
              <w:t>újrahasznosítás</w:t>
              <w:tab/>
              <w:tab/>
              <w:t>céljából</w:t>
            </w:r>
          </w:p>
          <w:p>
            <w:pPr>
              <w:pStyle w:val="TableParagraph"/>
              <w:tabs>
                <w:tab w:pos="2360" w:val="left" w:leader="none"/>
              </w:tabs>
              <w:spacing w:line="210" w:lineRule="exact"/>
              <w:rPr>
                <w:sz w:val="20"/>
              </w:rPr>
            </w:pPr>
            <w:r>
              <w:rPr>
                <w:w w:val="130"/>
                <w:sz w:val="20"/>
              </w:rPr>
              <w:t>rendelkezésre</w:t>
              <w:tab/>
              <w:t>bocsátható</w:t>
            </w:r>
          </w:p>
          <w:p>
            <w:pPr>
              <w:pStyle w:val="TableParagraph"/>
              <w:tabs>
                <w:tab w:pos="2262" w:val="left" w:leader="none"/>
                <w:tab w:pos="2343" w:val="left" w:leader="none"/>
              </w:tabs>
              <w:spacing w:line="220" w:lineRule="exact" w:before="6"/>
              <w:ind w:right="27"/>
              <w:jc w:val="both"/>
              <w:rPr>
                <w:sz w:val="20"/>
              </w:rPr>
            </w:pPr>
            <w:r>
              <w:rPr>
                <w:w w:val="125"/>
                <w:sz w:val="20"/>
              </w:rPr>
              <w:t>közadat</w:t>
              <w:tab/>
            </w:r>
            <w:r>
              <w:rPr>
                <w:spacing w:val="-1"/>
                <w:w w:val="125"/>
                <w:sz w:val="20"/>
              </w:rPr>
              <w:t>gyűjtésével, </w:t>
            </w:r>
            <w:r>
              <w:rPr>
                <w:w w:val="125"/>
                <w:sz w:val="20"/>
              </w:rPr>
              <w:t>előállításával, feldolgozásával és terjesztésével</w:t>
              <w:tab/>
              <w:tab/>
            </w:r>
            <w:r>
              <w:rPr>
                <w:spacing w:val="-1"/>
                <w:w w:val="125"/>
                <w:sz w:val="20"/>
              </w:rPr>
              <w:t>összefüggő </w:t>
            </w:r>
            <w:r>
              <w:rPr>
                <w:w w:val="125"/>
                <w:sz w:val="20"/>
              </w:rPr>
              <w:t>költségek jelentős részének saját bevételből való fedezését írja elő a közfeladatot ellátó  szerv részére</w:t>
            </w:r>
          </w:p>
        </w:tc>
        <w:tc>
          <w:tcPr>
            <w:tcW w:w="2007" w:type="dxa"/>
          </w:tcPr>
          <w:p>
            <w:pPr>
              <w:pStyle w:val="TableParagraph"/>
              <w:spacing w:line="230" w:lineRule="auto" w:before="7"/>
              <w:ind w:left="39" w:right="28" w:firstLine="259"/>
              <w:jc w:val="both"/>
              <w:rPr>
                <w:sz w:val="20"/>
              </w:rPr>
            </w:pPr>
            <w:r>
              <w:rPr>
                <w:w w:val="125"/>
                <w:sz w:val="20"/>
              </w:rPr>
              <w:t>A változásokat követő 15 napon belül</w:t>
            </w:r>
          </w:p>
        </w:tc>
        <w:tc>
          <w:tcPr>
            <w:tcW w:w="2007" w:type="dxa"/>
          </w:tcPr>
          <w:p>
            <w:pPr>
              <w:pStyle w:val="TableParagraph"/>
              <w:spacing w:line="230" w:lineRule="auto" w:before="7"/>
              <w:ind w:left="39" w:firstLine="151"/>
              <w:rPr>
                <w:sz w:val="20"/>
              </w:rPr>
            </w:pPr>
            <w:r>
              <w:rPr>
                <w:w w:val="120"/>
                <w:sz w:val="20"/>
              </w:rPr>
              <w:t>Az előző állapot törlendő</w:t>
            </w:r>
          </w:p>
        </w:tc>
      </w:tr>
    </w:tbl>
    <w:p>
      <w:pPr>
        <w:pStyle w:val="BodyText"/>
        <w:spacing w:before="8"/>
        <w:ind w:left="0"/>
        <w:rPr>
          <w:i/>
          <w:sz w:val="8"/>
        </w:rPr>
      </w:pPr>
    </w:p>
    <w:p>
      <w:pPr>
        <w:pStyle w:val="ListParagraph"/>
        <w:numPr>
          <w:ilvl w:val="1"/>
          <w:numId w:val="145"/>
        </w:numPr>
        <w:tabs>
          <w:tab w:pos="3891" w:val="left" w:leader="none"/>
        </w:tabs>
        <w:spacing w:line="240" w:lineRule="auto" w:before="99" w:after="0"/>
        <w:ind w:left="3890" w:right="0" w:hanging="437"/>
        <w:jc w:val="left"/>
        <w:rPr>
          <w:sz w:val="24"/>
        </w:rPr>
      </w:pPr>
      <w:r>
        <w:rPr>
          <w:w w:val="125"/>
          <w:sz w:val="24"/>
        </w:rPr>
        <w:t>Gazdálkodási</w:t>
      </w:r>
      <w:r>
        <w:rPr>
          <w:spacing w:val="3"/>
          <w:w w:val="125"/>
          <w:sz w:val="24"/>
        </w:rPr>
        <w:t> </w:t>
      </w:r>
      <w:r>
        <w:rPr>
          <w:w w:val="125"/>
          <w:sz w:val="24"/>
        </w:rPr>
        <w:t>adatok</w:t>
      </w:r>
    </w:p>
    <w:p>
      <w:pPr>
        <w:pStyle w:val="BodyText"/>
        <w:spacing w:before="2"/>
        <w:ind w:left="0"/>
        <w:rPr>
          <w:sz w:val="22"/>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230" w:hRule="atLeast"/>
        </w:trPr>
        <w:tc>
          <w:tcPr>
            <w:tcW w:w="500" w:type="dxa"/>
          </w:tcPr>
          <w:p>
            <w:pPr>
              <w:pStyle w:val="TableParagraph"/>
              <w:ind w:left="0"/>
              <w:rPr>
                <w:sz w:val="16"/>
              </w:rPr>
            </w:pPr>
          </w:p>
        </w:tc>
        <w:tc>
          <w:tcPr>
            <w:tcW w:w="3510" w:type="dxa"/>
          </w:tcPr>
          <w:p>
            <w:pPr>
              <w:pStyle w:val="TableParagraph"/>
              <w:spacing w:line="210" w:lineRule="exact"/>
              <w:ind w:left="1533" w:right="1460"/>
              <w:jc w:val="center"/>
              <w:rPr>
                <w:sz w:val="20"/>
              </w:rPr>
            </w:pPr>
            <w:r>
              <w:rPr>
                <w:w w:val="120"/>
                <w:sz w:val="20"/>
              </w:rPr>
              <w:t>Adat</w:t>
            </w:r>
          </w:p>
        </w:tc>
        <w:tc>
          <w:tcPr>
            <w:tcW w:w="2007" w:type="dxa"/>
          </w:tcPr>
          <w:p>
            <w:pPr>
              <w:pStyle w:val="TableParagraph"/>
              <w:spacing w:line="210" w:lineRule="exact"/>
              <w:ind w:left="601"/>
              <w:rPr>
                <w:sz w:val="20"/>
              </w:rPr>
            </w:pPr>
            <w:r>
              <w:rPr>
                <w:w w:val="130"/>
                <w:sz w:val="20"/>
              </w:rPr>
              <w:t>Frissítés</w:t>
            </w:r>
          </w:p>
        </w:tc>
        <w:tc>
          <w:tcPr>
            <w:tcW w:w="2007" w:type="dxa"/>
          </w:tcPr>
          <w:p>
            <w:pPr>
              <w:pStyle w:val="TableParagraph"/>
              <w:spacing w:line="210" w:lineRule="exact"/>
              <w:ind w:left="538"/>
              <w:rPr>
                <w:sz w:val="20"/>
              </w:rPr>
            </w:pPr>
            <w:r>
              <w:rPr>
                <w:w w:val="125"/>
                <w:sz w:val="20"/>
              </w:rPr>
              <w:t>Megőrzés</w:t>
            </w:r>
          </w:p>
        </w:tc>
      </w:tr>
      <w:tr>
        <w:trPr>
          <w:trHeight w:val="890" w:hRule="atLeast"/>
        </w:trPr>
        <w:tc>
          <w:tcPr>
            <w:tcW w:w="500" w:type="dxa"/>
          </w:tcPr>
          <w:p>
            <w:pPr>
              <w:pStyle w:val="TableParagraph"/>
              <w:spacing w:line="230" w:lineRule="exact"/>
              <w:ind w:left="83" w:right="122"/>
              <w:jc w:val="center"/>
              <w:rPr>
                <w:i/>
                <w:sz w:val="18"/>
              </w:rPr>
            </w:pPr>
            <w:r>
              <w:rPr>
                <w:w w:val="125"/>
                <w:sz w:val="20"/>
              </w:rPr>
              <w:t>l.</w:t>
            </w:r>
            <w:r>
              <w:rPr>
                <w:i/>
                <w:w w:val="125"/>
                <w:position w:val="2"/>
                <w:sz w:val="18"/>
              </w:rPr>
              <w:t>2</w:t>
            </w:r>
          </w:p>
        </w:tc>
        <w:tc>
          <w:tcPr>
            <w:tcW w:w="3510" w:type="dxa"/>
          </w:tcPr>
          <w:p>
            <w:pPr>
              <w:pStyle w:val="TableParagraph"/>
              <w:spacing w:line="220" w:lineRule="exact" w:before="11"/>
              <w:ind w:right="28" w:firstLine="96"/>
              <w:jc w:val="both"/>
              <w:rPr>
                <w:sz w:val="20"/>
              </w:rPr>
            </w:pPr>
            <w:r>
              <w:rPr>
                <w:w w:val="125"/>
                <w:sz w:val="20"/>
              </w:rPr>
              <w:t>A közfeladatot ellátó szerv éves költségvetése, számviteli törvény szerint beszámolója vagy éves költségvetés beszámolója</w:t>
            </w:r>
          </w:p>
        </w:tc>
        <w:tc>
          <w:tcPr>
            <w:tcW w:w="2007" w:type="dxa"/>
          </w:tcPr>
          <w:p>
            <w:pPr>
              <w:pStyle w:val="TableParagraph"/>
              <w:tabs>
                <w:tab w:pos="702" w:val="left" w:leader="none"/>
              </w:tabs>
              <w:spacing w:line="230" w:lineRule="auto" w:before="7"/>
              <w:ind w:right="54" w:firstLine="259"/>
              <w:rPr>
                <w:sz w:val="20"/>
              </w:rPr>
            </w:pPr>
            <w:r>
              <w:rPr>
                <w:w w:val="120"/>
                <w:sz w:val="20"/>
              </w:rPr>
              <w:t>A</w:t>
              <w:tab/>
            </w:r>
            <w:r>
              <w:rPr>
                <w:spacing w:val="-1"/>
                <w:w w:val="120"/>
                <w:sz w:val="20"/>
              </w:rPr>
              <w:t>változásokat </w:t>
            </w:r>
            <w:r>
              <w:rPr>
                <w:w w:val="120"/>
                <w:sz w:val="20"/>
              </w:rPr>
              <w:t>követően</w:t>
            </w:r>
            <w:r>
              <w:rPr>
                <w:spacing w:val="23"/>
                <w:w w:val="120"/>
                <w:sz w:val="20"/>
              </w:rPr>
              <w:t> </w:t>
            </w:r>
            <w:r>
              <w:rPr>
                <w:w w:val="120"/>
                <w:sz w:val="20"/>
              </w:rPr>
              <w:t>azonnal</w:t>
            </w:r>
          </w:p>
        </w:tc>
        <w:tc>
          <w:tcPr>
            <w:tcW w:w="2007" w:type="dxa"/>
          </w:tcPr>
          <w:p>
            <w:pPr>
              <w:pStyle w:val="TableParagraph"/>
              <w:tabs>
                <w:tab w:pos="855" w:val="left" w:leader="none"/>
              </w:tabs>
              <w:spacing w:line="230" w:lineRule="auto" w:before="7"/>
              <w:ind w:left="39" w:right="54" w:firstLine="335"/>
              <w:rPr>
                <w:sz w:val="20"/>
              </w:rPr>
            </w:pPr>
            <w:r>
              <w:rPr>
                <w:w w:val="120"/>
                <w:sz w:val="20"/>
              </w:rPr>
              <w:t>A</w:t>
              <w:tab/>
            </w:r>
            <w:r>
              <w:rPr>
                <w:spacing w:val="-1"/>
                <w:w w:val="120"/>
                <w:sz w:val="20"/>
              </w:rPr>
              <w:t>közzétételt </w:t>
            </w:r>
            <w:r>
              <w:rPr>
                <w:w w:val="120"/>
                <w:sz w:val="20"/>
              </w:rPr>
              <w:t>követő 10</w:t>
            </w:r>
            <w:r>
              <w:rPr>
                <w:spacing w:val="14"/>
                <w:w w:val="120"/>
                <w:sz w:val="20"/>
              </w:rPr>
              <w:t> </w:t>
            </w:r>
            <w:r>
              <w:rPr>
                <w:w w:val="120"/>
                <w:sz w:val="20"/>
              </w:rPr>
              <w:t>évig</w:t>
            </w:r>
          </w:p>
        </w:tc>
      </w:tr>
      <w:tr>
        <w:trPr>
          <w:trHeight w:val="2649" w:hRule="atLeast"/>
        </w:trPr>
        <w:tc>
          <w:tcPr>
            <w:tcW w:w="500" w:type="dxa"/>
          </w:tcPr>
          <w:p>
            <w:pPr>
              <w:pStyle w:val="TableParagraph"/>
              <w:spacing w:line="229" w:lineRule="exact"/>
              <w:ind w:left="32" w:right="122"/>
              <w:jc w:val="center"/>
              <w:rPr>
                <w:sz w:val="20"/>
              </w:rPr>
            </w:pPr>
            <w:r>
              <w:rPr>
                <w:w w:val="125"/>
                <w:sz w:val="20"/>
              </w:rPr>
              <w:t>2.</w:t>
            </w:r>
          </w:p>
        </w:tc>
        <w:tc>
          <w:tcPr>
            <w:tcW w:w="3510" w:type="dxa"/>
          </w:tcPr>
          <w:p>
            <w:pPr>
              <w:pStyle w:val="TableParagraph"/>
              <w:tabs>
                <w:tab w:pos="2139" w:val="left" w:leader="none"/>
                <w:tab w:pos="2349" w:val="left" w:leader="none"/>
                <w:tab w:pos="2592" w:val="left" w:leader="none"/>
                <w:tab w:pos="2676" w:val="left" w:leader="none"/>
              </w:tabs>
              <w:spacing w:line="220" w:lineRule="exact" w:before="10"/>
              <w:ind w:right="27" w:firstLine="156"/>
              <w:jc w:val="both"/>
              <w:rPr>
                <w:sz w:val="20"/>
              </w:rPr>
            </w:pPr>
            <w:r>
              <w:rPr>
                <w:w w:val="125"/>
                <w:sz w:val="20"/>
              </w:rPr>
              <w:t>A közfeladatot ellátó szervnél foglalkoztatottak létszámára és személyi juttatásaira vonatkozó összesített adatok, illetve összesítve a vezetők és vezető tisztségviselők</w:t>
              <w:tab/>
              <w:tab/>
            </w:r>
            <w:r>
              <w:rPr>
                <w:spacing w:val="-1"/>
                <w:w w:val="125"/>
                <w:sz w:val="20"/>
              </w:rPr>
              <w:t>illetménye, </w:t>
            </w:r>
            <w:r>
              <w:rPr>
                <w:w w:val="125"/>
                <w:sz w:val="20"/>
              </w:rPr>
              <w:t>munkabére, és rendszeres juttatásai,</w:t>
              <w:tab/>
              <w:tab/>
              <w:tab/>
            </w:r>
            <w:r>
              <w:rPr>
                <w:spacing w:val="-1"/>
                <w:w w:val="125"/>
                <w:sz w:val="20"/>
              </w:rPr>
              <w:t>valamint </w:t>
            </w:r>
            <w:r>
              <w:rPr>
                <w:w w:val="125"/>
                <w:sz w:val="20"/>
              </w:rPr>
              <w:t>költségtérítése,</w:t>
              <w:tab/>
              <w:t>az </w:t>
            </w:r>
            <w:r>
              <w:rPr>
                <w:spacing w:val="-4"/>
                <w:w w:val="125"/>
                <w:sz w:val="20"/>
              </w:rPr>
              <w:t>egyéb </w:t>
            </w:r>
            <w:r>
              <w:rPr>
                <w:w w:val="125"/>
                <w:sz w:val="20"/>
              </w:rPr>
              <w:t>alkalmazottaknak</w:t>
              <w:tab/>
              <w:tab/>
              <w:tab/>
              <w:tab/>
            </w:r>
            <w:r>
              <w:rPr>
                <w:spacing w:val="-3"/>
                <w:w w:val="125"/>
                <w:sz w:val="20"/>
              </w:rPr>
              <w:t>nyújtott </w:t>
            </w:r>
            <w:r>
              <w:rPr>
                <w:w w:val="125"/>
                <w:sz w:val="20"/>
              </w:rPr>
              <w:t>juttatások fajtája és mértéke összesítve</w:t>
            </w:r>
          </w:p>
        </w:tc>
        <w:tc>
          <w:tcPr>
            <w:tcW w:w="2007" w:type="dxa"/>
          </w:tcPr>
          <w:p>
            <w:pPr>
              <w:pStyle w:val="TableParagraph"/>
              <w:spacing w:line="229" w:lineRule="exact"/>
              <w:ind w:left="103"/>
              <w:rPr>
                <w:sz w:val="20"/>
              </w:rPr>
            </w:pPr>
            <w:r>
              <w:rPr>
                <w:w w:val="125"/>
                <w:sz w:val="20"/>
              </w:rPr>
              <w:t>Negyedévente</w:t>
            </w:r>
          </w:p>
        </w:tc>
        <w:tc>
          <w:tcPr>
            <w:tcW w:w="2007" w:type="dxa"/>
          </w:tcPr>
          <w:p>
            <w:pPr>
              <w:pStyle w:val="TableParagraph"/>
              <w:tabs>
                <w:tab w:pos="1403" w:val="left" w:leader="none"/>
              </w:tabs>
              <w:spacing w:line="230" w:lineRule="auto" w:before="6"/>
              <w:ind w:left="39" w:right="29" w:firstLine="612"/>
              <w:rPr>
                <w:sz w:val="20"/>
              </w:rPr>
            </w:pPr>
            <w:r>
              <w:rPr>
                <w:w w:val="125"/>
                <w:sz w:val="20"/>
              </w:rPr>
              <w:t>A</w:t>
              <w:tab/>
            </w:r>
            <w:r>
              <w:rPr>
                <w:spacing w:val="-4"/>
                <w:w w:val="125"/>
                <w:sz w:val="20"/>
              </w:rPr>
              <w:t>külön </w:t>
            </w:r>
            <w:r>
              <w:rPr>
                <w:w w:val="125"/>
                <w:sz w:val="20"/>
              </w:rPr>
              <w:t>jogszabályban meghatározott ideig,  de </w:t>
            </w:r>
            <w:r>
              <w:rPr>
                <w:spacing w:val="19"/>
                <w:w w:val="125"/>
                <w:sz w:val="20"/>
              </w:rPr>
              <w:t> </w:t>
            </w:r>
            <w:r>
              <w:rPr>
                <w:w w:val="125"/>
                <w:sz w:val="20"/>
              </w:rPr>
              <w:t>legalább</w:t>
            </w:r>
          </w:p>
          <w:p>
            <w:pPr>
              <w:pStyle w:val="TableParagraph"/>
              <w:tabs>
                <w:tab w:pos="1543" w:val="left" w:leader="none"/>
              </w:tabs>
              <w:spacing w:line="214" w:lineRule="exact"/>
              <w:ind w:left="39"/>
              <w:rPr>
                <w:sz w:val="20"/>
              </w:rPr>
            </w:pPr>
            <w:r>
              <w:rPr>
                <w:w w:val="125"/>
                <w:sz w:val="20"/>
              </w:rPr>
              <w:t>1</w:t>
              <w:tab/>
              <w:t>évig</w:t>
            </w:r>
          </w:p>
          <w:p>
            <w:pPr>
              <w:pStyle w:val="TableParagraph"/>
              <w:spacing w:line="230" w:lineRule="auto" w:before="3"/>
              <w:ind w:left="39"/>
              <w:rPr>
                <w:sz w:val="20"/>
              </w:rPr>
            </w:pPr>
            <w:r>
              <w:rPr>
                <w:w w:val="125"/>
                <w:sz w:val="20"/>
              </w:rPr>
              <w:t>archívumban </w:t>
            </w:r>
            <w:r>
              <w:rPr>
                <w:w w:val="130"/>
                <w:sz w:val="20"/>
              </w:rPr>
              <w:t>tartásával</w:t>
            </w:r>
          </w:p>
        </w:tc>
      </w:tr>
      <w:tr>
        <w:trPr>
          <w:trHeight w:val="2649" w:hRule="atLeast"/>
        </w:trPr>
        <w:tc>
          <w:tcPr>
            <w:tcW w:w="500" w:type="dxa"/>
          </w:tcPr>
          <w:p>
            <w:pPr>
              <w:pStyle w:val="TableParagraph"/>
              <w:spacing w:line="229" w:lineRule="exact"/>
              <w:ind w:left="72" w:right="51"/>
              <w:jc w:val="center"/>
              <w:rPr>
                <w:i/>
                <w:sz w:val="18"/>
              </w:rPr>
            </w:pPr>
            <w:r>
              <w:rPr>
                <w:w w:val="125"/>
                <w:sz w:val="20"/>
              </w:rPr>
              <w:t>3.</w:t>
            </w:r>
            <w:r>
              <w:rPr>
                <w:i/>
                <w:w w:val="125"/>
                <w:position w:val="2"/>
                <w:sz w:val="18"/>
              </w:rPr>
              <w:t>3</w:t>
            </w:r>
          </w:p>
        </w:tc>
        <w:tc>
          <w:tcPr>
            <w:tcW w:w="3510" w:type="dxa"/>
          </w:tcPr>
          <w:p>
            <w:pPr>
              <w:pStyle w:val="TableParagraph"/>
              <w:tabs>
                <w:tab w:pos="1261" w:val="left" w:leader="none"/>
                <w:tab w:pos="2169" w:val="left" w:leader="none"/>
                <w:tab w:pos="2711" w:val="left" w:leader="none"/>
              </w:tabs>
              <w:spacing w:line="220" w:lineRule="exact" w:before="10"/>
              <w:ind w:right="27" w:firstLine="97"/>
              <w:jc w:val="both"/>
              <w:rPr>
                <w:sz w:val="20"/>
              </w:rPr>
            </w:pPr>
            <w:r>
              <w:rPr>
                <w:w w:val="125"/>
                <w:sz w:val="20"/>
              </w:rPr>
              <w:t>A közfeladatot ellátó szerv által nyújtott, az államháztartásról szóló</w:t>
              <w:tab/>
              <w:t>törvény</w:t>
              <w:tab/>
              <w:tab/>
            </w:r>
            <w:r>
              <w:rPr>
                <w:spacing w:val="-1"/>
                <w:w w:val="125"/>
                <w:sz w:val="20"/>
              </w:rPr>
              <w:t>szerinti </w:t>
            </w:r>
            <w:r>
              <w:rPr>
                <w:w w:val="125"/>
                <w:sz w:val="20"/>
              </w:rPr>
              <w:t>költségvetési</w:t>
              <w:tab/>
            </w:r>
            <w:r>
              <w:rPr>
                <w:spacing w:val="-1"/>
                <w:w w:val="125"/>
                <w:sz w:val="20"/>
              </w:rPr>
              <w:t>támogatások </w:t>
            </w:r>
            <w:r>
              <w:rPr>
                <w:w w:val="125"/>
                <w:sz w:val="20"/>
              </w:rPr>
              <w:t>kedvezményezettjeinek nevére, a támogatás céljára, összegére, továbbá a támogatási program megvalósítási helyére vonatkozó adatok, kivéve, ha a közzététel előtt a költségvetési támogatást visszavonják vagy arról a kedvezményezett</w:t>
            </w:r>
            <w:r>
              <w:rPr>
                <w:spacing w:val="3"/>
                <w:w w:val="125"/>
                <w:sz w:val="20"/>
              </w:rPr>
              <w:t> </w:t>
            </w:r>
            <w:r>
              <w:rPr>
                <w:w w:val="125"/>
                <w:sz w:val="20"/>
              </w:rPr>
              <w:t>lemond</w:t>
            </w:r>
          </w:p>
        </w:tc>
        <w:tc>
          <w:tcPr>
            <w:tcW w:w="2007" w:type="dxa"/>
          </w:tcPr>
          <w:p>
            <w:pPr>
              <w:pStyle w:val="TableParagraph"/>
              <w:tabs>
                <w:tab w:pos="1288" w:val="left" w:leader="none"/>
              </w:tabs>
              <w:spacing w:line="230" w:lineRule="auto" w:before="6"/>
              <w:ind w:right="27" w:firstLine="552"/>
              <w:rPr>
                <w:sz w:val="20"/>
              </w:rPr>
            </w:pPr>
            <w:r>
              <w:rPr>
                <w:w w:val="125"/>
                <w:sz w:val="20"/>
              </w:rPr>
              <w:t>A</w:t>
              <w:tab/>
            </w:r>
            <w:r>
              <w:rPr>
                <w:spacing w:val="-3"/>
                <w:w w:val="125"/>
                <w:sz w:val="20"/>
              </w:rPr>
              <w:t>döntés </w:t>
            </w:r>
            <w:r>
              <w:rPr>
                <w:w w:val="125"/>
                <w:sz w:val="20"/>
              </w:rPr>
              <w:t>meghozatalát követő hatvanadik napig</w:t>
            </w:r>
          </w:p>
        </w:tc>
        <w:tc>
          <w:tcPr>
            <w:tcW w:w="2007" w:type="dxa"/>
          </w:tcPr>
          <w:p>
            <w:pPr>
              <w:pStyle w:val="TableParagraph"/>
              <w:tabs>
                <w:tab w:pos="855" w:val="left" w:leader="none"/>
              </w:tabs>
              <w:spacing w:line="230" w:lineRule="auto" w:before="6"/>
              <w:ind w:left="39" w:right="54" w:firstLine="335"/>
              <w:rPr>
                <w:sz w:val="20"/>
              </w:rPr>
            </w:pPr>
            <w:r>
              <w:rPr>
                <w:w w:val="120"/>
                <w:sz w:val="20"/>
              </w:rPr>
              <w:t>A</w:t>
              <w:tab/>
            </w:r>
            <w:r>
              <w:rPr>
                <w:spacing w:val="-1"/>
                <w:w w:val="120"/>
                <w:sz w:val="20"/>
              </w:rPr>
              <w:t>közzétételt </w:t>
            </w:r>
            <w:r>
              <w:rPr>
                <w:w w:val="120"/>
                <w:sz w:val="20"/>
              </w:rPr>
              <w:t>követő 5</w:t>
            </w:r>
            <w:r>
              <w:rPr>
                <w:spacing w:val="12"/>
                <w:w w:val="120"/>
                <w:sz w:val="20"/>
              </w:rPr>
              <w:t> </w:t>
            </w:r>
            <w:r>
              <w:rPr>
                <w:w w:val="120"/>
                <w:sz w:val="20"/>
              </w:rPr>
              <w:t>évig</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1"/>
        </w:rPr>
      </w:pPr>
      <w:r>
        <w:rPr/>
        <w:pict>
          <v:line style="position:absolute;mso-position-horizontal-relative:page;mso-position-vertical-relative:paragraph;z-index:488;mso-wrap-distance-left:0;mso-wrap-distance-right:0" from="56.693001pt,8.759859pt" to="538.583001pt,8.759859pt" stroked="true" strokeweight=".5pt" strokecolor="#000000">
            <v:stroke dashstyle="solid"/>
            <w10:wrap type="topAndBottom"/>
          </v:line>
        </w:pict>
      </w:r>
    </w:p>
    <w:p>
      <w:pPr>
        <w:pStyle w:val="ListParagraph"/>
        <w:numPr>
          <w:ilvl w:val="0"/>
          <w:numId w:val="148"/>
        </w:numPr>
        <w:tabs>
          <w:tab w:pos="686" w:val="left" w:leader="none"/>
          <w:tab w:pos="687" w:val="left" w:leader="none"/>
        </w:tabs>
        <w:spacing w:line="203" w:lineRule="exact" w:before="44" w:after="0"/>
        <w:ind w:left="686" w:right="0" w:hanging="344"/>
        <w:jc w:val="left"/>
        <w:rPr>
          <w:i/>
          <w:sz w:val="18"/>
        </w:rPr>
      </w:pPr>
      <w:r>
        <w:rPr>
          <w:i/>
          <w:w w:val="120"/>
          <w:sz w:val="18"/>
        </w:rPr>
        <w:t>Beiktatta: 2015. évi XCVI. törvény 2. § (2). Hatályos: 2016. I.</w:t>
      </w:r>
      <w:r>
        <w:rPr>
          <w:i/>
          <w:spacing w:val="47"/>
          <w:w w:val="120"/>
          <w:sz w:val="18"/>
        </w:rPr>
        <w:t> </w:t>
      </w:r>
      <w:r>
        <w:rPr>
          <w:i/>
          <w:w w:val="120"/>
          <w:sz w:val="18"/>
        </w:rPr>
        <w:t>1-től.</w:t>
      </w:r>
    </w:p>
    <w:p>
      <w:pPr>
        <w:pStyle w:val="ListParagraph"/>
        <w:numPr>
          <w:ilvl w:val="0"/>
          <w:numId w:val="148"/>
        </w:numPr>
        <w:tabs>
          <w:tab w:pos="686" w:val="left" w:leader="none"/>
          <w:tab w:pos="687" w:val="left" w:leader="none"/>
        </w:tabs>
        <w:spacing w:line="200" w:lineRule="exact" w:before="0" w:after="0"/>
        <w:ind w:left="686" w:right="0" w:hanging="344"/>
        <w:jc w:val="left"/>
        <w:rPr>
          <w:i/>
          <w:sz w:val="18"/>
        </w:rPr>
      </w:pPr>
      <w:r>
        <w:rPr>
          <w:i/>
          <w:w w:val="125"/>
          <w:sz w:val="18"/>
        </w:rPr>
        <w:t>A 2011. évi CXCV. törvény 112. § (1) szerinti szöveggel lép</w:t>
      </w:r>
      <w:r>
        <w:rPr>
          <w:i/>
          <w:spacing w:val="-29"/>
          <w:w w:val="125"/>
          <w:sz w:val="18"/>
        </w:rPr>
        <w:t> </w:t>
      </w:r>
      <w:r>
        <w:rPr>
          <w:i/>
          <w:w w:val="125"/>
          <w:sz w:val="18"/>
        </w:rPr>
        <w:t>hatályba.</w:t>
      </w:r>
    </w:p>
    <w:p>
      <w:pPr>
        <w:pStyle w:val="ListParagraph"/>
        <w:numPr>
          <w:ilvl w:val="0"/>
          <w:numId w:val="148"/>
        </w:numPr>
        <w:tabs>
          <w:tab w:pos="686" w:val="left" w:leader="none"/>
          <w:tab w:pos="687" w:val="left" w:leader="none"/>
        </w:tabs>
        <w:spacing w:line="203" w:lineRule="exact" w:before="0" w:after="0"/>
        <w:ind w:left="686" w:right="0" w:hanging="344"/>
        <w:jc w:val="left"/>
        <w:rPr>
          <w:i/>
          <w:sz w:val="18"/>
        </w:rPr>
      </w:pPr>
      <w:r>
        <w:rPr>
          <w:i/>
          <w:w w:val="125"/>
          <w:sz w:val="18"/>
        </w:rPr>
        <w:t>A 2011. évi CXCV. törvény 112. § (1) szerinti szöveggel lép</w:t>
      </w:r>
      <w:r>
        <w:rPr>
          <w:i/>
          <w:spacing w:val="-29"/>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BodyText"/>
        <w:spacing w:before="6"/>
        <w:ind w:left="0"/>
        <w:rPr>
          <w:i/>
          <w:sz w:val="16"/>
        </w:rPr>
      </w:pPr>
      <w:r>
        <w:rPr/>
        <w:drawing>
          <wp:anchor distT="0" distB="0" distL="0" distR="0" allowOverlap="1" layoutInCell="1" locked="0" behindDoc="0" simplePos="0" relativeHeight="2584">
            <wp:simplePos x="0" y="0"/>
            <wp:positionH relativeFrom="page">
              <wp:posOffset>745401</wp:posOffset>
            </wp:positionH>
            <wp:positionV relativeFrom="page">
              <wp:posOffset>1292898</wp:posOffset>
            </wp:positionV>
            <wp:extent cx="228028" cy="190023"/>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228028" cy="190023"/>
                    </a:xfrm>
                    <a:prstGeom prst="rect">
                      <a:avLst/>
                    </a:prstGeom>
                  </pic:spPr>
                </pic:pic>
              </a:graphicData>
            </a:graphic>
          </wp:anchor>
        </w:drawing>
      </w: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10350" w:hRule="atLeast"/>
        </w:trPr>
        <w:tc>
          <w:tcPr>
            <w:tcW w:w="500" w:type="dxa"/>
          </w:tcPr>
          <w:p>
            <w:pPr>
              <w:pStyle w:val="TableParagraph"/>
              <w:spacing w:line="230" w:lineRule="exact"/>
              <w:ind w:left="72" w:right="51"/>
              <w:jc w:val="center"/>
              <w:rPr>
                <w:i/>
                <w:sz w:val="18"/>
              </w:rPr>
            </w:pPr>
            <w:r>
              <w:rPr>
                <w:w w:val="125"/>
                <w:sz w:val="20"/>
              </w:rPr>
              <w:t>4.</w:t>
            </w:r>
            <w:r>
              <w:rPr>
                <w:i/>
                <w:w w:val="125"/>
                <w:position w:val="2"/>
                <w:sz w:val="18"/>
              </w:rPr>
              <w:t>1</w:t>
            </w:r>
          </w:p>
        </w:tc>
        <w:tc>
          <w:tcPr>
            <w:tcW w:w="3510" w:type="dxa"/>
          </w:tcPr>
          <w:p>
            <w:pPr>
              <w:pStyle w:val="TableParagraph"/>
              <w:tabs>
                <w:tab w:pos="3245" w:val="left" w:leader="none"/>
              </w:tabs>
              <w:spacing w:line="230" w:lineRule="auto" w:before="7"/>
              <w:ind w:left="39" w:right="26" w:firstLine="113"/>
              <w:jc w:val="center"/>
              <w:rPr>
                <w:sz w:val="20"/>
              </w:rPr>
            </w:pPr>
            <w:r>
              <w:rPr>
                <w:w w:val="125"/>
                <w:sz w:val="20"/>
              </w:rPr>
              <w:t>Az államháztartás pénzeszközei felhasználásával,</w:t>
              <w:tab/>
            </w:r>
            <w:r>
              <w:rPr>
                <w:spacing w:val="-8"/>
                <w:w w:val="125"/>
                <w:sz w:val="20"/>
              </w:rPr>
              <w:t>az</w:t>
            </w:r>
          </w:p>
          <w:p>
            <w:pPr>
              <w:pStyle w:val="TableParagraph"/>
              <w:tabs>
                <w:tab w:pos="2748" w:val="left" w:leader="none"/>
              </w:tabs>
              <w:spacing w:line="216" w:lineRule="exact"/>
              <w:rPr>
                <w:sz w:val="20"/>
              </w:rPr>
            </w:pPr>
            <w:r>
              <w:rPr>
                <w:w w:val="130"/>
                <w:sz w:val="20"/>
              </w:rPr>
              <w:t>államháztartáshoz</w:t>
              <w:tab/>
              <w:t>tartozó</w:t>
            </w:r>
          </w:p>
          <w:p>
            <w:pPr>
              <w:pStyle w:val="TableParagraph"/>
              <w:tabs>
                <w:tab w:pos="2278" w:val="left" w:leader="none"/>
                <w:tab w:pos="2732" w:val="left" w:leader="none"/>
                <w:tab w:pos="2824" w:val="left" w:leader="none"/>
              </w:tabs>
              <w:spacing w:line="230" w:lineRule="auto" w:before="3"/>
              <w:ind w:right="11"/>
              <w:jc w:val="both"/>
              <w:rPr>
                <w:sz w:val="20"/>
              </w:rPr>
            </w:pPr>
            <w:r>
              <w:rPr>
                <w:w w:val="125"/>
                <w:sz w:val="20"/>
              </w:rPr>
              <w:t>vagyonnal</w:t>
              <w:tab/>
              <w:tab/>
              <w:t>történő gazdálkodással</w:t>
              <w:tab/>
              <w:t>összefüggő, ötmillió forintot elérő vagy azt meghaladó</w:t>
              <w:tab/>
              <w:tab/>
              <w:tab/>
            </w:r>
            <w:r>
              <w:rPr>
                <w:spacing w:val="-3"/>
                <w:w w:val="125"/>
                <w:sz w:val="20"/>
              </w:rPr>
              <w:t>értékű</w:t>
            </w:r>
          </w:p>
          <w:p>
            <w:pPr>
              <w:pStyle w:val="TableParagraph"/>
              <w:tabs>
                <w:tab w:pos="912" w:val="left" w:leader="none"/>
                <w:tab w:pos="965" w:val="left" w:leader="none"/>
                <w:tab w:pos="1096" w:val="left" w:leader="none"/>
                <w:tab w:pos="1151" w:val="left" w:leader="none"/>
                <w:tab w:pos="1308" w:val="left" w:leader="none"/>
                <w:tab w:pos="1370" w:val="left" w:leader="none"/>
                <w:tab w:pos="1682" w:val="left" w:leader="none"/>
                <w:tab w:pos="2045" w:val="left" w:leader="none"/>
                <w:tab w:pos="2097" w:val="left" w:leader="none"/>
                <w:tab w:pos="2234" w:val="left" w:leader="none"/>
                <w:tab w:pos="2265" w:val="left" w:leader="none"/>
                <w:tab w:pos="2301" w:val="left" w:leader="none"/>
                <w:tab w:pos="2420" w:val="left" w:leader="none"/>
                <w:tab w:pos="2720" w:val="left" w:leader="none"/>
                <w:tab w:pos="2764" w:val="left" w:leader="none"/>
                <w:tab w:pos="2795" w:val="left" w:leader="none"/>
                <w:tab w:pos="3056" w:val="left" w:leader="none"/>
                <w:tab w:pos="3159" w:val="left" w:leader="none"/>
                <w:tab w:pos="3350" w:val="left" w:leader="none"/>
              </w:tabs>
              <w:spacing w:line="230" w:lineRule="auto"/>
              <w:ind w:right="11"/>
              <w:rPr>
                <w:sz w:val="20"/>
              </w:rPr>
            </w:pPr>
            <w:r>
              <w:rPr>
                <w:w w:val="130"/>
                <w:sz w:val="20"/>
              </w:rPr>
              <w:t>árubeszerzésre,</w:t>
              <w:tab/>
              <w:tab/>
              <w:tab/>
              <w:tab/>
              <w:tab/>
              <w:tab/>
              <w:tab/>
              <w:tab/>
              <w:tab/>
              <w:tab/>
              <w:t>építési </w:t>
            </w:r>
            <w:r>
              <w:rPr>
                <w:spacing w:val="-1"/>
                <w:w w:val="130"/>
                <w:sz w:val="20"/>
              </w:rPr>
              <w:t>beruházásra,</w:t>
              <w:tab/>
              <w:tab/>
              <w:tab/>
              <w:tab/>
              <w:tab/>
              <w:tab/>
            </w:r>
            <w:r>
              <w:rPr>
                <w:w w:val="130"/>
                <w:sz w:val="20"/>
              </w:rPr>
              <w:t>szolgáltatás megrendelésre, vagyonértékesítésre, </w:t>
            </w:r>
            <w:r>
              <w:rPr>
                <w:w w:val="125"/>
                <w:sz w:val="20"/>
              </w:rPr>
              <w:t>vagyonhasznosításra,</w:t>
              <w:tab/>
              <w:tab/>
              <w:tab/>
              <w:tab/>
              <w:tab/>
              <w:tab/>
            </w:r>
            <w:r>
              <w:rPr>
                <w:spacing w:val="-3"/>
                <w:w w:val="125"/>
                <w:sz w:val="20"/>
              </w:rPr>
              <w:t>vagyon </w:t>
            </w:r>
            <w:r>
              <w:rPr>
                <w:w w:val="130"/>
                <w:sz w:val="20"/>
              </w:rPr>
              <w:t>vagy</w:t>
              <w:tab/>
              <w:t>vagyoni</w:t>
              <w:tab/>
              <w:tab/>
            </w:r>
            <w:r>
              <w:rPr>
                <w:spacing w:val="-1"/>
                <w:w w:val="130"/>
                <w:sz w:val="20"/>
              </w:rPr>
              <w:t>értékű</w:t>
              <w:tab/>
              <w:tab/>
              <w:tab/>
              <w:tab/>
            </w:r>
            <w:r>
              <w:rPr>
                <w:w w:val="125"/>
                <w:sz w:val="20"/>
              </w:rPr>
              <w:t>jog </w:t>
            </w:r>
            <w:r>
              <w:rPr>
                <w:w w:val="130"/>
                <w:sz w:val="20"/>
              </w:rPr>
              <w:t>átadására, valamint</w:t>
            </w:r>
            <w:r>
              <w:rPr>
                <w:spacing w:val="-28"/>
                <w:w w:val="130"/>
                <w:sz w:val="20"/>
              </w:rPr>
              <w:t> </w:t>
            </w:r>
            <w:r>
              <w:rPr>
                <w:w w:val="130"/>
                <w:sz w:val="20"/>
              </w:rPr>
              <w:t>koncesszióba adásra</w:t>
              <w:tab/>
              <w:tab/>
            </w:r>
            <w:r>
              <w:rPr>
                <w:w w:val="125"/>
                <w:sz w:val="20"/>
              </w:rPr>
              <w:t>vonatkozó</w:t>
              <w:tab/>
              <w:tab/>
              <w:tab/>
              <w:t>szerződések </w:t>
            </w:r>
            <w:r>
              <w:rPr>
                <w:w w:val="130"/>
                <w:sz w:val="20"/>
              </w:rPr>
              <w:t>megnevezése (típusa), tárgya, a szerződést kötő felek neve, a szerződés</w:t>
              <w:tab/>
              <w:tab/>
              <w:tab/>
              <w:tab/>
              <w:t>értéke,</w:t>
              <w:tab/>
              <w:tab/>
              <w:tab/>
              <w:tab/>
              <w:tab/>
              <w:t>határozott időre kötött szerződés esetében annak időtartama, valamint az említett</w:t>
              <w:tab/>
              <w:tab/>
              <w:tab/>
              <w:t>adatok</w:t>
              <w:tab/>
            </w:r>
            <w:r>
              <w:rPr>
                <w:w w:val="125"/>
                <w:sz w:val="20"/>
              </w:rPr>
              <w:t>változásai,</w:t>
              <w:tab/>
              <w:tab/>
            </w:r>
            <w:r>
              <w:rPr>
                <w:w w:val="130"/>
                <w:sz w:val="20"/>
              </w:rPr>
              <w:t>a védelmi</w:t>
              <w:tab/>
              <w:tab/>
              <w:tab/>
              <w:tab/>
              <w:t>és</w:t>
              <w:tab/>
              <w:tab/>
            </w:r>
            <w:r>
              <w:rPr>
                <w:w w:val="125"/>
                <w:sz w:val="20"/>
              </w:rPr>
              <w:t>biztonsági</w:t>
              <w:tab/>
              <w:tab/>
              <w:tab/>
              <w:tab/>
              <w:t>célú </w:t>
            </w:r>
            <w:r>
              <w:rPr>
                <w:w w:val="130"/>
                <w:sz w:val="20"/>
              </w:rPr>
              <w:t>beszerzések</w:t>
              <w:tab/>
              <w:tab/>
              <w:tab/>
              <w:t>adatai</w:t>
              <w:tab/>
              <w:tab/>
              <w:t>és</w:t>
              <w:tab/>
              <w:tab/>
              <w:tab/>
              <w:t>a minősített</w:t>
              <w:tab/>
              <w:tab/>
              <w:tab/>
              <w:t>adatok,</w:t>
              <w:tab/>
              <w:tab/>
              <w:tab/>
              <w:tab/>
              <w:t>továbbá</w:t>
              <w:tab/>
              <w:tab/>
              <w:t>a közbeszerzésekről</w:t>
            </w:r>
            <w:r>
              <w:rPr>
                <w:spacing w:val="-39"/>
                <w:w w:val="130"/>
                <w:sz w:val="20"/>
              </w:rPr>
              <w:t> </w:t>
            </w:r>
            <w:r>
              <w:rPr>
                <w:w w:val="130"/>
                <w:sz w:val="20"/>
              </w:rPr>
              <w:t>szóló</w:t>
            </w:r>
            <w:r>
              <w:rPr>
                <w:spacing w:val="-40"/>
                <w:w w:val="130"/>
                <w:sz w:val="20"/>
              </w:rPr>
              <w:t> </w:t>
            </w:r>
            <w:r>
              <w:rPr>
                <w:w w:val="130"/>
                <w:sz w:val="20"/>
              </w:rPr>
              <w:t>2015.</w:t>
            </w:r>
            <w:r>
              <w:rPr>
                <w:spacing w:val="-40"/>
                <w:w w:val="130"/>
                <w:sz w:val="20"/>
              </w:rPr>
              <w:t> </w:t>
            </w:r>
            <w:r>
              <w:rPr>
                <w:w w:val="130"/>
                <w:sz w:val="20"/>
              </w:rPr>
              <w:t>évi CXLIII.</w:t>
            </w:r>
            <w:r>
              <w:rPr>
                <w:spacing w:val="-28"/>
                <w:w w:val="130"/>
                <w:sz w:val="20"/>
              </w:rPr>
              <w:t> </w:t>
            </w:r>
            <w:r>
              <w:rPr>
                <w:w w:val="130"/>
                <w:sz w:val="20"/>
              </w:rPr>
              <w:t>törvény</w:t>
            </w:r>
            <w:r>
              <w:rPr>
                <w:spacing w:val="-27"/>
                <w:w w:val="130"/>
                <w:sz w:val="20"/>
              </w:rPr>
              <w:t> </w:t>
            </w:r>
            <w:r>
              <w:rPr>
                <w:w w:val="130"/>
                <w:sz w:val="20"/>
              </w:rPr>
              <w:t>9.</w:t>
            </w:r>
            <w:r>
              <w:rPr>
                <w:spacing w:val="-28"/>
                <w:w w:val="130"/>
                <w:sz w:val="20"/>
              </w:rPr>
              <w:t> </w:t>
            </w:r>
            <w:r>
              <w:rPr>
                <w:w w:val="130"/>
                <w:sz w:val="20"/>
              </w:rPr>
              <w:t>§</w:t>
            </w:r>
            <w:r>
              <w:rPr>
                <w:spacing w:val="-28"/>
                <w:w w:val="130"/>
                <w:sz w:val="20"/>
              </w:rPr>
              <w:t> </w:t>
            </w:r>
            <w:r>
              <w:rPr>
                <w:w w:val="130"/>
                <w:sz w:val="20"/>
              </w:rPr>
              <w:t>(1)</w:t>
            </w:r>
            <w:r>
              <w:rPr>
                <w:spacing w:val="-28"/>
                <w:w w:val="130"/>
                <w:sz w:val="20"/>
              </w:rPr>
              <w:t> </w:t>
            </w:r>
            <w:r>
              <w:rPr>
                <w:w w:val="130"/>
                <w:sz w:val="20"/>
              </w:rPr>
              <w:t>bekezdés</w:t>
            </w:r>
          </w:p>
          <w:p>
            <w:pPr>
              <w:pStyle w:val="TableParagraph"/>
              <w:spacing w:line="203" w:lineRule="exact"/>
              <w:rPr>
                <w:sz w:val="20"/>
              </w:rPr>
            </w:pPr>
            <w:r>
              <w:rPr>
                <w:i/>
                <w:w w:val="130"/>
                <w:sz w:val="20"/>
              </w:rPr>
              <w:t>b) </w:t>
            </w:r>
            <w:r>
              <w:rPr>
                <w:w w:val="130"/>
                <w:sz w:val="20"/>
              </w:rPr>
              <w:t>pontja szerinti beszerzések</w:t>
            </w:r>
            <w:r>
              <w:rPr>
                <w:spacing w:val="54"/>
                <w:w w:val="130"/>
                <w:sz w:val="20"/>
              </w:rPr>
              <w:t> </w:t>
            </w:r>
            <w:r>
              <w:rPr>
                <w:w w:val="130"/>
                <w:sz w:val="20"/>
              </w:rPr>
              <w:t>és</w:t>
            </w:r>
          </w:p>
          <w:p>
            <w:pPr>
              <w:pStyle w:val="TableParagraph"/>
              <w:spacing w:line="230" w:lineRule="auto"/>
              <w:ind w:right="15"/>
              <w:jc w:val="both"/>
              <w:rPr>
                <w:sz w:val="20"/>
              </w:rPr>
            </w:pPr>
            <w:r>
              <w:rPr>
                <w:w w:val="130"/>
                <w:sz w:val="20"/>
              </w:rPr>
              <w:t>az azok eredményeként kötött szerződések adatai kivételével</w:t>
            </w:r>
          </w:p>
          <w:p>
            <w:pPr>
              <w:pStyle w:val="TableParagraph"/>
              <w:tabs>
                <w:tab w:pos="3245" w:val="left" w:leader="none"/>
              </w:tabs>
              <w:spacing w:line="220" w:lineRule="exact" w:before="1"/>
              <w:ind w:right="15"/>
              <w:jc w:val="both"/>
              <w:rPr>
                <w:sz w:val="20"/>
              </w:rPr>
            </w:pPr>
            <w:r>
              <w:rPr>
                <w:w w:val="125"/>
                <w:sz w:val="20"/>
              </w:rP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w:t>
              <w:tab/>
              <w:t>az ellenszolgáltatás egy évre számított összegét kell alapul venni. Az egy költségvetési évben ugyanazon szerződő féllel kötött azonos tárgyú  szerződések értékét egybe kell</w:t>
            </w:r>
            <w:r>
              <w:rPr>
                <w:spacing w:val="14"/>
                <w:w w:val="125"/>
                <w:sz w:val="20"/>
              </w:rPr>
              <w:t> </w:t>
            </w:r>
            <w:r>
              <w:rPr>
                <w:w w:val="125"/>
                <w:sz w:val="20"/>
              </w:rPr>
              <w:t>számítani</w:t>
            </w:r>
          </w:p>
        </w:tc>
        <w:tc>
          <w:tcPr>
            <w:tcW w:w="2007" w:type="dxa"/>
          </w:tcPr>
          <w:p>
            <w:pPr>
              <w:pStyle w:val="TableParagraph"/>
              <w:tabs>
                <w:tab w:pos="1288" w:val="left" w:leader="none"/>
              </w:tabs>
              <w:spacing w:line="230" w:lineRule="auto" w:before="7"/>
              <w:ind w:right="27" w:firstLine="552"/>
              <w:rPr>
                <w:sz w:val="20"/>
              </w:rPr>
            </w:pPr>
            <w:r>
              <w:rPr>
                <w:w w:val="125"/>
                <w:sz w:val="20"/>
              </w:rPr>
              <w:t>A</w:t>
              <w:tab/>
            </w:r>
            <w:r>
              <w:rPr>
                <w:spacing w:val="-3"/>
                <w:w w:val="125"/>
                <w:sz w:val="20"/>
              </w:rPr>
              <w:t>döntés </w:t>
            </w:r>
            <w:r>
              <w:rPr>
                <w:w w:val="125"/>
                <w:sz w:val="20"/>
              </w:rPr>
              <w:t>meghozatalát követő hatvanadik napig</w:t>
            </w:r>
          </w:p>
        </w:tc>
        <w:tc>
          <w:tcPr>
            <w:tcW w:w="2007" w:type="dxa"/>
          </w:tcPr>
          <w:p>
            <w:pPr>
              <w:pStyle w:val="TableParagraph"/>
              <w:tabs>
                <w:tab w:pos="855" w:val="left" w:leader="none"/>
              </w:tabs>
              <w:spacing w:line="230" w:lineRule="auto" w:before="7"/>
              <w:ind w:left="39" w:right="54" w:firstLine="335"/>
              <w:rPr>
                <w:sz w:val="20"/>
              </w:rPr>
            </w:pPr>
            <w:r>
              <w:rPr>
                <w:w w:val="120"/>
                <w:sz w:val="20"/>
              </w:rPr>
              <w:t>A</w:t>
              <w:tab/>
            </w:r>
            <w:r>
              <w:rPr>
                <w:spacing w:val="-1"/>
                <w:w w:val="120"/>
                <w:sz w:val="20"/>
              </w:rPr>
              <w:t>közzétételt </w:t>
            </w:r>
            <w:r>
              <w:rPr>
                <w:w w:val="120"/>
                <w:sz w:val="20"/>
              </w:rPr>
              <w:t>követő 5</w:t>
            </w:r>
            <w:r>
              <w:rPr>
                <w:spacing w:val="12"/>
                <w:w w:val="120"/>
                <w:sz w:val="20"/>
              </w:rPr>
              <w:t> </w:t>
            </w:r>
            <w:r>
              <w:rPr>
                <w:w w:val="120"/>
                <w:sz w:val="20"/>
              </w:rPr>
              <w:t>évig</w:t>
            </w:r>
          </w:p>
        </w:tc>
      </w:tr>
      <w:tr>
        <w:trPr>
          <w:trHeight w:val="1549" w:hRule="atLeast"/>
        </w:trPr>
        <w:tc>
          <w:tcPr>
            <w:tcW w:w="500" w:type="dxa"/>
          </w:tcPr>
          <w:p>
            <w:pPr>
              <w:pStyle w:val="TableParagraph"/>
              <w:spacing w:line="230" w:lineRule="exact"/>
              <w:ind w:left="32" w:right="122"/>
              <w:jc w:val="center"/>
              <w:rPr>
                <w:sz w:val="20"/>
              </w:rPr>
            </w:pPr>
            <w:r>
              <w:rPr>
                <w:w w:val="125"/>
                <w:sz w:val="20"/>
              </w:rPr>
              <w:t>5.</w:t>
            </w:r>
          </w:p>
        </w:tc>
        <w:tc>
          <w:tcPr>
            <w:tcW w:w="3510" w:type="dxa"/>
          </w:tcPr>
          <w:p>
            <w:pPr>
              <w:pStyle w:val="TableParagraph"/>
              <w:tabs>
                <w:tab w:pos="2622" w:val="left" w:leader="none"/>
              </w:tabs>
              <w:spacing w:line="230" w:lineRule="auto" w:before="7"/>
              <w:ind w:right="22" w:firstLine="63"/>
              <w:jc w:val="both"/>
              <w:rPr>
                <w:sz w:val="20"/>
              </w:rPr>
            </w:pPr>
            <w:r>
              <w:rPr>
                <w:w w:val="125"/>
                <w:sz w:val="20"/>
              </w:rPr>
              <w:t>A koncesszióról szóló</w:t>
            </w:r>
            <w:r>
              <w:rPr>
                <w:spacing w:val="-39"/>
                <w:w w:val="125"/>
                <w:sz w:val="20"/>
              </w:rPr>
              <w:t> </w:t>
            </w:r>
            <w:r>
              <w:rPr>
                <w:w w:val="125"/>
                <w:sz w:val="20"/>
              </w:rPr>
              <w:t>törvényben meghatározott nyilvános adatok (pályázati kiírások, pályázók adatai, az elbírálásról készített emlékeztetők,</w:t>
              <w:tab/>
              <w:t>pályázat eredménye)</w:t>
            </w:r>
          </w:p>
        </w:tc>
        <w:tc>
          <w:tcPr>
            <w:tcW w:w="2007" w:type="dxa"/>
          </w:tcPr>
          <w:p>
            <w:pPr>
              <w:pStyle w:val="TableParagraph"/>
              <w:spacing w:line="230" w:lineRule="exact"/>
              <w:ind w:left="103"/>
              <w:rPr>
                <w:sz w:val="20"/>
              </w:rPr>
            </w:pPr>
            <w:r>
              <w:rPr>
                <w:w w:val="125"/>
                <w:sz w:val="20"/>
              </w:rPr>
              <w:t>Negyedévente</w:t>
            </w:r>
          </w:p>
        </w:tc>
        <w:tc>
          <w:tcPr>
            <w:tcW w:w="2007" w:type="dxa"/>
          </w:tcPr>
          <w:p>
            <w:pPr>
              <w:pStyle w:val="TableParagraph"/>
              <w:tabs>
                <w:tab w:pos="1403" w:val="left" w:leader="none"/>
              </w:tabs>
              <w:spacing w:line="230" w:lineRule="auto" w:before="7"/>
              <w:ind w:left="39" w:right="29" w:firstLine="612"/>
              <w:rPr>
                <w:sz w:val="20"/>
              </w:rPr>
            </w:pPr>
            <w:r>
              <w:rPr>
                <w:w w:val="125"/>
                <w:sz w:val="20"/>
              </w:rPr>
              <w:t>A</w:t>
              <w:tab/>
            </w:r>
            <w:r>
              <w:rPr>
                <w:spacing w:val="-4"/>
                <w:w w:val="125"/>
                <w:sz w:val="20"/>
              </w:rPr>
              <w:t>külön </w:t>
            </w:r>
            <w:r>
              <w:rPr>
                <w:w w:val="125"/>
                <w:sz w:val="20"/>
              </w:rPr>
              <w:t>jogszabályban meghatározott ideig,  de </w:t>
            </w:r>
            <w:r>
              <w:rPr>
                <w:spacing w:val="19"/>
                <w:w w:val="125"/>
                <w:sz w:val="20"/>
              </w:rPr>
              <w:t> </w:t>
            </w:r>
            <w:r>
              <w:rPr>
                <w:w w:val="125"/>
                <w:sz w:val="20"/>
              </w:rPr>
              <w:t>legalább</w:t>
            </w:r>
          </w:p>
          <w:p>
            <w:pPr>
              <w:pStyle w:val="TableParagraph"/>
              <w:tabs>
                <w:tab w:pos="1543" w:val="left" w:leader="none"/>
              </w:tabs>
              <w:spacing w:line="214" w:lineRule="exact"/>
              <w:ind w:left="39"/>
              <w:rPr>
                <w:sz w:val="20"/>
              </w:rPr>
            </w:pPr>
            <w:r>
              <w:rPr>
                <w:w w:val="125"/>
                <w:sz w:val="20"/>
              </w:rPr>
              <w:t>1</w:t>
              <w:tab/>
              <w:t>évig</w:t>
            </w:r>
          </w:p>
          <w:p>
            <w:pPr>
              <w:pStyle w:val="TableParagraph"/>
              <w:spacing w:line="220" w:lineRule="exact" w:before="5"/>
              <w:ind w:left="39"/>
              <w:rPr>
                <w:sz w:val="20"/>
              </w:rPr>
            </w:pPr>
            <w:r>
              <w:rPr>
                <w:w w:val="125"/>
                <w:sz w:val="20"/>
              </w:rPr>
              <w:t>archívumban </w:t>
            </w:r>
            <w:r>
              <w:rPr>
                <w:w w:val="130"/>
                <w:sz w:val="20"/>
              </w:rPr>
              <w:t>tartásával</w:t>
            </w:r>
          </w:p>
        </w:tc>
      </w:tr>
    </w:tbl>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9"/>
        <w:ind w:left="0"/>
        <w:rPr>
          <w:i/>
          <w:sz w:val="21"/>
        </w:rPr>
      </w:pPr>
      <w:r>
        <w:rPr/>
        <w:pict>
          <v:line style="position:absolute;mso-position-horizontal-relative:page;mso-position-vertical-relative:paragraph;z-index:512;mso-wrap-distance-left:0;mso-wrap-distance-right:0" from="56.693001pt,14.757906pt" to="538.583001pt,14.757906pt" stroked="true" strokeweight=".5pt" strokecolor="#000000">
            <v:stroke dashstyle="solid"/>
            <w10:wrap type="topAndBottom"/>
          </v:line>
        </w:pict>
      </w:r>
    </w:p>
    <w:p>
      <w:pPr>
        <w:tabs>
          <w:tab w:pos="686" w:val="left" w:leader="none"/>
        </w:tabs>
        <w:spacing w:line="232" w:lineRule="auto" w:before="49"/>
        <w:ind w:left="686" w:right="587" w:hanging="344"/>
        <w:jc w:val="left"/>
        <w:rPr>
          <w:i/>
          <w:sz w:val="18"/>
        </w:rPr>
      </w:pPr>
      <w:r>
        <w:rPr>
          <w:i/>
          <w:w w:val="125"/>
          <w:sz w:val="18"/>
        </w:rPr>
        <w:t>1</w:t>
        <w:tab/>
        <w:t>A 2011. évi CXCV. törvény 112. § (1) szerinti szöveggel lép hatályba. Módosította: 2017. évi L. törvény 367. § f).</w:t>
      </w:r>
    </w:p>
    <w:p>
      <w:pPr>
        <w:spacing w:after="0" w:line="232" w:lineRule="auto"/>
        <w:jc w:val="left"/>
        <w:rPr>
          <w:sz w:val="18"/>
        </w:rPr>
        <w:sectPr>
          <w:pgSz w:w="11900" w:h="16820"/>
          <w:pgMar w:header="1104" w:footer="0" w:top="1840" w:bottom="280" w:left="1020" w:right="1000"/>
        </w:sectPr>
      </w:pPr>
    </w:p>
    <w:p>
      <w:pPr>
        <w:pStyle w:val="BodyText"/>
        <w:spacing w:before="6"/>
        <w:ind w:left="0"/>
        <w:rPr>
          <w:i/>
          <w:sz w:val="16"/>
        </w:rPr>
      </w:pP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3510"/>
        <w:gridCol w:w="2007"/>
        <w:gridCol w:w="2007"/>
      </w:tblGrid>
      <w:tr>
        <w:trPr>
          <w:trHeight w:val="3090" w:hRule="atLeast"/>
        </w:trPr>
        <w:tc>
          <w:tcPr>
            <w:tcW w:w="500" w:type="dxa"/>
          </w:tcPr>
          <w:p>
            <w:pPr>
              <w:pStyle w:val="TableParagraph"/>
              <w:spacing w:line="230" w:lineRule="exact"/>
              <w:ind w:left="72" w:right="51"/>
              <w:jc w:val="center"/>
              <w:rPr>
                <w:i/>
                <w:sz w:val="18"/>
              </w:rPr>
            </w:pPr>
            <w:r>
              <w:rPr>
                <w:w w:val="125"/>
                <w:sz w:val="20"/>
              </w:rPr>
              <w:t>6.</w:t>
            </w:r>
            <w:r>
              <w:rPr>
                <w:i/>
                <w:w w:val="125"/>
                <w:position w:val="2"/>
                <w:sz w:val="18"/>
              </w:rPr>
              <w:t>1</w:t>
            </w:r>
          </w:p>
        </w:tc>
        <w:tc>
          <w:tcPr>
            <w:tcW w:w="3510" w:type="dxa"/>
          </w:tcPr>
          <w:p>
            <w:pPr>
              <w:pStyle w:val="TableParagraph"/>
              <w:tabs>
                <w:tab w:pos="1685" w:val="left" w:leader="none"/>
                <w:tab w:pos="2341" w:val="left" w:leader="none"/>
                <w:tab w:pos="2499" w:val="left" w:leader="none"/>
                <w:tab w:pos="2753" w:val="left" w:leader="none"/>
              </w:tabs>
              <w:spacing w:line="220" w:lineRule="exact" w:before="11"/>
              <w:ind w:right="16" w:firstLine="97"/>
              <w:jc w:val="both"/>
              <w:rPr>
                <w:sz w:val="20"/>
              </w:rPr>
            </w:pPr>
            <w:r>
              <w:rPr>
                <w:w w:val="125"/>
                <w:sz w:val="20"/>
              </w:rPr>
              <w:t>A közfeladatot ellátó szerv által nem alapfeladatai ellátására (így különösen</w:t>
              <w:tab/>
              <w:tab/>
              <w:tab/>
              <w:t>egyesület támogatására, foglalkoztatottai szakmai és munkavállalói érdek-képviseleti</w:t>
              <w:tab/>
              <w:tab/>
              <w:tab/>
              <w:t>szervei számára,</w:t>
              <w:tab/>
              <w:t>foglalkoztatottjai, ellátottjai oktatási, kulturális, szociális és sporttevékenységet segítő szervezet támogatására, alapítványok által ellátott feladatokkal</w:t>
              <w:tab/>
              <w:tab/>
              <w:t>összefüggő kifizetésre) fordított, ötmillió forintot meghaladó</w:t>
            </w:r>
            <w:r>
              <w:rPr>
                <w:spacing w:val="4"/>
                <w:w w:val="125"/>
                <w:sz w:val="20"/>
              </w:rPr>
              <w:t> </w:t>
            </w:r>
            <w:r>
              <w:rPr>
                <w:w w:val="125"/>
                <w:sz w:val="20"/>
              </w:rPr>
              <w:t>kifizetések</w:t>
            </w:r>
          </w:p>
        </w:tc>
        <w:tc>
          <w:tcPr>
            <w:tcW w:w="2007" w:type="dxa"/>
          </w:tcPr>
          <w:p>
            <w:pPr>
              <w:pStyle w:val="TableParagraph"/>
              <w:ind w:left="103"/>
              <w:rPr>
                <w:sz w:val="20"/>
              </w:rPr>
            </w:pPr>
            <w:r>
              <w:rPr>
                <w:w w:val="125"/>
                <w:sz w:val="20"/>
              </w:rPr>
              <w:t>Negyedévente</w:t>
            </w:r>
          </w:p>
        </w:tc>
        <w:tc>
          <w:tcPr>
            <w:tcW w:w="2007" w:type="dxa"/>
          </w:tcPr>
          <w:p>
            <w:pPr>
              <w:pStyle w:val="TableParagraph"/>
              <w:tabs>
                <w:tab w:pos="1403" w:val="left" w:leader="none"/>
              </w:tabs>
              <w:spacing w:line="230" w:lineRule="auto" w:before="7"/>
              <w:ind w:left="39" w:right="29" w:firstLine="612"/>
              <w:rPr>
                <w:sz w:val="20"/>
              </w:rPr>
            </w:pPr>
            <w:r>
              <w:rPr>
                <w:w w:val="125"/>
                <w:sz w:val="20"/>
              </w:rPr>
              <w:t>A</w:t>
              <w:tab/>
            </w:r>
            <w:r>
              <w:rPr>
                <w:spacing w:val="-4"/>
                <w:w w:val="125"/>
                <w:sz w:val="20"/>
              </w:rPr>
              <w:t>külön </w:t>
            </w:r>
            <w:r>
              <w:rPr>
                <w:w w:val="125"/>
                <w:sz w:val="20"/>
              </w:rPr>
              <w:t>jogszabályban meghatározott ideig,  de </w:t>
            </w:r>
            <w:r>
              <w:rPr>
                <w:spacing w:val="19"/>
                <w:w w:val="125"/>
                <w:sz w:val="20"/>
              </w:rPr>
              <w:t> </w:t>
            </w:r>
            <w:r>
              <w:rPr>
                <w:w w:val="125"/>
                <w:sz w:val="20"/>
              </w:rPr>
              <w:t>legalább</w:t>
            </w:r>
          </w:p>
          <w:p>
            <w:pPr>
              <w:pStyle w:val="TableParagraph"/>
              <w:tabs>
                <w:tab w:pos="1543" w:val="left" w:leader="none"/>
              </w:tabs>
              <w:spacing w:line="214" w:lineRule="exact"/>
              <w:ind w:left="39"/>
              <w:rPr>
                <w:sz w:val="20"/>
              </w:rPr>
            </w:pPr>
            <w:r>
              <w:rPr>
                <w:w w:val="125"/>
                <w:sz w:val="20"/>
              </w:rPr>
              <w:t>1</w:t>
              <w:tab/>
              <w:t>évig</w:t>
            </w:r>
          </w:p>
          <w:p>
            <w:pPr>
              <w:pStyle w:val="TableParagraph"/>
              <w:spacing w:line="230" w:lineRule="auto" w:before="3"/>
              <w:ind w:left="39"/>
              <w:rPr>
                <w:sz w:val="20"/>
              </w:rPr>
            </w:pPr>
            <w:r>
              <w:rPr>
                <w:w w:val="125"/>
                <w:sz w:val="20"/>
              </w:rPr>
              <w:t>archívumban </w:t>
            </w:r>
            <w:r>
              <w:rPr>
                <w:w w:val="130"/>
                <w:sz w:val="20"/>
              </w:rPr>
              <w:t>tartásával</w:t>
            </w:r>
          </w:p>
        </w:tc>
      </w:tr>
      <w:tr>
        <w:trPr>
          <w:trHeight w:val="669" w:hRule="atLeast"/>
        </w:trPr>
        <w:tc>
          <w:tcPr>
            <w:tcW w:w="500" w:type="dxa"/>
          </w:tcPr>
          <w:p>
            <w:pPr>
              <w:pStyle w:val="TableParagraph"/>
              <w:spacing w:line="229" w:lineRule="exact"/>
              <w:ind w:left="32" w:right="122"/>
              <w:jc w:val="center"/>
              <w:rPr>
                <w:sz w:val="20"/>
              </w:rPr>
            </w:pPr>
            <w:r>
              <w:rPr>
                <w:w w:val="125"/>
                <w:sz w:val="20"/>
              </w:rPr>
              <w:t>7.</w:t>
            </w:r>
          </w:p>
        </w:tc>
        <w:tc>
          <w:tcPr>
            <w:tcW w:w="3510" w:type="dxa"/>
          </w:tcPr>
          <w:p>
            <w:pPr>
              <w:pStyle w:val="TableParagraph"/>
              <w:spacing w:line="220" w:lineRule="exact" w:before="10"/>
              <w:ind w:right="28" w:firstLine="105"/>
              <w:jc w:val="both"/>
              <w:rPr>
                <w:sz w:val="20"/>
              </w:rPr>
            </w:pPr>
            <w:r>
              <w:rPr>
                <w:w w:val="125"/>
                <w:sz w:val="20"/>
              </w:rPr>
              <w:t>Az Európai Unió támogatásával megvalósuló fejlesztések leírása, az azokra vonatkozó szerződések</w:t>
            </w:r>
          </w:p>
        </w:tc>
        <w:tc>
          <w:tcPr>
            <w:tcW w:w="2007" w:type="dxa"/>
          </w:tcPr>
          <w:p>
            <w:pPr>
              <w:pStyle w:val="TableParagraph"/>
              <w:spacing w:line="229" w:lineRule="exact"/>
              <w:ind w:left="103"/>
              <w:rPr>
                <w:sz w:val="20"/>
              </w:rPr>
            </w:pPr>
            <w:r>
              <w:rPr>
                <w:w w:val="125"/>
                <w:sz w:val="20"/>
              </w:rPr>
              <w:t>Negyedévente</w:t>
            </w:r>
          </w:p>
        </w:tc>
        <w:tc>
          <w:tcPr>
            <w:tcW w:w="2007" w:type="dxa"/>
          </w:tcPr>
          <w:p>
            <w:pPr>
              <w:pStyle w:val="TableParagraph"/>
              <w:spacing w:line="220" w:lineRule="exact" w:before="10"/>
              <w:ind w:left="39" w:right="264" w:firstLine="63"/>
              <w:rPr>
                <w:sz w:val="20"/>
              </w:rPr>
            </w:pPr>
            <w:r>
              <w:rPr>
                <w:w w:val="125"/>
                <w:sz w:val="20"/>
              </w:rPr>
              <w:t>Legalább 1 évig archívumban tartásával</w:t>
            </w:r>
          </w:p>
        </w:tc>
      </w:tr>
      <w:tr>
        <w:trPr>
          <w:trHeight w:val="889" w:hRule="atLeast"/>
        </w:trPr>
        <w:tc>
          <w:tcPr>
            <w:tcW w:w="500" w:type="dxa"/>
          </w:tcPr>
          <w:p>
            <w:pPr>
              <w:pStyle w:val="TableParagraph"/>
              <w:spacing w:line="229" w:lineRule="exact"/>
              <w:ind w:left="32" w:right="122"/>
              <w:jc w:val="center"/>
              <w:rPr>
                <w:sz w:val="20"/>
              </w:rPr>
            </w:pPr>
            <w:r>
              <w:rPr>
                <w:w w:val="125"/>
                <w:sz w:val="20"/>
              </w:rPr>
              <w:t>8.</w:t>
            </w:r>
          </w:p>
        </w:tc>
        <w:tc>
          <w:tcPr>
            <w:tcW w:w="3510" w:type="dxa"/>
          </w:tcPr>
          <w:p>
            <w:pPr>
              <w:pStyle w:val="TableParagraph"/>
              <w:spacing w:line="220" w:lineRule="exact" w:before="10"/>
              <w:ind w:right="27" w:firstLine="88"/>
              <w:jc w:val="both"/>
              <w:rPr>
                <w:sz w:val="20"/>
              </w:rPr>
            </w:pPr>
            <w:r>
              <w:rPr>
                <w:w w:val="125"/>
                <w:sz w:val="20"/>
              </w:rPr>
              <w:t>Közbeszerzési információk (éves terv, összegzés az ajánlatok elbírálásáról, a megkötött szerződésekről)</w:t>
            </w:r>
          </w:p>
        </w:tc>
        <w:tc>
          <w:tcPr>
            <w:tcW w:w="2007" w:type="dxa"/>
          </w:tcPr>
          <w:p>
            <w:pPr>
              <w:pStyle w:val="TableParagraph"/>
              <w:spacing w:line="229" w:lineRule="exact"/>
              <w:ind w:left="103"/>
              <w:rPr>
                <w:sz w:val="20"/>
              </w:rPr>
            </w:pPr>
            <w:r>
              <w:rPr>
                <w:w w:val="125"/>
                <w:sz w:val="20"/>
              </w:rPr>
              <w:t>Negyedévente</w:t>
            </w:r>
          </w:p>
        </w:tc>
        <w:tc>
          <w:tcPr>
            <w:tcW w:w="2007" w:type="dxa"/>
          </w:tcPr>
          <w:p>
            <w:pPr>
              <w:pStyle w:val="TableParagraph"/>
              <w:spacing w:line="230" w:lineRule="auto" w:before="6"/>
              <w:ind w:left="39" w:firstLine="63"/>
              <w:rPr>
                <w:sz w:val="20"/>
              </w:rPr>
            </w:pPr>
            <w:r>
              <w:rPr>
                <w:w w:val="125"/>
                <w:sz w:val="20"/>
              </w:rPr>
              <w:t>Legalább 1 évig archívumbantartás</w:t>
            </w:r>
          </w:p>
        </w:tc>
      </w:tr>
    </w:tbl>
    <w:p>
      <w:pPr>
        <w:pStyle w:val="BodyText"/>
        <w:ind w:left="0"/>
        <w:rPr>
          <w:i/>
          <w:sz w:val="20"/>
        </w:rPr>
      </w:pPr>
    </w:p>
    <w:p>
      <w:pPr>
        <w:pStyle w:val="BodyText"/>
        <w:spacing w:before="1"/>
        <w:ind w:left="0"/>
        <w:rPr>
          <w:i/>
          <w:sz w:val="10"/>
        </w:rPr>
      </w:pPr>
      <w:r>
        <w:rPr/>
        <w:pict>
          <v:line style="position:absolute;mso-position-horizontal-relative:page;mso-position-vertical-relative:paragraph;z-index:560;mso-wrap-distance-left:0;mso-wrap-distance-right:0" from="272.638pt,8.250977pt" to="322.638pt,8.250977pt" stroked="true" strokeweight="1pt" strokecolor="#000000">
            <v:stroke dashstyle="solid"/>
            <w10:wrap type="topAndBottom"/>
          </v:line>
        </w:pict>
      </w: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1"/>
        <w:ind w:left="0"/>
        <w:rPr>
          <w:i/>
          <w:sz w:val="11"/>
        </w:rPr>
      </w:pPr>
      <w:r>
        <w:rPr/>
        <w:pict>
          <v:line style="position:absolute;mso-position-horizontal-relative:page;mso-position-vertical-relative:paragraph;z-index:584;mso-wrap-distance-left:0;mso-wrap-distance-right:0" from="56.693001pt,8.58818pt" to="538.583001pt,8.5881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2011. évi CLXXV. törvény 188. § (2) szerint módosított szöveggel lép hatályba.</w:t>
      </w:r>
    </w:p>
    <w:p>
      <w:pPr>
        <w:spacing w:after="0"/>
        <w:jc w:val="left"/>
        <w:rPr>
          <w:sz w:val="18"/>
        </w:rPr>
        <w:sectPr>
          <w:pgSz w:w="11900" w:h="16820"/>
          <w:pgMar w:header="1104" w:footer="0" w:top="1840" w:bottom="280" w:left="1020" w:right="1000"/>
        </w:sectPr>
      </w:pPr>
    </w:p>
    <w:p>
      <w:pPr>
        <w:pStyle w:val="BodyText"/>
        <w:spacing w:before="4"/>
        <w:ind w:left="0"/>
        <w:rPr>
          <w:i/>
        </w:rPr>
      </w:pPr>
    </w:p>
    <w:p>
      <w:pPr>
        <w:pStyle w:val="BodyText"/>
        <w:spacing w:before="99"/>
        <w:ind w:left="1639" w:right="1652"/>
        <w:jc w:val="center"/>
      </w:pPr>
      <w:r>
        <w:rPr>
          <w:w w:val="110"/>
        </w:rPr>
        <w:t>TARTALOMJEGYZÉK</w:t>
      </w:r>
    </w:p>
    <w:p>
      <w:pPr>
        <w:pStyle w:val="BodyText"/>
        <w:tabs>
          <w:tab w:pos="8806" w:val="left" w:leader="none"/>
          <w:tab w:pos="9198" w:val="left" w:leader="none"/>
        </w:tabs>
        <w:spacing w:line="261" w:lineRule="auto" w:before="204"/>
        <w:ind w:left="513" w:right="526"/>
      </w:pPr>
      <w:r>
        <w:rPr>
          <w:w w:val="125"/>
        </w:rPr>
        <w:t>2011. évi</w:t>
      </w:r>
      <w:r>
        <w:rPr>
          <w:spacing w:val="-34"/>
          <w:w w:val="125"/>
        </w:rPr>
        <w:t> </w:t>
      </w:r>
      <w:r>
        <w:rPr>
          <w:w w:val="125"/>
        </w:rPr>
        <w:t>CXII.</w:t>
      </w:r>
      <w:r>
        <w:rPr>
          <w:spacing w:val="-15"/>
          <w:w w:val="125"/>
        </w:rPr>
        <w:t> </w:t>
      </w:r>
      <w:r>
        <w:rPr>
          <w:w w:val="125"/>
        </w:rPr>
        <w:t>törvény</w:t>
      </w:r>
      <w:r>
        <w:rPr>
          <w:w w:val="125"/>
          <w:u w:val="dotted"/>
        </w:rPr>
        <w:t> </w:t>
        <w:tab/>
      </w:r>
      <w:r>
        <w:rPr>
          <w:w w:val="125"/>
        </w:rPr>
        <w:tab/>
      </w:r>
      <w:r>
        <w:rPr>
          <w:spacing w:val="-17"/>
          <w:w w:val="125"/>
        </w:rPr>
        <w:t>1 </w:t>
      </w:r>
      <w:r>
        <w:rPr>
          <w:w w:val="125"/>
        </w:rPr>
        <w:t>az információs önrendelkezési jogról és</w:t>
      </w:r>
      <w:r>
        <w:rPr>
          <w:spacing w:val="3"/>
          <w:w w:val="125"/>
        </w:rPr>
        <w:t> </w:t>
      </w:r>
      <w:r>
        <w:rPr>
          <w:w w:val="125"/>
        </w:rPr>
        <w:t>az</w:t>
      </w:r>
    </w:p>
    <w:p>
      <w:pPr>
        <w:pStyle w:val="BodyText"/>
        <w:tabs>
          <w:tab w:pos="8806" w:val="left" w:leader="none"/>
          <w:tab w:pos="9198" w:val="left" w:leader="none"/>
        </w:tabs>
        <w:spacing w:line="214" w:lineRule="exact"/>
        <w:ind w:left="513"/>
      </w:pPr>
      <w:r>
        <w:rPr>
          <w:w w:val="125"/>
        </w:rPr>
        <w:t>információszabadságról</w:t>
      </w:r>
      <w:r>
        <w:rPr>
          <w:w w:val="125"/>
          <w:u w:val="dotted"/>
        </w:rPr>
        <w:t> </w:t>
        <w:tab/>
      </w:r>
      <w:r>
        <w:rPr>
          <w:w w:val="125"/>
        </w:rPr>
        <w:tab/>
        <w:t>1</w:t>
      </w:r>
    </w:p>
    <w:p>
      <w:pPr>
        <w:pStyle w:val="ListParagraph"/>
        <w:numPr>
          <w:ilvl w:val="0"/>
          <w:numId w:val="149"/>
        </w:numPr>
        <w:tabs>
          <w:tab w:pos="1162" w:val="left" w:leader="none"/>
          <w:tab w:pos="8806" w:val="left" w:leader="none"/>
          <w:tab w:pos="9198" w:val="left" w:leader="none"/>
        </w:tabs>
        <w:spacing w:line="261" w:lineRule="auto" w:before="24" w:after="0"/>
        <w:ind w:left="913" w:right="526" w:firstLine="0"/>
        <w:jc w:val="left"/>
        <w:rPr>
          <w:sz w:val="24"/>
        </w:rPr>
      </w:pPr>
      <w:r>
        <w:rPr>
          <w:w w:val="115"/>
          <w:sz w:val="24"/>
        </w:rPr>
        <w:t>FEJEZET</w:t>
      </w:r>
      <w:r>
        <w:rPr>
          <w:w w:val="115"/>
          <w:sz w:val="24"/>
          <w:u w:val="dotted"/>
        </w:rPr>
        <w:t> </w:t>
        <w:tab/>
      </w:r>
      <w:r>
        <w:rPr>
          <w:w w:val="115"/>
          <w:sz w:val="24"/>
        </w:rPr>
        <w:tab/>
      </w:r>
      <w:r>
        <w:rPr>
          <w:spacing w:val="-17"/>
          <w:w w:val="115"/>
          <w:sz w:val="24"/>
        </w:rPr>
        <w:t>1 </w:t>
      </w:r>
      <w:r>
        <w:rPr>
          <w:w w:val="115"/>
          <w:sz w:val="24"/>
        </w:rPr>
        <w:t>ÁLTALÁNOS</w:t>
      </w:r>
      <w:r>
        <w:rPr>
          <w:spacing w:val="-34"/>
          <w:w w:val="115"/>
          <w:sz w:val="24"/>
        </w:rPr>
        <w:t> </w:t>
      </w:r>
      <w:r>
        <w:rPr>
          <w:w w:val="115"/>
          <w:sz w:val="24"/>
        </w:rPr>
        <w:t>RENDELKEZÉSEK</w:t>
      </w:r>
      <w:r>
        <w:rPr>
          <w:w w:val="115"/>
          <w:sz w:val="24"/>
          <w:u w:val="dotted"/>
        </w:rPr>
        <w:t> </w:t>
        <w:tab/>
      </w:r>
      <w:r>
        <w:rPr>
          <w:w w:val="115"/>
          <w:sz w:val="24"/>
        </w:rPr>
        <w:tab/>
      </w:r>
      <w:r>
        <w:rPr>
          <w:spacing w:val="-17"/>
          <w:w w:val="115"/>
          <w:sz w:val="24"/>
        </w:rPr>
        <w:t>1</w:t>
      </w:r>
    </w:p>
    <w:p>
      <w:pPr>
        <w:pStyle w:val="ListParagraph"/>
        <w:numPr>
          <w:ilvl w:val="1"/>
          <w:numId w:val="149"/>
        </w:numPr>
        <w:tabs>
          <w:tab w:pos="1619" w:val="left" w:leader="none"/>
          <w:tab w:pos="8806" w:val="left" w:leader="none"/>
          <w:tab w:pos="9198" w:val="left" w:leader="none"/>
        </w:tabs>
        <w:spacing w:line="274" w:lineRule="exact" w:before="0" w:after="0"/>
        <w:ind w:left="1618" w:right="0" w:hanging="305"/>
        <w:jc w:val="left"/>
        <w:rPr>
          <w:sz w:val="24"/>
        </w:rPr>
      </w:pPr>
      <w:r>
        <w:rPr>
          <w:w w:val="120"/>
          <w:sz w:val="24"/>
        </w:rPr>
        <w:t>A</w:t>
      </w:r>
      <w:r>
        <w:rPr>
          <w:spacing w:val="16"/>
          <w:w w:val="120"/>
          <w:sz w:val="24"/>
        </w:rPr>
        <w:t> </w:t>
      </w:r>
      <w:r>
        <w:rPr>
          <w:w w:val="120"/>
          <w:sz w:val="24"/>
        </w:rPr>
        <w:t>törvény</w:t>
      </w:r>
      <w:r>
        <w:rPr>
          <w:spacing w:val="16"/>
          <w:w w:val="120"/>
          <w:sz w:val="24"/>
        </w:rPr>
        <w:t> </w:t>
      </w:r>
      <w:r>
        <w:rPr>
          <w:w w:val="120"/>
          <w:sz w:val="24"/>
        </w:rPr>
        <w:t>célja</w:t>
      </w:r>
      <w:r>
        <w:rPr>
          <w:w w:val="120"/>
          <w:sz w:val="24"/>
          <w:u w:val="dotted"/>
        </w:rPr>
        <w:t> </w:t>
        <w:tab/>
      </w:r>
      <w:r>
        <w:rPr>
          <w:w w:val="120"/>
          <w:sz w:val="24"/>
        </w:rPr>
        <w:tab/>
        <w:t>1</w:t>
      </w:r>
    </w:p>
    <w:p>
      <w:pPr>
        <w:pStyle w:val="ListParagraph"/>
        <w:numPr>
          <w:ilvl w:val="1"/>
          <w:numId w:val="149"/>
        </w:numPr>
        <w:tabs>
          <w:tab w:pos="1619" w:val="left" w:leader="none"/>
          <w:tab w:pos="8806" w:val="left" w:leader="none"/>
          <w:tab w:pos="9198" w:val="left" w:leader="none"/>
        </w:tabs>
        <w:spacing w:line="240" w:lineRule="auto" w:before="24" w:after="0"/>
        <w:ind w:left="1618" w:right="0" w:hanging="305"/>
        <w:jc w:val="left"/>
        <w:rPr>
          <w:sz w:val="24"/>
        </w:rPr>
      </w:pPr>
      <w:r>
        <w:rPr>
          <w:w w:val="120"/>
          <w:sz w:val="24"/>
        </w:rPr>
        <w:t>A</w:t>
      </w:r>
      <w:r>
        <w:rPr>
          <w:spacing w:val="32"/>
          <w:w w:val="120"/>
          <w:sz w:val="24"/>
        </w:rPr>
        <w:t> </w:t>
      </w:r>
      <w:r>
        <w:rPr>
          <w:w w:val="120"/>
          <w:sz w:val="24"/>
        </w:rPr>
        <w:t>törvény</w:t>
      </w:r>
      <w:r>
        <w:rPr>
          <w:spacing w:val="32"/>
          <w:w w:val="120"/>
          <w:sz w:val="24"/>
        </w:rPr>
        <w:t> </w:t>
      </w:r>
      <w:r>
        <w:rPr>
          <w:w w:val="120"/>
          <w:sz w:val="24"/>
        </w:rPr>
        <w:t>hatálya</w:t>
      </w:r>
      <w:r>
        <w:rPr>
          <w:w w:val="120"/>
          <w:sz w:val="24"/>
          <w:u w:val="dotted"/>
        </w:rPr>
        <w:t> </w:t>
        <w:tab/>
      </w:r>
      <w:r>
        <w:rPr>
          <w:w w:val="120"/>
          <w:sz w:val="24"/>
        </w:rPr>
        <w:tab/>
        <w:t>1</w:t>
      </w:r>
    </w:p>
    <w:p>
      <w:pPr>
        <w:pStyle w:val="ListParagraph"/>
        <w:numPr>
          <w:ilvl w:val="1"/>
          <w:numId w:val="149"/>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Értelmező</w:t>
      </w:r>
      <w:r>
        <w:rPr>
          <w:spacing w:val="55"/>
          <w:w w:val="125"/>
          <w:sz w:val="24"/>
        </w:rPr>
        <w:t> </w:t>
      </w:r>
      <w:r>
        <w:rPr>
          <w:w w:val="125"/>
          <w:sz w:val="24"/>
        </w:rPr>
        <w:t>rendelkezések</w:t>
      </w:r>
      <w:r>
        <w:rPr>
          <w:w w:val="125"/>
          <w:sz w:val="24"/>
          <w:u w:val="dotted"/>
        </w:rPr>
        <w:t> </w:t>
        <w:tab/>
      </w:r>
      <w:r>
        <w:rPr>
          <w:w w:val="125"/>
          <w:sz w:val="24"/>
        </w:rPr>
        <w:tab/>
        <w:t>2</w:t>
      </w:r>
    </w:p>
    <w:p>
      <w:pPr>
        <w:pStyle w:val="ListParagraph"/>
        <w:numPr>
          <w:ilvl w:val="0"/>
          <w:numId w:val="149"/>
        </w:numPr>
        <w:tabs>
          <w:tab w:pos="1256" w:val="left" w:leader="none"/>
          <w:tab w:pos="8806" w:val="left" w:leader="none"/>
          <w:tab w:pos="9198" w:val="left" w:leader="none"/>
        </w:tabs>
        <w:spacing w:line="261" w:lineRule="auto" w:before="24" w:after="0"/>
        <w:ind w:left="913" w:right="526" w:firstLine="0"/>
        <w:jc w:val="left"/>
        <w:rPr>
          <w:sz w:val="24"/>
        </w:rPr>
      </w:pPr>
      <w:r>
        <w:rPr>
          <w:w w:val="115"/>
          <w:sz w:val="24"/>
        </w:rPr>
        <w:t>FEJEZET</w:t>
      </w:r>
      <w:r>
        <w:rPr>
          <w:w w:val="115"/>
          <w:sz w:val="24"/>
          <w:u w:val="dotted"/>
        </w:rPr>
        <w:t> </w:t>
        <w:tab/>
      </w:r>
      <w:r>
        <w:rPr>
          <w:w w:val="115"/>
          <w:sz w:val="24"/>
        </w:rPr>
        <w:tab/>
      </w:r>
      <w:r>
        <w:rPr>
          <w:spacing w:val="-17"/>
          <w:w w:val="115"/>
          <w:sz w:val="24"/>
        </w:rPr>
        <w:t>4 </w:t>
      </w:r>
      <w:r>
        <w:rPr>
          <w:w w:val="115"/>
          <w:sz w:val="24"/>
        </w:rPr>
        <w:t>A SZEMÉLYES</w:t>
      </w:r>
      <w:r>
        <w:rPr>
          <w:spacing w:val="-56"/>
          <w:w w:val="115"/>
          <w:sz w:val="24"/>
        </w:rPr>
        <w:t> </w:t>
      </w:r>
      <w:r>
        <w:rPr>
          <w:w w:val="115"/>
          <w:sz w:val="24"/>
        </w:rPr>
        <w:t>ADATOK</w:t>
      </w:r>
      <w:r>
        <w:rPr>
          <w:spacing w:val="-27"/>
          <w:w w:val="115"/>
          <w:sz w:val="24"/>
        </w:rPr>
        <w:t> </w:t>
      </w:r>
      <w:r>
        <w:rPr>
          <w:w w:val="115"/>
          <w:sz w:val="24"/>
        </w:rPr>
        <w:t>VÉDELME</w:t>
      </w:r>
      <w:r>
        <w:rPr>
          <w:w w:val="115"/>
          <w:sz w:val="24"/>
          <w:u w:val="dotted"/>
        </w:rPr>
        <w:t> </w:t>
        <w:tab/>
      </w:r>
      <w:r>
        <w:rPr>
          <w:w w:val="115"/>
          <w:sz w:val="24"/>
        </w:rPr>
        <w:tab/>
      </w:r>
      <w:r>
        <w:rPr>
          <w:spacing w:val="-17"/>
          <w:w w:val="115"/>
          <w:sz w:val="24"/>
        </w:rPr>
        <w:t>4</w:t>
      </w:r>
    </w:p>
    <w:p>
      <w:pPr>
        <w:pStyle w:val="ListParagraph"/>
        <w:numPr>
          <w:ilvl w:val="0"/>
          <w:numId w:val="150"/>
        </w:numPr>
        <w:tabs>
          <w:tab w:pos="1619" w:val="left" w:leader="none"/>
          <w:tab w:pos="8806" w:val="left" w:leader="none"/>
          <w:tab w:pos="9198" w:val="left" w:leader="none"/>
        </w:tabs>
        <w:spacing w:line="274" w:lineRule="exact" w:before="0" w:after="0"/>
        <w:ind w:left="1618" w:right="0" w:hanging="305"/>
        <w:jc w:val="left"/>
        <w:rPr>
          <w:sz w:val="24"/>
        </w:rPr>
      </w:pPr>
      <w:r>
        <w:rPr>
          <w:w w:val="125"/>
          <w:sz w:val="24"/>
        </w:rPr>
        <w:t>Az</w:t>
      </w:r>
      <w:r>
        <w:rPr>
          <w:spacing w:val="-6"/>
          <w:w w:val="125"/>
          <w:sz w:val="24"/>
        </w:rPr>
        <w:t> </w:t>
      </w:r>
      <w:r>
        <w:rPr>
          <w:w w:val="125"/>
          <w:sz w:val="24"/>
        </w:rPr>
        <w:t>adatkezelés</w:t>
      </w:r>
      <w:r>
        <w:rPr>
          <w:spacing w:val="-6"/>
          <w:w w:val="125"/>
          <w:sz w:val="24"/>
        </w:rPr>
        <w:t> </w:t>
      </w:r>
      <w:r>
        <w:rPr>
          <w:w w:val="125"/>
          <w:sz w:val="24"/>
        </w:rPr>
        <w:t>elvei</w:t>
      </w:r>
      <w:r>
        <w:rPr>
          <w:w w:val="125"/>
          <w:sz w:val="24"/>
          <w:u w:val="dotted"/>
        </w:rPr>
        <w:t> </w:t>
        <w:tab/>
      </w:r>
      <w:r>
        <w:rPr>
          <w:w w:val="125"/>
          <w:sz w:val="24"/>
        </w:rPr>
        <w:tab/>
        <w:t>4</w:t>
      </w:r>
    </w:p>
    <w:p>
      <w:pPr>
        <w:pStyle w:val="ListParagraph"/>
        <w:numPr>
          <w:ilvl w:val="0"/>
          <w:numId w:val="150"/>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Az</w:t>
      </w:r>
      <w:r>
        <w:rPr>
          <w:spacing w:val="-2"/>
          <w:w w:val="125"/>
          <w:sz w:val="24"/>
        </w:rPr>
        <w:t> </w:t>
      </w:r>
      <w:r>
        <w:rPr>
          <w:w w:val="125"/>
          <w:sz w:val="24"/>
        </w:rPr>
        <w:t>adatkezelés</w:t>
      </w:r>
      <w:r>
        <w:rPr>
          <w:spacing w:val="-3"/>
          <w:w w:val="125"/>
          <w:sz w:val="24"/>
        </w:rPr>
        <w:t> </w:t>
      </w:r>
      <w:r>
        <w:rPr>
          <w:w w:val="125"/>
          <w:sz w:val="24"/>
        </w:rPr>
        <w:t>jogalapja</w:t>
      </w:r>
      <w:r>
        <w:rPr>
          <w:w w:val="125"/>
          <w:sz w:val="24"/>
          <w:u w:val="dotted"/>
        </w:rPr>
        <w:t> </w:t>
        <w:tab/>
      </w:r>
      <w:r>
        <w:rPr>
          <w:w w:val="125"/>
          <w:sz w:val="24"/>
        </w:rPr>
        <w:tab/>
        <w:t>4</w:t>
      </w:r>
    </w:p>
    <w:p>
      <w:pPr>
        <w:pStyle w:val="ListParagraph"/>
        <w:numPr>
          <w:ilvl w:val="0"/>
          <w:numId w:val="150"/>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Az</w:t>
      </w:r>
      <w:r>
        <w:rPr>
          <w:spacing w:val="-3"/>
          <w:w w:val="125"/>
          <w:sz w:val="24"/>
        </w:rPr>
        <w:t> </w:t>
      </w:r>
      <w:r>
        <w:rPr>
          <w:w w:val="125"/>
          <w:sz w:val="24"/>
        </w:rPr>
        <w:t>adatbiztonság</w:t>
      </w:r>
      <w:r>
        <w:rPr>
          <w:spacing w:val="-3"/>
          <w:w w:val="125"/>
          <w:sz w:val="24"/>
        </w:rPr>
        <w:t> </w:t>
      </w:r>
      <w:r>
        <w:rPr>
          <w:w w:val="125"/>
          <w:sz w:val="24"/>
        </w:rPr>
        <w:t>követelménye</w:t>
      </w:r>
      <w:r>
        <w:rPr>
          <w:w w:val="125"/>
          <w:sz w:val="24"/>
          <w:u w:val="dotted"/>
        </w:rPr>
        <w:t> </w:t>
        <w:tab/>
      </w:r>
      <w:r>
        <w:rPr>
          <w:w w:val="125"/>
          <w:sz w:val="24"/>
        </w:rPr>
        <w:tab/>
        <w:t>6</w:t>
      </w:r>
    </w:p>
    <w:p>
      <w:pPr>
        <w:pStyle w:val="ListParagraph"/>
        <w:numPr>
          <w:ilvl w:val="0"/>
          <w:numId w:val="150"/>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Adattovábbítás</w:t>
      </w:r>
      <w:r>
        <w:rPr>
          <w:spacing w:val="-2"/>
          <w:w w:val="125"/>
          <w:sz w:val="24"/>
        </w:rPr>
        <w:t> </w:t>
      </w:r>
      <w:r>
        <w:rPr>
          <w:w w:val="125"/>
          <w:sz w:val="24"/>
        </w:rPr>
        <w:t>külföldre</w:t>
      </w:r>
      <w:r>
        <w:rPr>
          <w:w w:val="125"/>
          <w:sz w:val="24"/>
          <w:u w:val="dotted"/>
        </w:rPr>
        <w:t> </w:t>
        <w:tab/>
      </w:r>
      <w:r>
        <w:rPr>
          <w:w w:val="125"/>
          <w:sz w:val="24"/>
        </w:rPr>
        <w:tab/>
        <w:t>7</w:t>
      </w:r>
    </w:p>
    <w:p>
      <w:pPr>
        <w:pStyle w:val="ListParagraph"/>
        <w:numPr>
          <w:ilvl w:val="0"/>
          <w:numId w:val="150"/>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Az</w:t>
      </w:r>
      <w:r>
        <w:rPr>
          <w:spacing w:val="4"/>
          <w:w w:val="125"/>
          <w:sz w:val="24"/>
        </w:rPr>
        <w:t> </w:t>
      </w:r>
      <w:r>
        <w:rPr>
          <w:w w:val="125"/>
          <w:sz w:val="24"/>
        </w:rPr>
        <w:t>adatkezelés</w:t>
      </w:r>
      <w:r>
        <w:rPr>
          <w:spacing w:val="3"/>
          <w:w w:val="125"/>
          <w:sz w:val="24"/>
        </w:rPr>
        <w:t> </w:t>
      </w:r>
      <w:r>
        <w:rPr>
          <w:w w:val="125"/>
          <w:sz w:val="24"/>
        </w:rPr>
        <w:t>korlátai</w:t>
      </w:r>
      <w:r>
        <w:rPr>
          <w:w w:val="125"/>
          <w:sz w:val="24"/>
          <w:u w:val="dotted"/>
        </w:rPr>
        <w:t> </w:t>
        <w:tab/>
      </w:r>
      <w:r>
        <w:rPr>
          <w:w w:val="125"/>
          <w:sz w:val="24"/>
        </w:rPr>
        <w:tab/>
        <w:t>7</w:t>
      </w:r>
    </w:p>
    <w:p>
      <w:pPr>
        <w:pStyle w:val="ListParagraph"/>
        <w:numPr>
          <w:ilvl w:val="0"/>
          <w:numId w:val="150"/>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Adatfeldolgozás</w:t>
      </w:r>
      <w:r>
        <w:rPr>
          <w:w w:val="125"/>
          <w:sz w:val="24"/>
          <w:u w:val="dotted"/>
        </w:rPr>
        <w:t> </w:t>
        <w:tab/>
      </w:r>
      <w:r>
        <w:rPr>
          <w:w w:val="125"/>
          <w:sz w:val="24"/>
        </w:rPr>
        <w:tab/>
        <w:t>8</w:t>
      </w:r>
    </w:p>
    <w:p>
      <w:pPr>
        <w:pStyle w:val="ListParagraph"/>
        <w:numPr>
          <w:ilvl w:val="0"/>
          <w:numId w:val="150"/>
        </w:numPr>
        <w:tabs>
          <w:tab w:pos="1772" w:val="left" w:leader="none"/>
          <w:tab w:pos="8806" w:val="left" w:leader="none"/>
          <w:tab w:pos="9198" w:val="left" w:leader="none"/>
        </w:tabs>
        <w:spacing w:line="240" w:lineRule="auto" w:before="24" w:after="0"/>
        <w:ind w:left="1771" w:right="0" w:hanging="458"/>
        <w:jc w:val="left"/>
        <w:rPr>
          <w:sz w:val="24"/>
        </w:rPr>
      </w:pPr>
      <w:r>
        <w:rPr>
          <w:w w:val="125"/>
          <w:sz w:val="24"/>
        </w:rPr>
        <w:t>Automatizált adatfeldolgozással</w:t>
      </w:r>
      <w:r>
        <w:rPr>
          <w:spacing w:val="21"/>
          <w:w w:val="125"/>
          <w:sz w:val="24"/>
        </w:rPr>
        <w:t> </w:t>
      </w:r>
      <w:r>
        <w:rPr>
          <w:w w:val="125"/>
          <w:sz w:val="24"/>
        </w:rPr>
        <w:t>hozott</w:t>
      </w:r>
      <w:r>
        <w:rPr>
          <w:spacing w:val="11"/>
          <w:w w:val="125"/>
          <w:sz w:val="24"/>
        </w:rPr>
        <w:t> </w:t>
      </w:r>
      <w:r>
        <w:rPr>
          <w:w w:val="125"/>
          <w:sz w:val="24"/>
        </w:rPr>
        <w:t>döntés</w:t>
      </w:r>
      <w:r>
        <w:rPr>
          <w:w w:val="125"/>
          <w:sz w:val="24"/>
          <w:u w:val="dotted"/>
        </w:rPr>
        <w:t> </w:t>
        <w:tab/>
      </w:r>
      <w:r>
        <w:rPr>
          <w:w w:val="125"/>
          <w:sz w:val="24"/>
        </w:rPr>
        <w:tab/>
        <w:t>8</w:t>
      </w:r>
    </w:p>
    <w:p>
      <w:pPr>
        <w:pStyle w:val="ListParagraph"/>
        <w:numPr>
          <w:ilvl w:val="0"/>
          <w:numId w:val="150"/>
        </w:numPr>
        <w:tabs>
          <w:tab w:pos="1772" w:val="left" w:leader="none"/>
        </w:tabs>
        <w:spacing w:line="258" w:lineRule="exact" w:before="24" w:after="0"/>
        <w:ind w:left="1771" w:right="0" w:hanging="458"/>
        <w:jc w:val="left"/>
        <w:rPr>
          <w:sz w:val="24"/>
        </w:rPr>
      </w:pPr>
      <w:r>
        <w:rPr>
          <w:w w:val="125"/>
          <w:sz w:val="24"/>
        </w:rPr>
        <w:t>Személyes adatok kezelése tudományos </w:t>
      </w:r>
      <w:r>
        <w:rPr>
          <w:spacing w:val="1"/>
          <w:w w:val="125"/>
          <w:sz w:val="24"/>
        </w:rPr>
        <w:t> </w:t>
      </w:r>
      <w:r>
        <w:rPr>
          <w:w w:val="125"/>
          <w:sz w:val="24"/>
        </w:rPr>
        <w:t>kutatás</w:t>
      </w:r>
    </w:p>
    <w:p>
      <w:pPr>
        <w:pStyle w:val="BodyText"/>
        <w:tabs>
          <w:tab w:pos="8806" w:val="left" w:leader="none"/>
          <w:tab w:pos="9198" w:val="left" w:leader="none"/>
        </w:tabs>
        <w:spacing w:line="258" w:lineRule="exact"/>
        <w:ind w:left="1313"/>
      </w:pPr>
      <w:r>
        <w:rPr>
          <w:w w:val="130"/>
        </w:rPr>
        <w:t>során</w:t>
      </w:r>
      <w:r>
        <w:rPr>
          <w:w w:val="130"/>
          <w:u w:val="dotted"/>
        </w:rPr>
        <w:t> </w:t>
        <w:tab/>
      </w:r>
      <w:r>
        <w:rPr>
          <w:w w:val="130"/>
        </w:rPr>
        <w:tab/>
        <w:t>8</w:t>
      </w:r>
    </w:p>
    <w:p>
      <w:pPr>
        <w:pStyle w:val="ListParagraph"/>
        <w:numPr>
          <w:ilvl w:val="0"/>
          <w:numId w:val="150"/>
        </w:numPr>
        <w:tabs>
          <w:tab w:pos="1772" w:val="left" w:leader="none"/>
          <w:tab w:pos="8806" w:val="left" w:leader="none"/>
          <w:tab w:pos="9198" w:val="left" w:leader="none"/>
        </w:tabs>
        <w:spacing w:line="240" w:lineRule="auto" w:before="25" w:after="0"/>
        <w:ind w:left="1771" w:right="0" w:hanging="458"/>
        <w:jc w:val="left"/>
        <w:rPr>
          <w:sz w:val="24"/>
        </w:rPr>
      </w:pPr>
      <w:r>
        <w:rPr>
          <w:w w:val="130"/>
          <w:sz w:val="24"/>
        </w:rPr>
        <w:t>Személyes</w:t>
      </w:r>
      <w:r>
        <w:rPr>
          <w:spacing w:val="-25"/>
          <w:w w:val="130"/>
          <w:sz w:val="24"/>
        </w:rPr>
        <w:t> </w:t>
      </w:r>
      <w:r>
        <w:rPr>
          <w:w w:val="130"/>
          <w:sz w:val="24"/>
        </w:rPr>
        <w:t>adatok</w:t>
      </w:r>
      <w:r>
        <w:rPr>
          <w:spacing w:val="-25"/>
          <w:w w:val="130"/>
          <w:sz w:val="24"/>
        </w:rPr>
        <w:t> </w:t>
      </w:r>
      <w:r>
        <w:rPr>
          <w:w w:val="130"/>
          <w:sz w:val="24"/>
        </w:rPr>
        <w:t>felhasználása</w:t>
      </w:r>
      <w:r>
        <w:rPr>
          <w:spacing w:val="-24"/>
          <w:w w:val="130"/>
          <w:sz w:val="24"/>
        </w:rPr>
        <w:t> </w:t>
      </w:r>
      <w:r>
        <w:rPr>
          <w:w w:val="130"/>
          <w:sz w:val="24"/>
        </w:rPr>
        <w:t>statisztikai</w:t>
      </w:r>
      <w:r>
        <w:rPr>
          <w:spacing w:val="-24"/>
          <w:w w:val="130"/>
          <w:sz w:val="24"/>
        </w:rPr>
        <w:t> </w:t>
      </w:r>
      <w:r>
        <w:rPr>
          <w:w w:val="130"/>
          <w:sz w:val="24"/>
        </w:rPr>
        <w:t>célra</w:t>
      </w:r>
      <w:r>
        <w:rPr>
          <w:w w:val="130"/>
          <w:sz w:val="24"/>
          <w:u w:val="dotted"/>
        </w:rPr>
        <w:t> </w:t>
        <w:tab/>
      </w:r>
      <w:r>
        <w:rPr>
          <w:w w:val="130"/>
          <w:sz w:val="24"/>
        </w:rPr>
        <w:tab/>
        <w:t>9</w:t>
      </w:r>
    </w:p>
    <w:p>
      <w:pPr>
        <w:pStyle w:val="ListParagraph"/>
        <w:numPr>
          <w:ilvl w:val="0"/>
          <w:numId w:val="150"/>
        </w:numPr>
        <w:tabs>
          <w:tab w:pos="1772" w:val="left" w:leader="none"/>
          <w:tab w:pos="8806" w:val="left" w:leader="none"/>
          <w:tab w:pos="9198" w:val="left" w:leader="none"/>
        </w:tabs>
        <w:spacing w:line="240" w:lineRule="auto" w:before="24" w:after="0"/>
        <w:ind w:left="1771" w:right="0" w:hanging="458"/>
        <w:jc w:val="left"/>
        <w:rPr>
          <w:sz w:val="24"/>
        </w:rPr>
      </w:pPr>
      <w:r>
        <w:rPr>
          <w:w w:val="130"/>
          <w:sz w:val="24"/>
        </w:rPr>
        <w:t>Az</w:t>
      </w:r>
      <w:r>
        <w:rPr>
          <w:spacing w:val="-22"/>
          <w:w w:val="130"/>
          <w:sz w:val="24"/>
        </w:rPr>
        <w:t> </w:t>
      </w:r>
      <w:r>
        <w:rPr>
          <w:w w:val="130"/>
          <w:sz w:val="24"/>
        </w:rPr>
        <w:t>érintettek</w:t>
      </w:r>
      <w:r>
        <w:rPr>
          <w:spacing w:val="-23"/>
          <w:w w:val="130"/>
          <w:sz w:val="24"/>
        </w:rPr>
        <w:t> </w:t>
      </w:r>
      <w:r>
        <w:rPr>
          <w:w w:val="130"/>
          <w:sz w:val="24"/>
        </w:rPr>
        <w:t>jogai</w:t>
      </w:r>
      <w:r>
        <w:rPr>
          <w:spacing w:val="-22"/>
          <w:w w:val="130"/>
          <w:sz w:val="24"/>
        </w:rPr>
        <w:t> </w:t>
      </w:r>
      <w:r>
        <w:rPr>
          <w:w w:val="130"/>
          <w:sz w:val="24"/>
        </w:rPr>
        <w:t>és</w:t>
      </w:r>
      <w:r>
        <w:rPr>
          <w:spacing w:val="-23"/>
          <w:w w:val="130"/>
          <w:sz w:val="24"/>
        </w:rPr>
        <w:t> </w:t>
      </w:r>
      <w:r>
        <w:rPr>
          <w:w w:val="130"/>
          <w:sz w:val="24"/>
        </w:rPr>
        <w:t>érvényesítésük</w:t>
      </w:r>
      <w:r>
        <w:rPr>
          <w:w w:val="130"/>
          <w:sz w:val="24"/>
          <w:u w:val="dotted"/>
        </w:rPr>
        <w:t> </w:t>
        <w:tab/>
      </w:r>
      <w:r>
        <w:rPr>
          <w:w w:val="130"/>
          <w:sz w:val="24"/>
        </w:rPr>
        <w:tab/>
        <w:t>9</w:t>
      </w:r>
    </w:p>
    <w:p>
      <w:pPr>
        <w:pStyle w:val="ListParagraph"/>
        <w:numPr>
          <w:ilvl w:val="0"/>
          <w:numId w:val="150"/>
        </w:numPr>
        <w:tabs>
          <w:tab w:pos="1772" w:val="left" w:leader="none"/>
        </w:tabs>
        <w:spacing w:line="258" w:lineRule="exact" w:before="24" w:after="0"/>
        <w:ind w:left="1771" w:right="0" w:hanging="458"/>
        <w:jc w:val="left"/>
        <w:rPr>
          <w:sz w:val="24"/>
        </w:rPr>
      </w:pPr>
      <w:r>
        <w:rPr>
          <w:w w:val="125"/>
          <w:sz w:val="24"/>
        </w:rPr>
        <w:t>Az érintett előzetes</w:t>
      </w:r>
      <w:r>
        <w:rPr>
          <w:spacing w:val="6"/>
          <w:w w:val="125"/>
          <w:sz w:val="24"/>
        </w:rPr>
        <w:t> </w:t>
      </w:r>
      <w:r>
        <w:rPr>
          <w:w w:val="125"/>
          <w:sz w:val="24"/>
        </w:rPr>
        <w:t>tájékoztatásának</w:t>
      </w:r>
    </w:p>
    <w:p>
      <w:pPr>
        <w:pStyle w:val="BodyText"/>
        <w:tabs>
          <w:tab w:pos="8806" w:val="left" w:leader="none"/>
          <w:tab w:pos="9046" w:val="left" w:leader="none"/>
        </w:tabs>
        <w:spacing w:line="258" w:lineRule="exact"/>
        <w:ind w:left="1313"/>
      </w:pPr>
      <w:r>
        <w:rPr>
          <w:w w:val="125"/>
        </w:rPr>
        <w:t>követelménye</w:t>
      </w:r>
      <w:r>
        <w:rPr>
          <w:w w:val="125"/>
          <w:u w:val="dotted"/>
        </w:rPr>
        <w:t> </w:t>
        <w:tab/>
      </w:r>
      <w:r>
        <w:rPr>
          <w:w w:val="125"/>
        </w:rPr>
        <w:tab/>
        <w:t>11</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Tiltakozás személyes adat</w:t>
      </w:r>
      <w:r>
        <w:rPr>
          <w:spacing w:val="23"/>
          <w:w w:val="125"/>
          <w:sz w:val="24"/>
        </w:rPr>
        <w:t> </w:t>
      </w:r>
      <w:r>
        <w:rPr>
          <w:w w:val="125"/>
          <w:sz w:val="24"/>
        </w:rPr>
        <w:t>kezelése</w:t>
      </w:r>
      <w:r>
        <w:rPr>
          <w:spacing w:val="7"/>
          <w:w w:val="125"/>
          <w:sz w:val="24"/>
        </w:rPr>
        <w:t> </w:t>
      </w:r>
      <w:r>
        <w:rPr>
          <w:w w:val="125"/>
          <w:sz w:val="24"/>
        </w:rPr>
        <w:t>ellen</w:t>
      </w:r>
      <w:r>
        <w:rPr>
          <w:w w:val="125"/>
          <w:sz w:val="24"/>
          <w:u w:val="dotted"/>
        </w:rPr>
        <w:t> </w:t>
        <w:tab/>
      </w:r>
      <w:r>
        <w:rPr>
          <w:w w:val="125"/>
          <w:sz w:val="24"/>
        </w:rPr>
        <w:tab/>
        <w:t>12</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Bírósági</w:t>
      </w:r>
      <w:r>
        <w:rPr>
          <w:spacing w:val="4"/>
          <w:w w:val="125"/>
          <w:sz w:val="24"/>
        </w:rPr>
        <w:t> </w:t>
      </w:r>
      <w:r>
        <w:rPr>
          <w:w w:val="125"/>
          <w:sz w:val="24"/>
        </w:rPr>
        <w:t>jogérvényesítés</w:t>
      </w:r>
      <w:r>
        <w:rPr>
          <w:w w:val="125"/>
          <w:sz w:val="24"/>
          <w:u w:val="dotted"/>
        </w:rPr>
        <w:t> </w:t>
        <w:tab/>
      </w:r>
      <w:r>
        <w:rPr>
          <w:w w:val="125"/>
          <w:sz w:val="24"/>
        </w:rPr>
        <w:tab/>
        <w:t>13</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Kártérítés</w:t>
      </w:r>
      <w:r>
        <w:rPr>
          <w:spacing w:val="-13"/>
          <w:w w:val="130"/>
          <w:sz w:val="24"/>
        </w:rPr>
        <w:t> </w:t>
      </w:r>
      <w:r>
        <w:rPr>
          <w:w w:val="130"/>
          <w:sz w:val="24"/>
        </w:rPr>
        <w:t>és</w:t>
      </w:r>
      <w:r>
        <w:rPr>
          <w:spacing w:val="-14"/>
          <w:w w:val="130"/>
          <w:sz w:val="24"/>
        </w:rPr>
        <w:t> </w:t>
      </w:r>
      <w:r>
        <w:rPr>
          <w:w w:val="130"/>
          <w:sz w:val="24"/>
        </w:rPr>
        <w:t>sérelemdíj</w:t>
      </w:r>
      <w:r>
        <w:rPr>
          <w:w w:val="130"/>
          <w:sz w:val="24"/>
          <w:u w:val="dotted"/>
        </w:rPr>
        <w:t> </w:t>
        <w:tab/>
      </w:r>
      <w:r>
        <w:rPr>
          <w:w w:val="130"/>
          <w:sz w:val="24"/>
        </w:rPr>
        <w:tab/>
        <w:t>13</w:t>
      </w:r>
    </w:p>
    <w:p>
      <w:pPr>
        <w:pStyle w:val="ListParagraph"/>
        <w:numPr>
          <w:ilvl w:val="0"/>
          <w:numId w:val="150"/>
        </w:numPr>
        <w:tabs>
          <w:tab w:pos="1772" w:val="left" w:leader="none"/>
        </w:tabs>
        <w:spacing w:line="258" w:lineRule="exact" w:before="24" w:after="0"/>
        <w:ind w:left="1771" w:right="0" w:hanging="458"/>
        <w:jc w:val="left"/>
        <w:rPr>
          <w:sz w:val="24"/>
        </w:rPr>
      </w:pPr>
      <w:r>
        <w:rPr>
          <w:w w:val="125"/>
          <w:sz w:val="24"/>
        </w:rPr>
        <w:t>Belső adatvédelmi felelős és</w:t>
      </w:r>
      <w:r>
        <w:rPr>
          <w:spacing w:val="1"/>
          <w:w w:val="125"/>
          <w:sz w:val="24"/>
        </w:rPr>
        <w:t> </w:t>
      </w:r>
      <w:r>
        <w:rPr>
          <w:w w:val="125"/>
          <w:sz w:val="24"/>
        </w:rPr>
        <w:t>adatvédelmi</w:t>
      </w:r>
    </w:p>
    <w:p>
      <w:pPr>
        <w:pStyle w:val="BodyText"/>
        <w:tabs>
          <w:tab w:pos="8806" w:val="left" w:leader="none"/>
          <w:tab w:pos="9046" w:val="left" w:leader="none"/>
        </w:tabs>
        <w:spacing w:line="258" w:lineRule="exact"/>
        <w:ind w:left="1313"/>
      </w:pPr>
      <w:r>
        <w:rPr>
          <w:w w:val="125"/>
        </w:rPr>
        <w:t>szabályzat</w:t>
      </w:r>
      <w:r>
        <w:rPr>
          <w:w w:val="125"/>
          <w:u w:val="dotted"/>
        </w:rPr>
        <w:t> </w:t>
        <w:tab/>
      </w:r>
      <w:r>
        <w:rPr>
          <w:w w:val="125"/>
        </w:rPr>
        <w:tab/>
        <w:t>14</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  belső  adatvédelmi</w:t>
      </w:r>
      <w:r>
        <w:rPr>
          <w:spacing w:val="-10"/>
          <w:w w:val="120"/>
          <w:sz w:val="24"/>
        </w:rPr>
        <w:t> </w:t>
      </w:r>
      <w:r>
        <w:rPr>
          <w:w w:val="120"/>
          <w:sz w:val="24"/>
        </w:rPr>
        <w:t>felelősök</w:t>
      </w:r>
      <w:r>
        <w:rPr>
          <w:spacing w:val="46"/>
          <w:w w:val="120"/>
          <w:sz w:val="24"/>
        </w:rPr>
        <w:t> </w:t>
      </w:r>
      <w:r>
        <w:rPr>
          <w:w w:val="120"/>
          <w:sz w:val="24"/>
        </w:rPr>
        <w:t>konferenciája</w:t>
      </w:r>
      <w:r>
        <w:rPr>
          <w:w w:val="120"/>
          <w:sz w:val="24"/>
          <w:u w:val="dotted"/>
        </w:rPr>
        <w:t> </w:t>
        <w:tab/>
      </w:r>
      <w:r>
        <w:rPr>
          <w:w w:val="120"/>
          <w:sz w:val="24"/>
        </w:rPr>
        <w:tab/>
        <w:t>14</w:t>
      </w:r>
    </w:p>
    <w:p>
      <w:pPr>
        <w:pStyle w:val="ListParagraph"/>
        <w:numPr>
          <w:ilvl w:val="0"/>
          <w:numId w:val="149"/>
        </w:numPr>
        <w:tabs>
          <w:tab w:pos="1351" w:val="left" w:leader="none"/>
          <w:tab w:pos="8806" w:val="left" w:leader="none"/>
          <w:tab w:pos="9046" w:val="left" w:leader="none"/>
        </w:tabs>
        <w:spacing w:line="261" w:lineRule="auto" w:before="24" w:after="0"/>
        <w:ind w:left="913" w:right="526" w:firstLine="0"/>
        <w:jc w:val="left"/>
        <w:rPr>
          <w:sz w:val="24"/>
        </w:rPr>
      </w:pPr>
      <w:r>
        <w:rPr>
          <w:w w:val="115"/>
          <w:sz w:val="24"/>
        </w:rPr>
        <w:t>FEJEZET</w:t>
      </w:r>
      <w:r>
        <w:rPr>
          <w:w w:val="115"/>
          <w:sz w:val="24"/>
          <w:u w:val="dotted"/>
        </w:rPr>
        <w:t> </w:t>
        <w:tab/>
      </w:r>
      <w:r>
        <w:rPr>
          <w:w w:val="115"/>
          <w:sz w:val="24"/>
        </w:rPr>
        <w:tab/>
      </w:r>
      <w:r>
        <w:rPr>
          <w:spacing w:val="-9"/>
          <w:w w:val="115"/>
          <w:sz w:val="24"/>
        </w:rPr>
        <w:t>15 </w:t>
      </w:r>
      <w:r>
        <w:rPr>
          <w:w w:val="115"/>
          <w:sz w:val="24"/>
        </w:rPr>
        <w:t>A KÖZÉRDEKŰ</w:t>
      </w:r>
      <w:r>
        <w:rPr>
          <w:spacing w:val="-43"/>
          <w:w w:val="115"/>
          <w:sz w:val="24"/>
        </w:rPr>
        <w:t> </w:t>
      </w:r>
      <w:r>
        <w:rPr>
          <w:w w:val="115"/>
          <w:sz w:val="24"/>
        </w:rPr>
        <w:t>ADATOK</w:t>
      </w:r>
      <w:r>
        <w:rPr>
          <w:spacing w:val="-22"/>
          <w:w w:val="115"/>
          <w:sz w:val="24"/>
        </w:rPr>
        <w:t> </w:t>
      </w:r>
      <w:r>
        <w:rPr>
          <w:w w:val="115"/>
          <w:sz w:val="24"/>
        </w:rPr>
        <w:t>MEGISMERÉSE</w:t>
      </w:r>
      <w:r>
        <w:rPr>
          <w:w w:val="115"/>
          <w:sz w:val="24"/>
          <w:u w:val="dotted"/>
        </w:rPr>
        <w:t> </w:t>
        <w:tab/>
      </w:r>
      <w:r>
        <w:rPr>
          <w:w w:val="115"/>
          <w:sz w:val="24"/>
        </w:rPr>
        <w:tab/>
      </w:r>
      <w:r>
        <w:rPr>
          <w:spacing w:val="-9"/>
          <w:w w:val="115"/>
          <w:sz w:val="24"/>
        </w:rPr>
        <w:t>15</w:t>
      </w:r>
    </w:p>
    <w:p>
      <w:pPr>
        <w:pStyle w:val="ListParagraph"/>
        <w:numPr>
          <w:ilvl w:val="0"/>
          <w:numId w:val="150"/>
        </w:numPr>
        <w:tabs>
          <w:tab w:pos="1772" w:val="left" w:leader="none"/>
        </w:tabs>
        <w:spacing w:line="256" w:lineRule="exact" w:before="0" w:after="0"/>
        <w:ind w:left="1771" w:right="0" w:hanging="458"/>
        <w:jc w:val="left"/>
        <w:rPr>
          <w:sz w:val="24"/>
        </w:rPr>
      </w:pPr>
      <w:r>
        <w:rPr>
          <w:w w:val="125"/>
          <w:sz w:val="24"/>
        </w:rPr>
        <w:t>A közérdekű adatok megismerésének</w:t>
      </w:r>
      <w:r>
        <w:rPr>
          <w:spacing w:val="7"/>
          <w:w w:val="125"/>
          <w:sz w:val="24"/>
        </w:rPr>
        <w:t> </w:t>
      </w:r>
      <w:r>
        <w:rPr>
          <w:w w:val="125"/>
          <w:sz w:val="24"/>
        </w:rPr>
        <w:t>általános</w:t>
      </w:r>
    </w:p>
    <w:p>
      <w:pPr>
        <w:pStyle w:val="BodyText"/>
        <w:tabs>
          <w:tab w:pos="8806" w:val="left" w:leader="none"/>
          <w:tab w:pos="9046" w:val="left" w:leader="none"/>
        </w:tabs>
        <w:spacing w:line="258" w:lineRule="exact"/>
        <w:ind w:left="1313"/>
      </w:pPr>
      <w:r>
        <w:rPr>
          <w:w w:val="125"/>
        </w:rPr>
        <w:t>szabályai</w:t>
      </w:r>
      <w:r>
        <w:rPr>
          <w:w w:val="125"/>
          <w:u w:val="dotted"/>
        </w:rPr>
        <w:t> </w:t>
        <w:tab/>
      </w:r>
      <w:r>
        <w:rPr>
          <w:w w:val="125"/>
        </w:rPr>
        <w:tab/>
        <w:t>15</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közérdekű adat megismerése</w:t>
      </w:r>
      <w:r>
        <w:rPr>
          <w:spacing w:val="45"/>
          <w:w w:val="125"/>
          <w:sz w:val="24"/>
        </w:rPr>
        <w:t> </w:t>
      </w:r>
      <w:r>
        <w:rPr>
          <w:w w:val="125"/>
          <w:sz w:val="24"/>
        </w:rPr>
        <w:t>iránti</w:t>
      </w:r>
      <w:r>
        <w:rPr>
          <w:spacing w:val="11"/>
          <w:w w:val="125"/>
          <w:sz w:val="24"/>
        </w:rPr>
        <w:t> </w:t>
      </w:r>
      <w:r>
        <w:rPr>
          <w:w w:val="125"/>
          <w:sz w:val="24"/>
        </w:rPr>
        <w:t>igény</w:t>
      </w:r>
      <w:r>
        <w:rPr>
          <w:w w:val="125"/>
          <w:sz w:val="24"/>
          <w:u w:val="dotted"/>
        </w:rPr>
        <w:t> </w:t>
        <w:tab/>
      </w:r>
      <w:r>
        <w:rPr>
          <w:w w:val="125"/>
          <w:sz w:val="24"/>
        </w:rPr>
        <w:tab/>
        <w:t>17</w:t>
      </w:r>
    </w:p>
    <w:p>
      <w:pPr>
        <w:pStyle w:val="ListParagraph"/>
        <w:numPr>
          <w:ilvl w:val="0"/>
          <w:numId w:val="149"/>
        </w:numPr>
        <w:tabs>
          <w:tab w:pos="1335" w:val="left" w:leader="none"/>
          <w:tab w:pos="8806" w:val="left" w:leader="none"/>
          <w:tab w:pos="9046" w:val="left" w:leader="none"/>
        </w:tabs>
        <w:spacing w:line="261" w:lineRule="auto" w:before="24" w:after="0"/>
        <w:ind w:left="913" w:right="526" w:firstLine="0"/>
        <w:jc w:val="left"/>
        <w:rPr>
          <w:sz w:val="24"/>
        </w:rPr>
      </w:pPr>
      <w:r>
        <w:rPr>
          <w:w w:val="115"/>
          <w:sz w:val="24"/>
        </w:rPr>
        <w:t>FEJEZET</w:t>
      </w:r>
      <w:r>
        <w:rPr>
          <w:w w:val="115"/>
          <w:sz w:val="24"/>
          <w:u w:val="dotted"/>
        </w:rPr>
        <w:t> </w:t>
        <w:tab/>
      </w:r>
      <w:r>
        <w:rPr>
          <w:w w:val="115"/>
          <w:sz w:val="24"/>
        </w:rPr>
        <w:tab/>
      </w:r>
      <w:r>
        <w:rPr>
          <w:spacing w:val="-9"/>
          <w:w w:val="115"/>
          <w:sz w:val="24"/>
        </w:rPr>
        <w:t>20 </w:t>
      </w:r>
      <w:r>
        <w:rPr>
          <w:w w:val="115"/>
          <w:sz w:val="24"/>
        </w:rPr>
        <w:t>A</w:t>
      </w:r>
      <w:r>
        <w:rPr>
          <w:spacing w:val="-36"/>
          <w:w w:val="115"/>
          <w:sz w:val="24"/>
        </w:rPr>
        <w:t> </w:t>
      </w:r>
      <w:r>
        <w:rPr>
          <w:w w:val="115"/>
          <w:sz w:val="24"/>
        </w:rPr>
        <w:t>KÖZÉRDEKŰ</w:t>
      </w:r>
      <w:r>
        <w:rPr>
          <w:spacing w:val="-35"/>
          <w:w w:val="115"/>
          <w:sz w:val="24"/>
        </w:rPr>
        <w:t> </w:t>
      </w:r>
      <w:r>
        <w:rPr>
          <w:w w:val="115"/>
          <w:sz w:val="24"/>
        </w:rPr>
        <w:t>ADATOK</w:t>
      </w:r>
      <w:r>
        <w:rPr>
          <w:spacing w:val="-35"/>
          <w:w w:val="115"/>
          <w:sz w:val="24"/>
        </w:rPr>
        <w:t> </w:t>
      </w:r>
      <w:r>
        <w:rPr>
          <w:w w:val="115"/>
          <w:sz w:val="24"/>
        </w:rPr>
        <w:t>KÖZZÉTÉTELE</w:t>
      </w:r>
      <w:r>
        <w:rPr>
          <w:w w:val="115"/>
          <w:sz w:val="24"/>
          <w:u w:val="dotted"/>
        </w:rPr>
        <w:t> </w:t>
        <w:tab/>
      </w:r>
      <w:r>
        <w:rPr>
          <w:w w:val="115"/>
          <w:sz w:val="24"/>
        </w:rPr>
        <w:tab/>
      </w:r>
      <w:r>
        <w:rPr>
          <w:spacing w:val="-9"/>
          <w:w w:val="115"/>
          <w:sz w:val="24"/>
        </w:rPr>
        <w:t>20</w:t>
      </w:r>
    </w:p>
    <w:p>
      <w:pPr>
        <w:pStyle w:val="ListParagraph"/>
        <w:numPr>
          <w:ilvl w:val="0"/>
          <w:numId w:val="150"/>
        </w:numPr>
        <w:tabs>
          <w:tab w:pos="1772" w:val="left" w:leader="none"/>
        </w:tabs>
        <w:spacing w:line="256" w:lineRule="exact" w:before="0" w:after="0"/>
        <w:ind w:left="1771" w:right="0" w:hanging="458"/>
        <w:jc w:val="left"/>
        <w:rPr>
          <w:sz w:val="24"/>
        </w:rPr>
      </w:pPr>
      <w:r>
        <w:rPr>
          <w:w w:val="125"/>
          <w:sz w:val="24"/>
        </w:rPr>
        <w:t>A közérdekű adatokra vonatkozó</w:t>
      </w:r>
      <w:r>
        <w:rPr>
          <w:spacing w:val="4"/>
          <w:w w:val="125"/>
          <w:sz w:val="24"/>
        </w:rPr>
        <w:t> </w:t>
      </w:r>
      <w:r>
        <w:rPr>
          <w:w w:val="125"/>
          <w:sz w:val="24"/>
        </w:rPr>
        <w:t>tájékoztatási</w:t>
      </w:r>
    </w:p>
    <w:p>
      <w:pPr>
        <w:pStyle w:val="BodyText"/>
        <w:tabs>
          <w:tab w:pos="8806" w:val="left" w:leader="none"/>
          <w:tab w:pos="9046" w:val="left" w:leader="none"/>
        </w:tabs>
        <w:spacing w:line="258" w:lineRule="exact"/>
        <w:ind w:left="1313"/>
      </w:pPr>
      <w:r>
        <w:rPr>
          <w:w w:val="130"/>
        </w:rPr>
        <w:t>kötelezettség</w:t>
      </w:r>
      <w:r>
        <w:rPr>
          <w:w w:val="130"/>
          <w:u w:val="dotted"/>
        </w:rPr>
        <w:t> </w:t>
        <w:tab/>
      </w:r>
      <w:r>
        <w:rPr>
          <w:w w:val="130"/>
        </w:rPr>
        <w:tab/>
        <w:t>20</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Az elektronikus</w:t>
      </w:r>
      <w:r>
        <w:rPr>
          <w:spacing w:val="28"/>
          <w:w w:val="125"/>
          <w:sz w:val="24"/>
        </w:rPr>
        <w:t> </w:t>
      </w:r>
      <w:r>
        <w:rPr>
          <w:w w:val="125"/>
          <w:sz w:val="24"/>
        </w:rPr>
        <w:t>közzététel</w:t>
      </w:r>
      <w:r>
        <w:rPr>
          <w:spacing w:val="13"/>
          <w:w w:val="125"/>
          <w:sz w:val="24"/>
        </w:rPr>
        <w:t> </w:t>
      </w:r>
      <w:r>
        <w:rPr>
          <w:w w:val="125"/>
          <w:sz w:val="24"/>
        </w:rPr>
        <w:t>kötelezettsége</w:t>
      </w:r>
      <w:r>
        <w:rPr>
          <w:w w:val="125"/>
          <w:sz w:val="24"/>
          <w:u w:val="dotted"/>
        </w:rPr>
        <w:t> </w:t>
        <w:tab/>
      </w:r>
      <w:r>
        <w:rPr>
          <w:w w:val="125"/>
          <w:sz w:val="24"/>
        </w:rPr>
        <w:tab/>
        <w:t>20</w:t>
      </w:r>
    </w:p>
    <w:p>
      <w:pPr>
        <w:pStyle w:val="ListParagraph"/>
        <w:numPr>
          <w:ilvl w:val="0"/>
          <w:numId w:val="150"/>
        </w:numPr>
        <w:tabs>
          <w:tab w:pos="1772" w:val="left" w:leader="none"/>
          <w:tab w:pos="8806" w:val="left" w:leader="none"/>
          <w:tab w:pos="9046" w:val="left" w:leader="none"/>
        </w:tabs>
        <w:spacing w:line="261" w:lineRule="auto" w:before="24" w:after="0"/>
        <w:ind w:left="1313" w:right="526" w:firstLine="0"/>
        <w:jc w:val="left"/>
        <w:rPr>
          <w:sz w:val="24"/>
        </w:rPr>
      </w:pPr>
      <w:r>
        <w:rPr>
          <w:w w:val="120"/>
          <w:sz w:val="24"/>
        </w:rPr>
        <w:t>A</w:t>
      </w:r>
      <w:r>
        <w:rPr>
          <w:spacing w:val="31"/>
          <w:w w:val="120"/>
          <w:sz w:val="24"/>
        </w:rPr>
        <w:t> </w:t>
      </w:r>
      <w:r>
        <w:rPr>
          <w:w w:val="120"/>
          <w:sz w:val="24"/>
        </w:rPr>
        <w:t>közzétételi</w:t>
      </w:r>
      <w:r>
        <w:rPr>
          <w:spacing w:val="31"/>
          <w:w w:val="120"/>
          <w:sz w:val="24"/>
        </w:rPr>
        <w:t> </w:t>
      </w:r>
      <w:r>
        <w:rPr>
          <w:w w:val="120"/>
          <w:sz w:val="24"/>
        </w:rPr>
        <w:t>listák</w:t>
      </w:r>
      <w:r>
        <w:rPr>
          <w:w w:val="120"/>
          <w:sz w:val="24"/>
          <w:u w:val="dotted"/>
        </w:rPr>
        <w:t> </w:t>
        <w:tab/>
      </w:r>
      <w:r>
        <w:rPr>
          <w:w w:val="120"/>
          <w:sz w:val="24"/>
        </w:rPr>
        <w:tab/>
      </w:r>
      <w:r>
        <w:rPr>
          <w:spacing w:val="-9"/>
          <w:w w:val="120"/>
          <w:sz w:val="24"/>
        </w:rPr>
        <w:t>22 </w:t>
      </w:r>
      <w:r>
        <w:rPr>
          <w:w w:val="120"/>
          <w:sz w:val="24"/>
        </w:rPr>
        <w:t>24/A. A közérdekű adatok központi</w:t>
      </w:r>
      <w:r>
        <w:rPr>
          <w:spacing w:val="40"/>
          <w:w w:val="120"/>
          <w:sz w:val="24"/>
        </w:rPr>
        <w:t> </w:t>
      </w:r>
      <w:r>
        <w:rPr>
          <w:w w:val="120"/>
          <w:sz w:val="24"/>
        </w:rPr>
        <w:t>elektronikus</w:t>
      </w:r>
    </w:p>
    <w:p>
      <w:pPr>
        <w:pStyle w:val="BodyText"/>
        <w:tabs>
          <w:tab w:pos="8806" w:val="left" w:leader="none"/>
          <w:tab w:pos="9046" w:val="left" w:leader="none"/>
        </w:tabs>
        <w:spacing w:line="214" w:lineRule="exact"/>
        <w:ind w:left="1313"/>
      </w:pPr>
      <w:r>
        <w:rPr>
          <w:w w:val="130"/>
        </w:rPr>
        <w:t>jegyzéke</w:t>
      </w:r>
      <w:r>
        <w:rPr>
          <w:spacing w:val="-16"/>
          <w:w w:val="130"/>
        </w:rPr>
        <w:t> </w:t>
      </w:r>
      <w:r>
        <w:rPr>
          <w:w w:val="130"/>
        </w:rPr>
        <w:t>és</w:t>
      </w:r>
      <w:r>
        <w:rPr>
          <w:spacing w:val="-17"/>
          <w:w w:val="130"/>
        </w:rPr>
        <w:t> </w:t>
      </w:r>
      <w:r>
        <w:rPr>
          <w:w w:val="130"/>
        </w:rPr>
        <w:t>az</w:t>
      </w:r>
      <w:r>
        <w:rPr>
          <w:spacing w:val="-17"/>
          <w:w w:val="130"/>
        </w:rPr>
        <w:t> </w:t>
      </w:r>
      <w:r>
        <w:rPr>
          <w:w w:val="130"/>
        </w:rPr>
        <w:t>egységes</w:t>
      </w:r>
      <w:r>
        <w:rPr>
          <w:spacing w:val="-16"/>
          <w:w w:val="130"/>
        </w:rPr>
        <w:t> </w:t>
      </w:r>
      <w:r>
        <w:rPr>
          <w:w w:val="130"/>
        </w:rPr>
        <w:t>közadatkereső</w:t>
      </w:r>
      <w:r>
        <w:rPr>
          <w:spacing w:val="-17"/>
          <w:w w:val="130"/>
        </w:rPr>
        <w:t> </w:t>
      </w:r>
      <w:r>
        <w:rPr>
          <w:w w:val="130"/>
        </w:rPr>
        <w:t>rendszer</w:t>
      </w:r>
      <w:r>
        <w:rPr>
          <w:w w:val="130"/>
          <w:u w:val="dotted"/>
        </w:rPr>
        <w:t> </w:t>
        <w:tab/>
      </w:r>
      <w:r>
        <w:rPr>
          <w:w w:val="130"/>
        </w:rPr>
        <w:tab/>
        <w:t>22</w:t>
      </w:r>
    </w:p>
    <w:p>
      <w:pPr>
        <w:pStyle w:val="ListParagraph"/>
        <w:numPr>
          <w:ilvl w:val="0"/>
          <w:numId w:val="149"/>
        </w:numPr>
        <w:tabs>
          <w:tab w:pos="1240" w:val="left" w:leader="none"/>
          <w:tab w:pos="8806" w:val="left" w:leader="none"/>
          <w:tab w:pos="9046" w:val="left" w:leader="none"/>
        </w:tabs>
        <w:spacing w:line="240" w:lineRule="auto" w:before="24" w:after="0"/>
        <w:ind w:left="1239" w:right="0" w:hanging="326"/>
        <w:jc w:val="left"/>
        <w:rPr>
          <w:sz w:val="24"/>
        </w:rPr>
      </w:pPr>
      <w:r>
        <w:rPr>
          <w:w w:val="120"/>
          <w:sz w:val="24"/>
        </w:rPr>
        <w:t>FEJEZET</w:t>
      </w:r>
      <w:r>
        <w:rPr>
          <w:w w:val="120"/>
          <w:sz w:val="24"/>
          <w:u w:val="dotted"/>
        </w:rPr>
        <w:t> </w:t>
        <w:tab/>
      </w:r>
      <w:r>
        <w:rPr>
          <w:w w:val="120"/>
          <w:sz w:val="24"/>
        </w:rPr>
        <w:tab/>
        <w:t>23</w:t>
      </w:r>
    </w:p>
    <w:p>
      <w:pPr>
        <w:spacing w:after="0" w:line="240" w:lineRule="auto"/>
        <w:jc w:val="left"/>
        <w:rPr>
          <w:sz w:val="24"/>
        </w:rPr>
        <w:sectPr>
          <w:pgSz w:w="11900" w:h="16820"/>
          <w:pgMar w:header="1104" w:footer="0" w:top="1840" w:bottom="280" w:left="1020" w:right="1000"/>
        </w:sectPr>
      </w:pPr>
    </w:p>
    <w:p>
      <w:pPr>
        <w:pStyle w:val="BodyText"/>
        <w:spacing w:line="258" w:lineRule="exact" w:before="139"/>
        <w:ind w:left="913"/>
      </w:pPr>
      <w:r>
        <w:rPr>
          <w:w w:val="115"/>
        </w:rPr>
        <w:t>A NEMZETI ADATVÉDELMI ÉS</w:t>
      </w:r>
    </w:p>
    <w:p>
      <w:pPr>
        <w:pStyle w:val="BodyText"/>
        <w:tabs>
          <w:tab w:pos="8806" w:val="left" w:leader="none"/>
          <w:tab w:pos="9046" w:val="left" w:leader="none"/>
        </w:tabs>
        <w:spacing w:line="258" w:lineRule="exact"/>
        <w:ind w:left="913"/>
      </w:pPr>
      <w:r>
        <w:rPr>
          <w:w w:val="115"/>
        </w:rPr>
        <w:t>INFORMÁCIÓSZABADSÁG</w:t>
      </w:r>
      <w:r>
        <w:rPr>
          <w:spacing w:val="-44"/>
          <w:w w:val="115"/>
        </w:rPr>
        <w:t> </w:t>
      </w:r>
      <w:r>
        <w:rPr>
          <w:w w:val="115"/>
        </w:rPr>
        <w:t>HATÓSÁG</w:t>
      </w:r>
      <w:r>
        <w:rPr>
          <w:w w:val="115"/>
          <w:u w:val="dotted"/>
        </w:rPr>
        <w:t> </w:t>
        <w:tab/>
      </w:r>
      <w:r>
        <w:rPr>
          <w:w w:val="115"/>
        </w:rPr>
        <w:tab/>
        <w:t>23</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w:t>
      </w:r>
      <w:r>
        <w:rPr>
          <w:spacing w:val="41"/>
          <w:w w:val="120"/>
          <w:sz w:val="24"/>
        </w:rPr>
        <w:t> </w:t>
      </w:r>
      <w:r>
        <w:rPr>
          <w:w w:val="120"/>
          <w:sz w:val="24"/>
        </w:rPr>
        <w:t>Hatóság</w:t>
      </w:r>
      <w:r>
        <w:rPr>
          <w:spacing w:val="41"/>
          <w:w w:val="120"/>
          <w:sz w:val="24"/>
        </w:rPr>
        <w:t> </w:t>
      </w:r>
      <w:r>
        <w:rPr>
          <w:w w:val="120"/>
          <w:sz w:val="24"/>
        </w:rPr>
        <w:t>jogállása</w:t>
      </w:r>
      <w:r>
        <w:rPr>
          <w:w w:val="120"/>
          <w:sz w:val="24"/>
          <w:u w:val="dotted"/>
        </w:rPr>
        <w:t> </w:t>
        <w:tab/>
      </w:r>
      <w:r>
        <w:rPr>
          <w:w w:val="120"/>
          <w:sz w:val="24"/>
        </w:rPr>
        <w:tab/>
        <w:t>23</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Hatóság költségvetése</w:t>
      </w:r>
      <w:r>
        <w:rPr>
          <w:spacing w:val="40"/>
          <w:w w:val="125"/>
          <w:sz w:val="24"/>
        </w:rPr>
        <w:t> </w:t>
      </w:r>
      <w:r>
        <w:rPr>
          <w:w w:val="125"/>
          <w:sz w:val="24"/>
        </w:rPr>
        <w:t>és</w:t>
      </w:r>
      <w:r>
        <w:rPr>
          <w:spacing w:val="13"/>
          <w:w w:val="125"/>
          <w:sz w:val="24"/>
        </w:rPr>
        <w:t> </w:t>
      </w:r>
      <w:r>
        <w:rPr>
          <w:w w:val="125"/>
          <w:sz w:val="24"/>
        </w:rPr>
        <w:t>gazdálkodása</w:t>
      </w:r>
      <w:r>
        <w:rPr>
          <w:w w:val="125"/>
          <w:sz w:val="24"/>
          <w:u w:val="dotted"/>
        </w:rPr>
        <w:t> </w:t>
        <w:tab/>
      </w:r>
      <w:r>
        <w:rPr>
          <w:w w:val="125"/>
          <w:sz w:val="24"/>
        </w:rPr>
        <w:tab/>
        <w:t>24</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w:t>
      </w:r>
      <w:r>
        <w:rPr>
          <w:spacing w:val="34"/>
          <w:w w:val="120"/>
          <w:sz w:val="24"/>
        </w:rPr>
        <w:t> </w:t>
      </w:r>
      <w:r>
        <w:rPr>
          <w:w w:val="120"/>
          <w:sz w:val="24"/>
        </w:rPr>
        <w:t>Hatóság</w:t>
      </w:r>
      <w:r>
        <w:rPr>
          <w:spacing w:val="34"/>
          <w:w w:val="120"/>
          <w:sz w:val="24"/>
        </w:rPr>
        <w:t> </w:t>
      </w:r>
      <w:r>
        <w:rPr>
          <w:w w:val="120"/>
          <w:sz w:val="24"/>
        </w:rPr>
        <w:t>elnöke</w:t>
      </w:r>
      <w:r>
        <w:rPr>
          <w:w w:val="120"/>
          <w:sz w:val="24"/>
          <w:u w:val="dotted"/>
        </w:rPr>
        <w:t> </w:t>
        <w:tab/>
      </w:r>
      <w:r>
        <w:rPr>
          <w:w w:val="120"/>
          <w:sz w:val="24"/>
        </w:rPr>
        <w:tab/>
        <w:t>24</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Hatóság</w:t>
      </w:r>
      <w:r>
        <w:rPr>
          <w:spacing w:val="21"/>
          <w:w w:val="125"/>
          <w:sz w:val="24"/>
        </w:rPr>
        <w:t> </w:t>
      </w:r>
      <w:r>
        <w:rPr>
          <w:w w:val="125"/>
          <w:sz w:val="24"/>
        </w:rPr>
        <w:t>elnökének</w:t>
      </w:r>
      <w:r>
        <w:rPr>
          <w:spacing w:val="9"/>
          <w:w w:val="125"/>
          <w:sz w:val="24"/>
        </w:rPr>
        <w:t> </w:t>
      </w:r>
      <w:r>
        <w:rPr>
          <w:w w:val="125"/>
          <w:sz w:val="24"/>
        </w:rPr>
        <w:t>helyettese</w:t>
      </w:r>
      <w:r>
        <w:rPr>
          <w:w w:val="125"/>
          <w:sz w:val="24"/>
          <w:u w:val="dotted"/>
        </w:rPr>
        <w:t> </w:t>
        <w:tab/>
      </w:r>
      <w:r>
        <w:rPr>
          <w:w w:val="125"/>
          <w:sz w:val="24"/>
        </w:rPr>
        <w:tab/>
        <w:t>27</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  Hatóság</w:t>
      </w:r>
      <w:r>
        <w:rPr>
          <w:spacing w:val="-8"/>
          <w:w w:val="120"/>
          <w:sz w:val="24"/>
        </w:rPr>
        <w:t> </w:t>
      </w:r>
      <w:r>
        <w:rPr>
          <w:w w:val="120"/>
          <w:sz w:val="24"/>
        </w:rPr>
        <w:t>személyi</w:t>
      </w:r>
      <w:r>
        <w:rPr>
          <w:spacing w:val="32"/>
          <w:w w:val="120"/>
          <w:sz w:val="24"/>
        </w:rPr>
        <w:t> </w:t>
      </w:r>
      <w:r>
        <w:rPr>
          <w:w w:val="120"/>
          <w:sz w:val="24"/>
        </w:rPr>
        <w:t>állománya</w:t>
      </w:r>
      <w:r>
        <w:rPr>
          <w:w w:val="120"/>
          <w:sz w:val="24"/>
          <w:u w:val="dotted"/>
        </w:rPr>
        <w:t> </w:t>
        <w:tab/>
      </w:r>
      <w:r>
        <w:rPr>
          <w:w w:val="120"/>
          <w:sz w:val="24"/>
        </w:rPr>
        <w:tab/>
        <w:t>28</w:t>
      </w:r>
    </w:p>
    <w:p>
      <w:pPr>
        <w:pStyle w:val="ListParagraph"/>
        <w:numPr>
          <w:ilvl w:val="0"/>
          <w:numId w:val="149"/>
        </w:numPr>
        <w:tabs>
          <w:tab w:pos="1335" w:val="left" w:leader="none"/>
          <w:tab w:pos="8806" w:val="left" w:leader="none"/>
          <w:tab w:pos="9046" w:val="left" w:leader="none"/>
        </w:tabs>
        <w:spacing w:line="261" w:lineRule="auto" w:before="24" w:after="0"/>
        <w:ind w:left="913" w:right="526" w:firstLine="0"/>
        <w:jc w:val="left"/>
        <w:rPr>
          <w:sz w:val="24"/>
        </w:rPr>
      </w:pPr>
      <w:r>
        <w:rPr>
          <w:w w:val="115"/>
          <w:sz w:val="24"/>
        </w:rPr>
        <w:t>FEJEZET</w:t>
      </w:r>
      <w:r>
        <w:rPr>
          <w:w w:val="115"/>
          <w:sz w:val="24"/>
          <w:u w:val="dotted"/>
        </w:rPr>
        <w:t> </w:t>
        <w:tab/>
      </w:r>
      <w:r>
        <w:rPr>
          <w:w w:val="115"/>
          <w:sz w:val="24"/>
        </w:rPr>
        <w:tab/>
      </w:r>
      <w:r>
        <w:rPr>
          <w:spacing w:val="-9"/>
          <w:w w:val="115"/>
          <w:sz w:val="24"/>
        </w:rPr>
        <w:t>28 </w:t>
      </w:r>
      <w:r>
        <w:rPr>
          <w:w w:val="115"/>
          <w:sz w:val="24"/>
        </w:rPr>
        <w:t>A</w:t>
      </w:r>
      <w:r>
        <w:rPr>
          <w:spacing w:val="-38"/>
          <w:w w:val="115"/>
          <w:sz w:val="24"/>
        </w:rPr>
        <w:t> </w:t>
      </w:r>
      <w:r>
        <w:rPr>
          <w:w w:val="115"/>
          <w:sz w:val="24"/>
        </w:rPr>
        <w:t>HATÓSÁG</w:t>
      </w:r>
      <w:r>
        <w:rPr>
          <w:spacing w:val="-38"/>
          <w:w w:val="115"/>
          <w:sz w:val="24"/>
        </w:rPr>
        <w:t> </w:t>
      </w:r>
      <w:r>
        <w:rPr>
          <w:w w:val="115"/>
          <w:sz w:val="24"/>
        </w:rPr>
        <w:t>ELJÁRÁSAI</w:t>
      </w:r>
      <w:r>
        <w:rPr>
          <w:w w:val="115"/>
          <w:sz w:val="24"/>
          <w:u w:val="dotted"/>
        </w:rPr>
        <w:t> </w:t>
        <w:tab/>
      </w:r>
      <w:r>
        <w:rPr>
          <w:w w:val="115"/>
          <w:sz w:val="24"/>
        </w:rPr>
        <w:tab/>
      </w:r>
      <w:r>
        <w:rPr>
          <w:spacing w:val="-9"/>
          <w:w w:val="115"/>
          <w:sz w:val="24"/>
        </w:rPr>
        <w:t>28</w:t>
      </w:r>
    </w:p>
    <w:p>
      <w:pPr>
        <w:pStyle w:val="ListParagraph"/>
        <w:numPr>
          <w:ilvl w:val="0"/>
          <w:numId w:val="150"/>
        </w:numPr>
        <w:tabs>
          <w:tab w:pos="1772" w:val="left" w:leader="none"/>
          <w:tab w:pos="8806" w:val="left" w:leader="none"/>
          <w:tab w:pos="9046" w:val="left" w:leader="none"/>
        </w:tabs>
        <w:spacing w:line="274" w:lineRule="exact" w:before="0" w:after="0"/>
        <w:ind w:left="1771" w:right="0" w:hanging="458"/>
        <w:jc w:val="left"/>
        <w:rPr>
          <w:sz w:val="24"/>
        </w:rPr>
      </w:pPr>
      <w:r>
        <w:rPr>
          <w:w w:val="120"/>
          <w:sz w:val="24"/>
        </w:rPr>
        <w:t>A</w:t>
      </w:r>
      <w:r>
        <w:rPr>
          <w:spacing w:val="46"/>
          <w:w w:val="120"/>
          <w:sz w:val="24"/>
        </w:rPr>
        <w:t> </w:t>
      </w:r>
      <w:r>
        <w:rPr>
          <w:w w:val="120"/>
          <w:sz w:val="24"/>
        </w:rPr>
        <w:t>Hatóság</w:t>
      </w:r>
      <w:r>
        <w:rPr>
          <w:spacing w:val="47"/>
          <w:w w:val="120"/>
          <w:sz w:val="24"/>
        </w:rPr>
        <w:t> </w:t>
      </w:r>
      <w:r>
        <w:rPr>
          <w:w w:val="120"/>
          <w:sz w:val="24"/>
        </w:rPr>
        <w:t>vizsgálata</w:t>
      </w:r>
      <w:r>
        <w:rPr>
          <w:w w:val="120"/>
          <w:sz w:val="24"/>
          <w:u w:val="dotted"/>
        </w:rPr>
        <w:t> </w:t>
        <w:tab/>
      </w:r>
      <w:r>
        <w:rPr>
          <w:w w:val="120"/>
          <w:sz w:val="24"/>
        </w:rPr>
        <w:tab/>
        <w:t>28</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w:t>
      </w:r>
      <w:r>
        <w:rPr>
          <w:spacing w:val="8"/>
          <w:w w:val="125"/>
          <w:sz w:val="24"/>
        </w:rPr>
        <w:t> </w:t>
      </w:r>
      <w:r>
        <w:rPr>
          <w:w w:val="125"/>
          <w:sz w:val="24"/>
        </w:rPr>
        <w:t>Hatóság</w:t>
      </w:r>
      <w:r>
        <w:rPr>
          <w:spacing w:val="9"/>
          <w:w w:val="125"/>
          <w:sz w:val="24"/>
        </w:rPr>
        <w:t> </w:t>
      </w:r>
      <w:r>
        <w:rPr>
          <w:w w:val="125"/>
          <w:sz w:val="24"/>
        </w:rPr>
        <w:t>jelentése</w:t>
      </w:r>
      <w:r>
        <w:rPr>
          <w:w w:val="125"/>
          <w:sz w:val="24"/>
          <w:u w:val="dotted"/>
        </w:rPr>
        <w:t> </w:t>
        <w:tab/>
      </w:r>
      <w:r>
        <w:rPr>
          <w:w w:val="125"/>
          <w:sz w:val="24"/>
        </w:rPr>
        <w:tab/>
        <w:t>32</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Adatvédelmi</w:t>
      </w:r>
      <w:r>
        <w:rPr>
          <w:spacing w:val="9"/>
          <w:w w:val="125"/>
          <w:sz w:val="24"/>
        </w:rPr>
        <w:t> </w:t>
      </w:r>
      <w:r>
        <w:rPr>
          <w:w w:val="125"/>
          <w:sz w:val="24"/>
        </w:rPr>
        <w:t>hatósági</w:t>
      </w:r>
      <w:r>
        <w:rPr>
          <w:spacing w:val="9"/>
          <w:w w:val="125"/>
          <w:sz w:val="24"/>
        </w:rPr>
        <w:t> </w:t>
      </w:r>
      <w:r>
        <w:rPr>
          <w:w w:val="125"/>
          <w:sz w:val="24"/>
        </w:rPr>
        <w:t>eljárás</w:t>
      </w:r>
      <w:r>
        <w:rPr>
          <w:w w:val="125"/>
          <w:sz w:val="24"/>
          <w:u w:val="dotted"/>
        </w:rPr>
        <w:t> </w:t>
        <w:tab/>
      </w:r>
      <w:r>
        <w:rPr>
          <w:w w:val="125"/>
          <w:sz w:val="24"/>
        </w:rPr>
        <w:tab/>
        <w:t>32</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Titokfelügyeleti</w:t>
      </w:r>
      <w:r>
        <w:rPr>
          <w:spacing w:val="8"/>
          <w:w w:val="125"/>
          <w:sz w:val="24"/>
        </w:rPr>
        <w:t> </w:t>
      </w:r>
      <w:r>
        <w:rPr>
          <w:w w:val="125"/>
          <w:sz w:val="24"/>
        </w:rPr>
        <w:t>hatósági</w:t>
      </w:r>
      <w:r>
        <w:rPr>
          <w:spacing w:val="9"/>
          <w:w w:val="125"/>
          <w:sz w:val="24"/>
        </w:rPr>
        <w:t> </w:t>
      </w:r>
      <w:r>
        <w:rPr>
          <w:w w:val="125"/>
          <w:sz w:val="24"/>
        </w:rPr>
        <w:t>eljárás</w:t>
      </w:r>
      <w:r>
        <w:rPr>
          <w:w w:val="125"/>
          <w:sz w:val="24"/>
          <w:u w:val="dotted"/>
        </w:rPr>
        <w:t> </w:t>
        <w:tab/>
      </w:r>
      <w:r>
        <w:rPr>
          <w:w w:val="125"/>
          <w:sz w:val="24"/>
        </w:rPr>
        <w:tab/>
        <w:t>33</w:t>
      </w:r>
    </w:p>
    <w:p>
      <w:pPr>
        <w:pStyle w:val="ListParagraph"/>
        <w:numPr>
          <w:ilvl w:val="0"/>
          <w:numId w:val="150"/>
        </w:numPr>
        <w:tabs>
          <w:tab w:pos="1772" w:val="left" w:leader="none"/>
          <w:tab w:pos="8806" w:val="left" w:leader="none"/>
          <w:tab w:pos="9046" w:val="left" w:leader="none"/>
        </w:tabs>
        <w:spacing w:line="261" w:lineRule="auto" w:before="24" w:after="0"/>
        <w:ind w:left="1313" w:right="526" w:firstLine="0"/>
        <w:jc w:val="left"/>
        <w:rPr>
          <w:sz w:val="24"/>
        </w:rPr>
      </w:pPr>
      <w:r>
        <w:rPr>
          <w:w w:val="120"/>
          <w:sz w:val="24"/>
        </w:rPr>
        <w:t>A  Hatóság  által</w:t>
      </w:r>
      <w:r>
        <w:rPr>
          <w:spacing w:val="-6"/>
          <w:w w:val="120"/>
          <w:sz w:val="24"/>
        </w:rPr>
        <w:t> </w:t>
      </w:r>
      <w:r>
        <w:rPr>
          <w:w w:val="120"/>
          <w:sz w:val="24"/>
        </w:rPr>
        <w:t>indítható</w:t>
      </w:r>
      <w:r>
        <w:rPr>
          <w:spacing w:val="45"/>
          <w:w w:val="120"/>
          <w:sz w:val="24"/>
        </w:rPr>
        <w:t> </w:t>
      </w:r>
      <w:r>
        <w:rPr>
          <w:w w:val="120"/>
          <w:sz w:val="24"/>
        </w:rPr>
        <w:t>per</w:t>
      </w:r>
      <w:r>
        <w:rPr>
          <w:w w:val="120"/>
          <w:sz w:val="24"/>
          <w:u w:val="dotted"/>
        </w:rPr>
        <w:t> </w:t>
        <w:tab/>
      </w:r>
      <w:r>
        <w:rPr>
          <w:w w:val="120"/>
          <w:sz w:val="24"/>
        </w:rPr>
        <w:tab/>
      </w:r>
      <w:r>
        <w:rPr>
          <w:spacing w:val="-9"/>
          <w:w w:val="120"/>
          <w:sz w:val="24"/>
        </w:rPr>
        <w:t>35 </w:t>
      </w:r>
      <w:r>
        <w:rPr>
          <w:w w:val="120"/>
          <w:sz w:val="24"/>
        </w:rPr>
        <w:t>34/A. A kötelező szervezeti</w:t>
      </w:r>
      <w:r>
        <w:rPr>
          <w:spacing w:val="22"/>
          <w:w w:val="120"/>
          <w:sz w:val="24"/>
        </w:rPr>
        <w:t> </w:t>
      </w:r>
      <w:r>
        <w:rPr>
          <w:w w:val="120"/>
          <w:sz w:val="24"/>
        </w:rPr>
        <w:t>szabályozás</w:t>
      </w:r>
    </w:p>
    <w:p>
      <w:pPr>
        <w:pStyle w:val="BodyText"/>
        <w:tabs>
          <w:tab w:pos="8806" w:val="left" w:leader="none"/>
          <w:tab w:pos="9046" w:val="left" w:leader="none"/>
        </w:tabs>
        <w:spacing w:line="214" w:lineRule="exact"/>
        <w:ind w:left="1313"/>
      </w:pPr>
      <w:r>
        <w:rPr>
          <w:w w:val="130"/>
        </w:rPr>
        <w:t>jóváhagyására</w:t>
      </w:r>
      <w:r>
        <w:rPr>
          <w:spacing w:val="-27"/>
          <w:w w:val="130"/>
        </w:rPr>
        <w:t> </w:t>
      </w:r>
      <w:r>
        <w:rPr>
          <w:w w:val="130"/>
        </w:rPr>
        <w:t>irányuló</w:t>
      </w:r>
      <w:r>
        <w:rPr>
          <w:spacing w:val="-28"/>
          <w:w w:val="130"/>
        </w:rPr>
        <w:t> </w:t>
      </w:r>
      <w:r>
        <w:rPr>
          <w:w w:val="130"/>
        </w:rPr>
        <w:t>eljárás</w:t>
      </w:r>
      <w:r>
        <w:rPr>
          <w:w w:val="130"/>
          <w:u w:val="dotted"/>
        </w:rPr>
        <w:t> </w:t>
        <w:tab/>
      </w:r>
      <w:r>
        <w:rPr>
          <w:w w:val="130"/>
        </w:rPr>
        <w:tab/>
        <w:t>35</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Adatvédelmi</w:t>
      </w:r>
      <w:r>
        <w:rPr>
          <w:spacing w:val="-2"/>
          <w:w w:val="125"/>
          <w:sz w:val="24"/>
        </w:rPr>
        <w:t> </w:t>
      </w:r>
      <w:r>
        <w:rPr>
          <w:w w:val="125"/>
          <w:sz w:val="24"/>
        </w:rPr>
        <w:t>nyilvántartás</w:t>
      </w:r>
      <w:r>
        <w:rPr>
          <w:w w:val="125"/>
          <w:sz w:val="24"/>
          <w:u w:val="dotted"/>
        </w:rPr>
        <w:t> </w:t>
        <w:tab/>
      </w:r>
      <w:r>
        <w:rPr>
          <w:w w:val="125"/>
          <w:sz w:val="24"/>
        </w:rPr>
        <w:tab/>
        <w:t>36</w:t>
      </w:r>
    </w:p>
    <w:p>
      <w:pPr>
        <w:pStyle w:val="ListParagraph"/>
        <w:numPr>
          <w:ilvl w:val="0"/>
          <w:numId w:val="150"/>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Adatvédelmi</w:t>
      </w:r>
      <w:r>
        <w:rPr>
          <w:spacing w:val="-6"/>
          <w:w w:val="125"/>
          <w:sz w:val="24"/>
        </w:rPr>
        <w:t> </w:t>
      </w:r>
      <w:r>
        <w:rPr>
          <w:w w:val="125"/>
          <w:sz w:val="24"/>
        </w:rPr>
        <w:t>audit</w:t>
      </w:r>
      <w:r>
        <w:rPr>
          <w:w w:val="125"/>
          <w:sz w:val="24"/>
          <w:u w:val="dotted"/>
        </w:rPr>
        <w:t> </w:t>
        <w:tab/>
      </w:r>
      <w:r>
        <w:rPr>
          <w:w w:val="125"/>
          <w:sz w:val="24"/>
        </w:rPr>
        <w:tab/>
        <w:t>38</w:t>
      </w:r>
    </w:p>
    <w:p>
      <w:pPr>
        <w:pStyle w:val="ListParagraph"/>
        <w:numPr>
          <w:ilvl w:val="0"/>
          <w:numId w:val="150"/>
        </w:numPr>
        <w:tabs>
          <w:tab w:pos="1772" w:val="left" w:leader="none"/>
        </w:tabs>
        <w:spacing w:line="258" w:lineRule="exact" w:before="24" w:after="0"/>
        <w:ind w:left="1771" w:right="0" w:hanging="458"/>
        <w:jc w:val="left"/>
        <w:rPr>
          <w:sz w:val="24"/>
        </w:rPr>
      </w:pPr>
      <w:r>
        <w:rPr>
          <w:w w:val="130"/>
          <w:sz w:val="24"/>
        </w:rPr>
        <w:t>Büntető-, szabálysértési és fegyelmi</w:t>
      </w:r>
      <w:r>
        <w:rPr>
          <w:spacing w:val="-25"/>
          <w:w w:val="130"/>
          <w:sz w:val="24"/>
        </w:rPr>
        <w:t> </w:t>
      </w:r>
      <w:r>
        <w:rPr>
          <w:w w:val="130"/>
          <w:sz w:val="24"/>
        </w:rPr>
        <w:t>eljárás</w:t>
      </w:r>
    </w:p>
    <w:p>
      <w:pPr>
        <w:pStyle w:val="BodyText"/>
        <w:tabs>
          <w:tab w:pos="8806" w:val="left" w:leader="none"/>
          <w:tab w:pos="9046" w:val="left" w:leader="none"/>
        </w:tabs>
        <w:spacing w:line="258" w:lineRule="exact"/>
        <w:ind w:left="1313"/>
      </w:pPr>
      <w:r>
        <w:rPr>
          <w:w w:val="125"/>
        </w:rPr>
        <w:t>kezdeményezése</w:t>
      </w:r>
      <w:r>
        <w:rPr>
          <w:w w:val="125"/>
          <w:u w:val="dotted"/>
        </w:rPr>
        <w:t> </w:t>
        <w:tab/>
      </w:r>
      <w:r>
        <w:rPr>
          <w:w w:val="125"/>
        </w:rPr>
        <w:tab/>
        <w:t>38</w:t>
      </w:r>
    </w:p>
    <w:p>
      <w:pPr>
        <w:pStyle w:val="ListParagraph"/>
        <w:numPr>
          <w:ilvl w:val="0"/>
          <w:numId w:val="150"/>
        </w:numPr>
        <w:tabs>
          <w:tab w:pos="1772" w:val="left" w:leader="none"/>
          <w:tab w:pos="8806" w:val="left" w:leader="none"/>
          <w:tab w:pos="9046" w:val="left" w:leader="none"/>
        </w:tabs>
        <w:spacing w:line="240" w:lineRule="auto" w:before="25" w:after="0"/>
        <w:ind w:left="1771" w:right="0" w:hanging="458"/>
        <w:jc w:val="left"/>
        <w:rPr>
          <w:sz w:val="24"/>
        </w:rPr>
      </w:pPr>
      <w:r>
        <w:rPr>
          <w:w w:val="130"/>
          <w:sz w:val="24"/>
        </w:rPr>
        <w:t>Adatkezelés</w:t>
      </w:r>
      <w:r>
        <w:rPr>
          <w:spacing w:val="-15"/>
          <w:w w:val="130"/>
          <w:sz w:val="24"/>
        </w:rPr>
        <w:t> </w:t>
      </w:r>
      <w:r>
        <w:rPr>
          <w:w w:val="130"/>
          <w:sz w:val="24"/>
        </w:rPr>
        <w:t>és</w:t>
      </w:r>
      <w:r>
        <w:rPr>
          <w:spacing w:val="-15"/>
          <w:w w:val="130"/>
          <w:sz w:val="24"/>
        </w:rPr>
        <w:t> </w:t>
      </w:r>
      <w:r>
        <w:rPr>
          <w:w w:val="130"/>
          <w:sz w:val="24"/>
        </w:rPr>
        <w:t>titoktartás</w:t>
      </w:r>
      <w:r>
        <w:rPr>
          <w:w w:val="130"/>
          <w:sz w:val="24"/>
          <w:u w:val="dotted"/>
        </w:rPr>
        <w:t> </w:t>
        <w:tab/>
      </w:r>
      <w:r>
        <w:rPr>
          <w:w w:val="130"/>
          <w:sz w:val="24"/>
        </w:rPr>
        <w:tab/>
        <w:t>39</w:t>
      </w:r>
    </w:p>
    <w:p>
      <w:pPr>
        <w:pStyle w:val="ListParagraph"/>
        <w:numPr>
          <w:ilvl w:val="0"/>
          <w:numId w:val="149"/>
        </w:numPr>
        <w:tabs>
          <w:tab w:pos="1429" w:val="left" w:leader="none"/>
          <w:tab w:pos="8806" w:val="left" w:leader="none"/>
          <w:tab w:pos="9046" w:val="left" w:leader="none"/>
        </w:tabs>
        <w:spacing w:line="261" w:lineRule="auto" w:before="24" w:after="0"/>
        <w:ind w:left="913" w:right="526" w:firstLine="0"/>
        <w:jc w:val="left"/>
        <w:rPr>
          <w:sz w:val="24"/>
        </w:rPr>
      </w:pPr>
      <w:r>
        <w:rPr>
          <w:w w:val="115"/>
          <w:sz w:val="24"/>
        </w:rPr>
        <w:t>FEJEZET</w:t>
      </w:r>
      <w:r>
        <w:rPr>
          <w:w w:val="115"/>
          <w:sz w:val="24"/>
          <w:u w:val="dotted"/>
        </w:rPr>
        <w:t> </w:t>
        <w:tab/>
      </w:r>
      <w:r>
        <w:rPr>
          <w:w w:val="115"/>
          <w:sz w:val="24"/>
        </w:rPr>
        <w:tab/>
      </w:r>
      <w:r>
        <w:rPr>
          <w:spacing w:val="-9"/>
          <w:w w:val="115"/>
          <w:sz w:val="24"/>
        </w:rPr>
        <w:t>40 </w:t>
      </w:r>
      <w:r>
        <w:rPr>
          <w:w w:val="115"/>
          <w:sz w:val="24"/>
        </w:rPr>
        <w:t>ZÁRÓ</w:t>
      </w:r>
      <w:r>
        <w:rPr>
          <w:spacing w:val="-14"/>
          <w:w w:val="115"/>
          <w:sz w:val="24"/>
        </w:rPr>
        <w:t> </w:t>
      </w:r>
      <w:r>
        <w:rPr>
          <w:w w:val="115"/>
          <w:sz w:val="24"/>
        </w:rPr>
        <w:t>RENDELKEZÉSEK</w:t>
      </w:r>
      <w:r>
        <w:rPr>
          <w:w w:val="115"/>
          <w:sz w:val="24"/>
          <w:u w:val="dotted"/>
        </w:rPr>
        <w:t> </w:t>
        <w:tab/>
      </w:r>
      <w:r>
        <w:rPr>
          <w:w w:val="115"/>
          <w:sz w:val="24"/>
        </w:rPr>
        <w:tab/>
      </w:r>
      <w:r>
        <w:rPr>
          <w:spacing w:val="-9"/>
          <w:w w:val="115"/>
          <w:sz w:val="24"/>
        </w:rPr>
        <w:t>40</w:t>
      </w:r>
    </w:p>
    <w:p>
      <w:pPr>
        <w:pStyle w:val="ListParagraph"/>
        <w:numPr>
          <w:ilvl w:val="0"/>
          <w:numId w:val="151"/>
        </w:numPr>
        <w:tabs>
          <w:tab w:pos="1219" w:val="left" w:leader="none"/>
          <w:tab w:pos="8806" w:val="left" w:leader="none"/>
          <w:tab w:pos="9046" w:val="left" w:leader="none"/>
        </w:tabs>
        <w:spacing w:line="261" w:lineRule="auto" w:before="0" w:after="0"/>
        <w:ind w:left="1313" w:right="526" w:hanging="400"/>
        <w:jc w:val="left"/>
        <w:rPr>
          <w:sz w:val="24"/>
        </w:rPr>
      </w:pPr>
      <w:r>
        <w:rPr>
          <w:w w:val="120"/>
          <w:sz w:val="24"/>
        </w:rPr>
        <w:t>melléklet a 2011. évi </w:t>
      </w:r>
      <w:r>
        <w:rPr>
          <w:spacing w:val="24"/>
          <w:w w:val="120"/>
          <w:sz w:val="24"/>
        </w:rPr>
        <w:t> </w:t>
      </w:r>
      <w:r>
        <w:rPr>
          <w:w w:val="120"/>
          <w:sz w:val="24"/>
        </w:rPr>
        <w:t>CXII.</w:t>
      </w:r>
      <w:r>
        <w:rPr>
          <w:spacing w:val="26"/>
          <w:w w:val="120"/>
          <w:sz w:val="24"/>
        </w:rPr>
        <w:t> </w:t>
      </w:r>
      <w:r>
        <w:rPr>
          <w:w w:val="120"/>
          <w:sz w:val="24"/>
        </w:rPr>
        <w:t>törvényhez</w:t>
      </w:r>
      <w:r>
        <w:rPr>
          <w:w w:val="120"/>
          <w:sz w:val="24"/>
          <w:u w:val="dotted"/>
        </w:rPr>
        <w:t> </w:t>
        <w:tab/>
      </w:r>
      <w:r>
        <w:rPr>
          <w:w w:val="120"/>
          <w:sz w:val="24"/>
        </w:rPr>
        <w:tab/>
      </w:r>
      <w:r>
        <w:rPr>
          <w:spacing w:val="-9"/>
          <w:w w:val="120"/>
          <w:sz w:val="24"/>
        </w:rPr>
        <w:t>47 </w:t>
      </w:r>
      <w:r>
        <w:rPr>
          <w:w w:val="115"/>
          <w:sz w:val="24"/>
        </w:rPr>
        <w:t>ÁLTALÁNOS</w:t>
      </w:r>
      <w:r>
        <w:rPr>
          <w:spacing w:val="-37"/>
          <w:w w:val="115"/>
          <w:sz w:val="24"/>
        </w:rPr>
        <w:t> </w:t>
      </w:r>
      <w:r>
        <w:rPr>
          <w:w w:val="115"/>
          <w:sz w:val="24"/>
        </w:rPr>
        <w:t>KÖZZÉTÉTELI</w:t>
      </w:r>
      <w:r>
        <w:rPr>
          <w:spacing w:val="-37"/>
          <w:w w:val="115"/>
          <w:sz w:val="24"/>
        </w:rPr>
        <w:t> </w:t>
      </w:r>
      <w:r>
        <w:rPr>
          <w:w w:val="115"/>
          <w:sz w:val="24"/>
        </w:rPr>
        <w:t>LISTA</w:t>
      </w:r>
      <w:r>
        <w:rPr>
          <w:w w:val="115"/>
          <w:sz w:val="24"/>
          <w:u w:val="dotted"/>
        </w:rPr>
        <w:t> </w:t>
        <w:tab/>
      </w:r>
      <w:r>
        <w:rPr>
          <w:w w:val="115"/>
          <w:sz w:val="24"/>
        </w:rPr>
        <w:tab/>
      </w:r>
      <w:r>
        <w:rPr>
          <w:spacing w:val="-9"/>
          <w:w w:val="120"/>
          <w:sz w:val="24"/>
        </w:rPr>
        <w:t>47</w:t>
      </w:r>
    </w:p>
    <w:p>
      <w:pPr>
        <w:pStyle w:val="ListParagraph"/>
        <w:numPr>
          <w:ilvl w:val="1"/>
          <w:numId w:val="151"/>
        </w:numPr>
        <w:tabs>
          <w:tab w:pos="1962" w:val="left" w:leader="none"/>
          <w:tab w:pos="8806" w:val="left" w:leader="none"/>
          <w:tab w:pos="9046" w:val="left" w:leader="none"/>
        </w:tabs>
        <w:spacing w:line="274" w:lineRule="exact" w:before="0" w:after="0"/>
        <w:ind w:left="1961" w:right="0" w:hanging="248"/>
        <w:jc w:val="left"/>
        <w:rPr>
          <w:sz w:val="24"/>
        </w:rPr>
      </w:pPr>
      <w:r>
        <w:rPr>
          <w:w w:val="125"/>
          <w:sz w:val="24"/>
        </w:rPr>
        <w:t>Szervezeti,</w:t>
      </w:r>
      <w:r>
        <w:rPr>
          <w:spacing w:val="10"/>
          <w:w w:val="125"/>
          <w:sz w:val="24"/>
        </w:rPr>
        <w:t> </w:t>
      </w:r>
      <w:r>
        <w:rPr>
          <w:w w:val="125"/>
          <w:sz w:val="24"/>
        </w:rPr>
        <w:t>személyzeti</w:t>
      </w:r>
      <w:r>
        <w:rPr>
          <w:spacing w:val="10"/>
          <w:w w:val="125"/>
          <w:sz w:val="24"/>
        </w:rPr>
        <w:t> </w:t>
      </w:r>
      <w:r>
        <w:rPr>
          <w:w w:val="125"/>
          <w:sz w:val="24"/>
        </w:rPr>
        <w:t>adatok</w:t>
      </w:r>
      <w:r>
        <w:rPr>
          <w:w w:val="125"/>
          <w:sz w:val="24"/>
          <w:u w:val="dotted"/>
        </w:rPr>
        <w:t> </w:t>
        <w:tab/>
      </w:r>
      <w:r>
        <w:rPr>
          <w:w w:val="125"/>
          <w:sz w:val="24"/>
        </w:rPr>
        <w:tab/>
        <w:t>47</w:t>
      </w:r>
    </w:p>
    <w:p>
      <w:pPr>
        <w:pStyle w:val="ListParagraph"/>
        <w:numPr>
          <w:ilvl w:val="1"/>
          <w:numId w:val="151"/>
        </w:numPr>
        <w:tabs>
          <w:tab w:pos="2056" w:val="left" w:leader="none"/>
          <w:tab w:pos="8806" w:val="left" w:leader="none"/>
          <w:tab w:pos="9046" w:val="left" w:leader="none"/>
        </w:tabs>
        <w:spacing w:line="240" w:lineRule="auto" w:before="22" w:after="0"/>
        <w:ind w:left="2055" w:right="0" w:hanging="342"/>
        <w:jc w:val="left"/>
        <w:rPr>
          <w:sz w:val="24"/>
        </w:rPr>
      </w:pPr>
      <w:r>
        <w:rPr>
          <w:w w:val="125"/>
          <w:sz w:val="24"/>
        </w:rPr>
        <w:t>Tevékenységre, működésre</w:t>
      </w:r>
      <w:r>
        <w:rPr>
          <w:spacing w:val="17"/>
          <w:w w:val="125"/>
          <w:sz w:val="24"/>
        </w:rPr>
        <w:t> </w:t>
      </w:r>
      <w:r>
        <w:rPr>
          <w:w w:val="125"/>
          <w:sz w:val="24"/>
        </w:rPr>
        <w:t>vonatkozó</w:t>
      </w:r>
      <w:r>
        <w:rPr>
          <w:spacing w:val="9"/>
          <w:w w:val="125"/>
          <w:sz w:val="24"/>
        </w:rPr>
        <w:t> </w:t>
      </w:r>
      <w:r>
        <w:rPr>
          <w:w w:val="125"/>
          <w:sz w:val="24"/>
        </w:rPr>
        <w:t>adatok</w:t>
      </w:r>
      <w:r>
        <w:rPr>
          <w:w w:val="125"/>
          <w:sz w:val="24"/>
          <w:u w:val="dotted"/>
        </w:rPr>
        <w:t> </w:t>
        <w:tab/>
      </w:r>
      <w:r>
        <w:rPr>
          <w:w w:val="125"/>
          <w:sz w:val="24"/>
        </w:rPr>
        <w:tab/>
        <w:t>48</w:t>
      </w:r>
    </w:p>
    <w:p>
      <w:pPr>
        <w:pStyle w:val="ListParagraph"/>
        <w:numPr>
          <w:ilvl w:val="1"/>
          <w:numId w:val="151"/>
        </w:numPr>
        <w:tabs>
          <w:tab w:pos="2151" w:val="left" w:leader="none"/>
          <w:tab w:pos="8806" w:val="left" w:leader="none"/>
          <w:tab w:pos="9046" w:val="left" w:leader="none"/>
        </w:tabs>
        <w:spacing w:line="240" w:lineRule="auto" w:before="24" w:after="0"/>
        <w:ind w:left="2150" w:right="0" w:hanging="437"/>
        <w:jc w:val="left"/>
        <w:rPr>
          <w:sz w:val="24"/>
        </w:rPr>
      </w:pPr>
      <w:r>
        <w:rPr>
          <w:w w:val="125"/>
          <w:sz w:val="24"/>
        </w:rPr>
        <w:t>Gazdálkodási</w:t>
      </w:r>
      <w:r>
        <w:rPr>
          <w:spacing w:val="-1"/>
          <w:w w:val="125"/>
          <w:sz w:val="24"/>
        </w:rPr>
        <w:t> </w:t>
      </w:r>
      <w:r>
        <w:rPr>
          <w:w w:val="125"/>
          <w:sz w:val="24"/>
        </w:rPr>
        <w:t>adatok</w:t>
      </w:r>
      <w:r>
        <w:rPr>
          <w:w w:val="125"/>
          <w:sz w:val="24"/>
          <w:u w:val="dotted"/>
        </w:rPr>
        <w:t> </w:t>
        <w:tab/>
      </w:r>
      <w:r>
        <w:rPr>
          <w:w w:val="125"/>
          <w:sz w:val="24"/>
        </w:rPr>
        <w:tab/>
        <w:t>53</w:t>
      </w:r>
    </w:p>
    <w:sectPr>
      <w:pgSz w:w="11900" w:h="16820"/>
      <w:pgMar w:header="1104" w:footer="0" w:top="184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BoldItalic">
    <w:altName w:val="Georgia-BoldItalic"/>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62128" from="56.693001pt,91.803001pt" to="538.583001pt,91.8030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93001pt;margin-top:54.192318pt;width:191.15pt;height:12.6pt;mso-position-horizontal-relative:page;mso-position-vertical-relative:page;z-index:-62104"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szeptember 12. 12:32</w:t>
                </w:r>
              </w:p>
            </w:txbxContent>
          </v:textbox>
          <w10:wrap type="none"/>
        </v:shape>
      </w:pict>
    </w:r>
    <w:r>
      <w:rPr/>
      <w:pict>
        <v:shape style="position:absolute;margin-left:489.243988pt;margin-top:54.192318pt;width:50.4pt;height:12.6pt;mso-position-horizontal-relative:page;mso-position-vertical-relative:page;z-index:-62080"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54.2pt;height:12.6pt;mso-position-horizontal-relative:page;mso-position-vertical-relative:page;z-index:-62056"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2018.I.1. - 2018.VI.29.</w:t>
                </w:r>
              </w:p>
            </w:txbxContent>
          </v:textbox>
          <w10:wrap type="none"/>
        </v:shape>
      </w:pict>
    </w:r>
    <w:r>
      <w:rPr/>
      <w:pict>
        <v:shape style="position:absolute;margin-left:55.693001pt;margin-top:74.192314pt;width:483.9pt;height:12.6pt;mso-position-horizontal-relative:page;mso-position-vertical-relative:page;z-index:-62032"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- 2011. évi CXII. törvény - az információs önrendelkezési jogról é </w:t>
                </w:r>
                <w:r>
                  <w:rPr/>
                  <w:fldChar w:fldCharType="begin"/>
                </w:r>
                <w:r>
                  <w:rPr>
                    <w:rFonts w:ascii="Arial" w:hAnsi="Arial"/>
                    <w:b/>
                    <w:w w:val="120"/>
                    <w:sz w:val="18"/>
                  </w:rPr>
                  <w:instrText> PAGE </w:instrText>
                </w:r>
                <w:r>
                  <w:rPr/>
                  <w:fldChar w:fldCharType="separate"/>
                </w:r>
                <w:r>
                  <w:rPr/>
                  <w:t>10</w:t>
                </w:r>
                <w:r>
                  <w:rPr/>
                  <w:fldChar w:fldCharType="end"/>
                </w:r>
                <w:r>
                  <w:rPr>
                    <w:rFonts w:ascii="Arial" w:hAnsi="Arial"/>
                    <w:b/>
                    <w:w w:val="120"/>
                    <w:sz w:val="18"/>
                  </w:rPr>
                  <w:t>. oldal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5.693001pt;margin-top:54.192318pt;width:191.15pt;height:12.6pt;mso-position-horizontal-relative:page;mso-position-vertical-relative:page;z-index:-62008"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szeptember 12. 12:32</w:t>
                </w:r>
              </w:p>
            </w:txbxContent>
          </v:textbox>
          <w10:wrap type="none"/>
        </v:shape>
      </w:pict>
    </w:r>
    <w:r>
      <w:rPr/>
      <w:pict>
        <v:shape style="position:absolute;margin-left:489.243988pt;margin-top:54.192318pt;width:50.4pt;height:12.6pt;mso-position-horizontal-relative:page;mso-position-vertical-relative:page;z-index:-61984"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54.2pt;height:12.6pt;mso-position-horizontal-relative:page;mso-position-vertical-relative:page;z-index:-61960"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2018.I.1. - 2018.VI.29.</w:t>
                </w:r>
              </w:p>
            </w:txbxContent>
          </v:textbox>
          <w10:wrap type="none"/>
        </v:shape>
      </w:pict>
    </w:r>
    <w:r>
      <w:rPr/>
      <w:pict>
        <v:shape style="position:absolute;margin-left:55.693001pt;margin-top:74.192314pt;width:483.9pt;height:12.6pt;mso-position-horizontal-relative:page;mso-position-vertical-relative:page;z-index:-61936"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- 2011. évi CXII. törvény - az információs önrendelkezési jogról é </w:t>
                </w:r>
                <w:r>
                  <w:rPr/>
                  <w:fldChar w:fldCharType="begin"/>
                </w:r>
                <w:r>
                  <w:rPr>
                    <w:rFonts w:ascii="Arial" w:hAnsi="Arial"/>
                    <w:b/>
                    <w:w w:val="120"/>
                    <w:sz w:val="18"/>
                  </w:rPr>
                  <w:instrText> PAGE </w:instrText>
                </w:r>
                <w:r>
                  <w:rPr/>
                  <w:fldChar w:fldCharType="separate"/>
                </w:r>
                <w:r>
                  <w:rPr/>
                  <w:t>50</w:t>
                </w:r>
                <w:r>
                  <w:rPr/>
                  <w:fldChar w:fldCharType="end"/>
                </w:r>
                <w:r>
                  <w:rPr>
                    <w:rFonts w:ascii="Arial" w:hAnsi="Arial"/>
                    <w:b/>
                    <w:w w:val="120"/>
                    <w:sz w:val="18"/>
                  </w:rPr>
                  <w:t>. oldal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61912" from="56.693001pt,91.803001pt" to="538.583001pt,91.803001pt" stroked="true" strokeweight=".5pt" strokecolor="#000000">
          <v:stroke dashstyle="solid"/>
          <w10:wrap type="none"/>
        </v:line>
      </w:pict>
    </w:r>
    <w:r>
      <w:rPr/>
      <w:pict>
        <v:shape style="position:absolute;margin-left:55.693001pt;margin-top:54.192318pt;width:191.15pt;height:12.6pt;mso-position-horizontal-relative:page;mso-position-vertical-relative:page;z-index:-61888"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szeptember 12. 12:32</w:t>
                </w:r>
              </w:p>
            </w:txbxContent>
          </v:textbox>
          <w10:wrap type="none"/>
        </v:shape>
      </w:pict>
    </w:r>
    <w:r>
      <w:rPr/>
      <w:pict>
        <v:shape style="position:absolute;margin-left:489.243988pt;margin-top:54.192318pt;width:50.4pt;height:12.6pt;mso-position-horizontal-relative:page;mso-position-vertical-relative:page;z-index:-61864"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54.2pt;height:12.6pt;mso-position-horizontal-relative:page;mso-position-vertical-relative:page;z-index:-61840"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2018.I.1. - 2018.VI.29.</w:t>
                </w:r>
              </w:p>
            </w:txbxContent>
          </v:textbox>
          <w10:wrap type="none"/>
        </v:shape>
      </w:pict>
    </w:r>
    <w:r>
      <w:rPr/>
      <w:pict>
        <v:shape style="position:absolute;margin-left:55.693001pt;margin-top:74.192314pt;width:483.9pt;height:12.6pt;mso-position-horizontal-relative:page;mso-position-vertical-relative:page;z-index:-61816"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- 2011. évi CXII. törvény - az információs önrendelkezési jogról é </w:t>
                </w:r>
                <w:r>
                  <w:rPr/>
                  <w:fldChar w:fldCharType="begin"/>
                </w:r>
                <w:r>
                  <w:rPr>
                    <w:rFonts w:ascii="Arial" w:hAnsi="Arial"/>
                    <w:b/>
                    <w:w w:val="120"/>
                    <w:sz w:val="18"/>
                  </w:rPr>
                  <w:instrText> PAGE </w:instrText>
                </w:r>
                <w:r>
                  <w:rPr/>
                  <w:fldChar w:fldCharType="separate"/>
                </w:r>
                <w:r>
                  <w:rPr/>
                  <w:t>51</w:t>
                </w:r>
                <w:r>
                  <w:rPr/>
                  <w:fldChar w:fldCharType="end"/>
                </w:r>
                <w:r>
                  <w:rPr>
                    <w:rFonts w:ascii="Arial" w:hAnsi="Arial"/>
                    <w:b/>
                    <w:w w:val="120"/>
                    <w:sz w:val="18"/>
                  </w:rPr>
                  <w:t>. oldal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8">
    <w:multiLevelType w:val="hybridMultilevel"/>
    <w:lvl w:ilvl="0">
      <w:start w:val="1"/>
      <w:numFmt w:val="upperRoman"/>
      <w:lvlText w:val="%1."/>
      <w:lvlJc w:val="left"/>
      <w:pPr>
        <w:ind w:left="913" w:hanging="248"/>
        <w:jc w:val="left"/>
      </w:pPr>
      <w:rPr>
        <w:rFonts w:hint="default" w:ascii="Times New Roman" w:hAnsi="Times New Roman" w:eastAsia="Times New Roman" w:cs="Times New Roman"/>
        <w:w w:val="122"/>
        <w:sz w:val="24"/>
        <w:szCs w:val="24"/>
      </w:rPr>
    </w:lvl>
    <w:lvl w:ilvl="1">
      <w:start w:val="1"/>
      <w:numFmt w:val="decimal"/>
      <w:lvlText w:val="%2."/>
      <w:lvlJc w:val="left"/>
      <w:pPr>
        <w:ind w:left="16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2537" w:hanging="305"/>
      </w:pPr>
      <w:rPr>
        <w:rFonts w:hint="default"/>
      </w:rPr>
    </w:lvl>
    <w:lvl w:ilvl="3">
      <w:start w:val="0"/>
      <w:numFmt w:val="bullet"/>
      <w:lvlText w:val="•"/>
      <w:lvlJc w:val="left"/>
      <w:pPr>
        <w:ind w:left="3455" w:hanging="305"/>
      </w:pPr>
      <w:rPr>
        <w:rFonts w:hint="default"/>
      </w:rPr>
    </w:lvl>
    <w:lvl w:ilvl="4">
      <w:start w:val="0"/>
      <w:numFmt w:val="bullet"/>
      <w:lvlText w:val="•"/>
      <w:lvlJc w:val="left"/>
      <w:pPr>
        <w:ind w:left="4373" w:hanging="305"/>
      </w:pPr>
      <w:rPr>
        <w:rFonts w:hint="default"/>
      </w:rPr>
    </w:lvl>
    <w:lvl w:ilvl="5">
      <w:start w:val="0"/>
      <w:numFmt w:val="bullet"/>
      <w:lvlText w:val="•"/>
      <w:lvlJc w:val="left"/>
      <w:pPr>
        <w:ind w:left="5291" w:hanging="305"/>
      </w:pPr>
      <w:rPr>
        <w:rFonts w:hint="default"/>
      </w:rPr>
    </w:lvl>
    <w:lvl w:ilvl="6">
      <w:start w:val="0"/>
      <w:numFmt w:val="bullet"/>
      <w:lvlText w:val="•"/>
      <w:lvlJc w:val="left"/>
      <w:pPr>
        <w:ind w:left="6208" w:hanging="305"/>
      </w:pPr>
      <w:rPr>
        <w:rFonts w:hint="default"/>
      </w:rPr>
    </w:lvl>
    <w:lvl w:ilvl="7">
      <w:start w:val="0"/>
      <w:numFmt w:val="bullet"/>
      <w:lvlText w:val="•"/>
      <w:lvlJc w:val="left"/>
      <w:pPr>
        <w:ind w:left="7126" w:hanging="305"/>
      </w:pPr>
      <w:rPr>
        <w:rFonts w:hint="default"/>
      </w:rPr>
    </w:lvl>
    <w:lvl w:ilvl="8">
      <w:start w:val="0"/>
      <w:numFmt w:val="bullet"/>
      <w:lvlText w:val="•"/>
      <w:lvlJc w:val="left"/>
      <w:pPr>
        <w:ind w:left="8044" w:hanging="305"/>
      </w:pPr>
      <w:rPr>
        <w:rFonts w:hint="default"/>
      </w:rPr>
    </w:lvl>
  </w:abstractNum>
  <w:abstractNum w:abstractNumId="150">
    <w:multiLevelType w:val="hybridMultilevel"/>
    <w:lvl w:ilvl="0">
      <w:start w:val="1"/>
      <w:numFmt w:val="decimal"/>
      <w:lvlText w:val="%1."/>
      <w:lvlJc w:val="left"/>
      <w:pPr>
        <w:ind w:left="1313" w:hanging="305"/>
        <w:jc w:val="left"/>
      </w:pPr>
      <w:rPr>
        <w:rFonts w:hint="default" w:ascii="Times New Roman" w:hAnsi="Times New Roman" w:eastAsia="Times New Roman" w:cs="Times New Roman"/>
        <w:spacing w:val="-1"/>
        <w:w w:val="127"/>
        <w:sz w:val="24"/>
        <w:szCs w:val="24"/>
      </w:rPr>
    </w:lvl>
    <w:lvl w:ilvl="1">
      <w:start w:val="1"/>
      <w:numFmt w:val="upperRoman"/>
      <w:lvlText w:val="%2."/>
      <w:lvlJc w:val="left"/>
      <w:pPr>
        <w:ind w:left="1961" w:hanging="248"/>
        <w:jc w:val="left"/>
      </w:pPr>
      <w:rPr>
        <w:rFonts w:hint="default" w:ascii="Times New Roman" w:hAnsi="Times New Roman" w:eastAsia="Times New Roman" w:cs="Times New Roman"/>
        <w:w w:val="122"/>
        <w:sz w:val="24"/>
        <w:szCs w:val="24"/>
      </w:rPr>
    </w:lvl>
    <w:lvl w:ilvl="2">
      <w:start w:val="0"/>
      <w:numFmt w:val="bullet"/>
      <w:lvlText w:val="•"/>
      <w:lvlJc w:val="left"/>
      <w:pPr>
        <w:ind w:left="2840" w:hanging="248"/>
      </w:pPr>
      <w:rPr>
        <w:rFonts w:hint="default"/>
      </w:rPr>
    </w:lvl>
    <w:lvl w:ilvl="3">
      <w:start w:val="0"/>
      <w:numFmt w:val="bullet"/>
      <w:lvlText w:val="•"/>
      <w:lvlJc w:val="left"/>
      <w:pPr>
        <w:ind w:left="3720" w:hanging="248"/>
      </w:pPr>
      <w:rPr>
        <w:rFonts w:hint="default"/>
      </w:rPr>
    </w:lvl>
    <w:lvl w:ilvl="4">
      <w:start w:val="0"/>
      <w:numFmt w:val="bullet"/>
      <w:lvlText w:val="•"/>
      <w:lvlJc w:val="left"/>
      <w:pPr>
        <w:ind w:left="4600" w:hanging="248"/>
      </w:pPr>
      <w:rPr>
        <w:rFonts w:hint="default"/>
      </w:rPr>
    </w:lvl>
    <w:lvl w:ilvl="5">
      <w:start w:val="0"/>
      <w:numFmt w:val="bullet"/>
      <w:lvlText w:val="•"/>
      <w:lvlJc w:val="left"/>
      <w:pPr>
        <w:ind w:left="5480" w:hanging="248"/>
      </w:pPr>
      <w:rPr>
        <w:rFonts w:hint="default"/>
      </w:rPr>
    </w:lvl>
    <w:lvl w:ilvl="6">
      <w:start w:val="0"/>
      <w:numFmt w:val="bullet"/>
      <w:lvlText w:val="•"/>
      <w:lvlJc w:val="left"/>
      <w:pPr>
        <w:ind w:left="6360" w:hanging="248"/>
      </w:pPr>
      <w:rPr>
        <w:rFonts w:hint="default"/>
      </w:rPr>
    </w:lvl>
    <w:lvl w:ilvl="7">
      <w:start w:val="0"/>
      <w:numFmt w:val="bullet"/>
      <w:lvlText w:val="•"/>
      <w:lvlJc w:val="left"/>
      <w:pPr>
        <w:ind w:left="7240" w:hanging="248"/>
      </w:pPr>
      <w:rPr>
        <w:rFonts w:hint="default"/>
      </w:rPr>
    </w:lvl>
    <w:lvl w:ilvl="8">
      <w:start w:val="0"/>
      <w:numFmt w:val="bullet"/>
      <w:lvlText w:val="•"/>
      <w:lvlJc w:val="left"/>
      <w:pPr>
        <w:ind w:left="8120" w:hanging="248"/>
      </w:pPr>
      <w:rPr>
        <w:rFonts w:hint="default"/>
      </w:rPr>
    </w:lvl>
  </w:abstractNum>
  <w:abstractNum w:abstractNumId="149">
    <w:multiLevelType w:val="hybridMultilevel"/>
    <w:lvl w:ilvl="0">
      <w:start w:val="4"/>
      <w:numFmt w:val="decimal"/>
      <w:lvlText w:val="%1."/>
      <w:lvlJc w:val="left"/>
      <w:pPr>
        <w:ind w:left="16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446" w:hanging="305"/>
      </w:pPr>
      <w:rPr>
        <w:rFonts w:hint="default"/>
      </w:rPr>
    </w:lvl>
    <w:lvl w:ilvl="2">
      <w:start w:val="0"/>
      <w:numFmt w:val="bullet"/>
      <w:lvlText w:val="•"/>
      <w:lvlJc w:val="left"/>
      <w:pPr>
        <w:ind w:left="3272" w:hanging="305"/>
      </w:pPr>
      <w:rPr>
        <w:rFonts w:hint="default"/>
      </w:rPr>
    </w:lvl>
    <w:lvl w:ilvl="3">
      <w:start w:val="0"/>
      <w:numFmt w:val="bullet"/>
      <w:lvlText w:val="•"/>
      <w:lvlJc w:val="left"/>
      <w:pPr>
        <w:ind w:left="4098" w:hanging="305"/>
      </w:pPr>
      <w:rPr>
        <w:rFonts w:hint="default"/>
      </w:rPr>
    </w:lvl>
    <w:lvl w:ilvl="4">
      <w:start w:val="0"/>
      <w:numFmt w:val="bullet"/>
      <w:lvlText w:val="•"/>
      <w:lvlJc w:val="left"/>
      <w:pPr>
        <w:ind w:left="4924" w:hanging="305"/>
      </w:pPr>
      <w:rPr>
        <w:rFonts w:hint="default"/>
      </w:rPr>
    </w:lvl>
    <w:lvl w:ilvl="5">
      <w:start w:val="0"/>
      <w:numFmt w:val="bullet"/>
      <w:lvlText w:val="•"/>
      <w:lvlJc w:val="left"/>
      <w:pPr>
        <w:ind w:left="5750" w:hanging="305"/>
      </w:pPr>
      <w:rPr>
        <w:rFonts w:hint="default"/>
      </w:rPr>
    </w:lvl>
    <w:lvl w:ilvl="6">
      <w:start w:val="0"/>
      <w:numFmt w:val="bullet"/>
      <w:lvlText w:val="•"/>
      <w:lvlJc w:val="left"/>
      <w:pPr>
        <w:ind w:left="6576" w:hanging="305"/>
      </w:pPr>
      <w:rPr>
        <w:rFonts w:hint="default"/>
      </w:rPr>
    </w:lvl>
    <w:lvl w:ilvl="7">
      <w:start w:val="0"/>
      <w:numFmt w:val="bullet"/>
      <w:lvlText w:val="•"/>
      <w:lvlJc w:val="left"/>
      <w:pPr>
        <w:ind w:left="7402" w:hanging="305"/>
      </w:pPr>
      <w:rPr>
        <w:rFonts w:hint="default"/>
      </w:rPr>
    </w:lvl>
    <w:lvl w:ilvl="8">
      <w:start w:val="0"/>
      <w:numFmt w:val="bullet"/>
      <w:lvlText w:val="•"/>
      <w:lvlJc w:val="left"/>
      <w:pPr>
        <w:ind w:left="8228" w:hanging="305"/>
      </w:pPr>
      <w:rPr>
        <w:rFonts w:hint="default"/>
      </w:rPr>
    </w:lvl>
  </w:abstractNum>
  <w:abstractNum w:abstractNumId="14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4">
    <w:multiLevelType w:val="hybridMultilevel"/>
    <w:lvl w:ilvl="0">
      <w:start w:val="1"/>
      <w:numFmt w:val="decimal"/>
      <w:lvlText w:val="%1."/>
      <w:lvlJc w:val="left"/>
      <w:pPr>
        <w:ind w:left="418" w:hanging="305"/>
        <w:jc w:val="left"/>
      </w:pPr>
      <w:rPr>
        <w:rFonts w:hint="default"/>
        <w:spacing w:val="-1"/>
        <w:w w:val="127"/>
        <w:u w:val="single" w:color="000000"/>
      </w:rPr>
    </w:lvl>
    <w:lvl w:ilvl="1">
      <w:start w:val="1"/>
      <w:numFmt w:val="upperRoman"/>
      <w:lvlText w:val="%2."/>
      <w:lvlJc w:val="left"/>
      <w:pPr>
        <w:ind w:left="3190" w:hanging="247"/>
        <w:jc w:val="right"/>
      </w:pPr>
      <w:rPr>
        <w:rFonts w:hint="default" w:ascii="Times New Roman" w:hAnsi="Times New Roman" w:eastAsia="Times New Roman" w:cs="Times New Roman"/>
        <w:w w:val="122"/>
        <w:sz w:val="24"/>
        <w:szCs w:val="24"/>
      </w:rPr>
    </w:lvl>
    <w:lvl w:ilvl="2">
      <w:start w:val="0"/>
      <w:numFmt w:val="bullet"/>
      <w:lvlText w:val="•"/>
      <w:lvlJc w:val="left"/>
      <w:pPr>
        <w:ind w:left="3942" w:hanging="247"/>
      </w:pPr>
      <w:rPr>
        <w:rFonts w:hint="default"/>
      </w:rPr>
    </w:lvl>
    <w:lvl w:ilvl="3">
      <w:start w:val="0"/>
      <w:numFmt w:val="bullet"/>
      <w:lvlText w:val="•"/>
      <w:lvlJc w:val="left"/>
      <w:pPr>
        <w:ind w:left="4684" w:hanging="247"/>
      </w:pPr>
      <w:rPr>
        <w:rFonts w:hint="default"/>
      </w:rPr>
    </w:lvl>
    <w:lvl w:ilvl="4">
      <w:start w:val="0"/>
      <w:numFmt w:val="bullet"/>
      <w:lvlText w:val="•"/>
      <w:lvlJc w:val="left"/>
      <w:pPr>
        <w:ind w:left="5426" w:hanging="247"/>
      </w:pPr>
      <w:rPr>
        <w:rFonts w:hint="default"/>
      </w:rPr>
    </w:lvl>
    <w:lvl w:ilvl="5">
      <w:start w:val="0"/>
      <w:numFmt w:val="bullet"/>
      <w:lvlText w:val="•"/>
      <w:lvlJc w:val="left"/>
      <w:pPr>
        <w:ind w:left="6168" w:hanging="247"/>
      </w:pPr>
      <w:rPr>
        <w:rFonts w:hint="default"/>
      </w:rPr>
    </w:lvl>
    <w:lvl w:ilvl="6">
      <w:start w:val="0"/>
      <w:numFmt w:val="bullet"/>
      <w:lvlText w:val="•"/>
      <w:lvlJc w:val="left"/>
      <w:pPr>
        <w:ind w:left="6911" w:hanging="247"/>
      </w:pPr>
      <w:rPr>
        <w:rFonts w:hint="default"/>
      </w:rPr>
    </w:lvl>
    <w:lvl w:ilvl="7">
      <w:start w:val="0"/>
      <w:numFmt w:val="bullet"/>
      <w:lvlText w:val="•"/>
      <w:lvlJc w:val="left"/>
      <w:pPr>
        <w:ind w:left="7653" w:hanging="247"/>
      </w:pPr>
      <w:rPr>
        <w:rFonts w:hint="default"/>
      </w:rPr>
    </w:lvl>
    <w:lvl w:ilvl="8">
      <w:start w:val="0"/>
      <w:numFmt w:val="bullet"/>
      <w:lvlText w:val="•"/>
      <w:lvlJc w:val="left"/>
      <w:pPr>
        <w:ind w:left="8395" w:hanging="247"/>
      </w:pPr>
      <w:rPr>
        <w:rFonts w:hint="default"/>
      </w:rPr>
    </w:lvl>
  </w:abstractNum>
  <w:abstractNum w:abstractNumId="14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2">
    <w:multiLevelType w:val="hybridMultilevel"/>
    <w:lvl w:ilvl="0">
      <w:start w:val="2"/>
      <w:numFmt w:val="decimal"/>
      <w:lvlText w:val="(%1)"/>
      <w:lvlJc w:val="left"/>
      <w:pPr>
        <w:ind w:left="113" w:hanging="5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6"/>
      </w:pPr>
      <w:rPr>
        <w:rFonts w:hint="default"/>
      </w:rPr>
    </w:lvl>
    <w:lvl w:ilvl="2">
      <w:start w:val="0"/>
      <w:numFmt w:val="bullet"/>
      <w:lvlText w:val="•"/>
      <w:lvlJc w:val="left"/>
      <w:pPr>
        <w:ind w:left="2072" w:hanging="586"/>
      </w:pPr>
      <w:rPr>
        <w:rFonts w:hint="default"/>
      </w:rPr>
    </w:lvl>
    <w:lvl w:ilvl="3">
      <w:start w:val="0"/>
      <w:numFmt w:val="bullet"/>
      <w:lvlText w:val="•"/>
      <w:lvlJc w:val="left"/>
      <w:pPr>
        <w:ind w:left="3048" w:hanging="586"/>
      </w:pPr>
      <w:rPr>
        <w:rFonts w:hint="default"/>
      </w:rPr>
    </w:lvl>
    <w:lvl w:ilvl="4">
      <w:start w:val="0"/>
      <w:numFmt w:val="bullet"/>
      <w:lvlText w:val="•"/>
      <w:lvlJc w:val="left"/>
      <w:pPr>
        <w:ind w:left="4024" w:hanging="586"/>
      </w:pPr>
      <w:rPr>
        <w:rFonts w:hint="default"/>
      </w:rPr>
    </w:lvl>
    <w:lvl w:ilvl="5">
      <w:start w:val="0"/>
      <w:numFmt w:val="bullet"/>
      <w:lvlText w:val="•"/>
      <w:lvlJc w:val="left"/>
      <w:pPr>
        <w:ind w:left="5000" w:hanging="586"/>
      </w:pPr>
      <w:rPr>
        <w:rFonts w:hint="default"/>
      </w:rPr>
    </w:lvl>
    <w:lvl w:ilvl="6">
      <w:start w:val="0"/>
      <w:numFmt w:val="bullet"/>
      <w:lvlText w:val="•"/>
      <w:lvlJc w:val="left"/>
      <w:pPr>
        <w:ind w:left="5976" w:hanging="586"/>
      </w:pPr>
      <w:rPr>
        <w:rFonts w:hint="default"/>
      </w:rPr>
    </w:lvl>
    <w:lvl w:ilvl="7">
      <w:start w:val="0"/>
      <w:numFmt w:val="bullet"/>
      <w:lvlText w:val="•"/>
      <w:lvlJc w:val="left"/>
      <w:pPr>
        <w:ind w:left="6952" w:hanging="586"/>
      </w:pPr>
      <w:rPr>
        <w:rFonts w:hint="default"/>
      </w:rPr>
    </w:lvl>
    <w:lvl w:ilvl="8">
      <w:start w:val="0"/>
      <w:numFmt w:val="bullet"/>
      <w:lvlText w:val="•"/>
      <w:lvlJc w:val="left"/>
      <w:pPr>
        <w:ind w:left="7928" w:hanging="586"/>
      </w:pPr>
      <w:rPr>
        <w:rFonts w:hint="default"/>
      </w:rPr>
    </w:lvl>
  </w:abstractNum>
  <w:abstractNum w:abstractNumId="14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0">
    <w:multiLevelType w:val="hybridMultilevel"/>
    <w:lvl w:ilvl="0">
      <w:start w:val="2"/>
      <w:numFmt w:val="decimal"/>
      <w:lvlText w:val="(%1)"/>
      <w:lvlJc w:val="left"/>
      <w:pPr>
        <w:ind w:left="742"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25"/>
      </w:pPr>
      <w:rPr>
        <w:rFonts w:hint="default"/>
      </w:rPr>
    </w:lvl>
    <w:lvl w:ilvl="2">
      <w:start w:val="0"/>
      <w:numFmt w:val="bullet"/>
      <w:lvlText w:val="•"/>
      <w:lvlJc w:val="left"/>
      <w:pPr>
        <w:ind w:left="2568" w:hanging="425"/>
      </w:pPr>
      <w:rPr>
        <w:rFonts w:hint="default"/>
      </w:rPr>
    </w:lvl>
    <w:lvl w:ilvl="3">
      <w:start w:val="0"/>
      <w:numFmt w:val="bullet"/>
      <w:lvlText w:val="•"/>
      <w:lvlJc w:val="left"/>
      <w:pPr>
        <w:ind w:left="3482" w:hanging="425"/>
      </w:pPr>
      <w:rPr>
        <w:rFonts w:hint="default"/>
      </w:rPr>
    </w:lvl>
    <w:lvl w:ilvl="4">
      <w:start w:val="0"/>
      <w:numFmt w:val="bullet"/>
      <w:lvlText w:val="•"/>
      <w:lvlJc w:val="left"/>
      <w:pPr>
        <w:ind w:left="4396" w:hanging="425"/>
      </w:pPr>
      <w:rPr>
        <w:rFonts w:hint="default"/>
      </w:rPr>
    </w:lvl>
    <w:lvl w:ilvl="5">
      <w:start w:val="0"/>
      <w:numFmt w:val="bullet"/>
      <w:lvlText w:val="•"/>
      <w:lvlJc w:val="left"/>
      <w:pPr>
        <w:ind w:left="5310" w:hanging="425"/>
      </w:pPr>
      <w:rPr>
        <w:rFonts w:hint="default"/>
      </w:rPr>
    </w:lvl>
    <w:lvl w:ilvl="6">
      <w:start w:val="0"/>
      <w:numFmt w:val="bullet"/>
      <w:lvlText w:val="•"/>
      <w:lvlJc w:val="left"/>
      <w:pPr>
        <w:ind w:left="6224" w:hanging="425"/>
      </w:pPr>
      <w:rPr>
        <w:rFonts w:hint="default"/>
      </w:rPr>
    </w:lvl>
    <w:lvl w:ilvl="7">
      <w:start w:val="0"/>
      <w:numFmt w:val="bullet"/>
      <w:lvlText w:val="•"/>
      <w:lvlJc w:val="left"/>
      <w:pPr>
        <w:ind w:left="7138" w:hanging="425"/>
      </w:pPr>
      <w:rPr>
        <w:rFonts w:hint="default"/>
      </w:rPr>
    </w:lvl>
    <w:lvl w:ilvl="8">
      <w:start w:val="0"/>
      <w:numFmt w:val="bullet"/>
      <w:lvlText w:val="•"/>
      <w:lvlJc w:val="left"/>
      <w:pPr>
        <w:ind w:left="8052" w:hanging="425"/>
      </w:pPr>
      <w:rPr>
        <w:rFonts w:hint="default"/>
      </w:rPr>
    </w:lvl>
  </w:abstractNum>
  <w:abstractNum w:abstractNumId="139">
    <w:multiLevelType w:val="hybridMultilevel"/>
    <w:lvl w:ilvl="0">
      <w:start w:val="24"/>
      <w:numFmt w:val="upperRoman"/>
      <w:lvlText w:val="%1."/>
      <w:lvlJc w:val="left"/>
      <w:pPr>
        <w:ind w:left="875" w:hanging="762"/>
        <w:jc w:val="left"/>
      </w:pPr>
      <w:rPr>
        <w:rFonts w:hint="default" w:ascii="Times New Roman" w:hAnsi="Times New Roman" w:eastAsia="Times New Roman" w:cs="Times New Roman"/>
        <w:spacing w:val="-1"/>
        <w:w w:val="103"/>
        <w:sz w:val="24"/>
        <w:szCs w:val="24"/>
      </w:rPr>
    </w:lvl>
    <w:lvl w:ilvl="1">
      <w:start w:val="1"/>
      <w:numFmt w:val="decimal"/>
      <w:lvlText w:val="%2"/>
      <w:lvlJc w:val="left"/>
      <w:pPr>
        <w:ind w:left="686" w:hanging="344"/>
        <w:jc w:val="left"/>
      </w:pPr>
      <w:rPr>
        <w:rFonts w:hint="default" w:ascii="Times New Roman" w:hAnsi="Times New Roman" w:eastAsia="Times New Roman" w:cs="Times New Roman"/>
        <w:i/>
        <w:w w:val="127"/>
        <w:sz w:val="18"/>
        <w:szCs w:val="18"/>
      </w:rPr>
    </w:lvl>
    <w:lvl w:ilvl="2">
      <w:start w:val="0"/>
      <w:numFmt w:val="bullet"/>
      <w:lvlText w:val="•"/>
      <w:lvlJc w:val="left"/>
      <w:pPr>
        <w:ind w:left="1880" w:hanging="344"/>
      </w:pPr>
      <w:rPr>
        <w:rFonts w:hint="default"/>
      </w:rPr>
    </w:lvl>
    <w:lvl w:ilvl="3">
      <w:start w:val="0"/>
      <w:numFmt w:val="bullet"/>
      <w:lvlText w:val="•"/>
      <w:lvlJc w:val="left"/>
      <w:pPr>
        <w:ind w:left="2880" w:hanging="344"/>
      </w:pPr>
      <w:rPr>
        <w:rFonts w:hint="default"/>
      </w:rPr>
    </w:lvl>
    <w:lvl w:ilvl="4">
      <w:start w:val="0"/>
      <w:numFmt w:val="bullet"/>
      <w:lvlText w:val="•"/>
      <w:lvlJc w:val="left"/>
      <w:pPr>
        <w:ind w:left="3880" w:hanging="344"/>
      </w:pPr>
      <w:rPr>
        <w:rFonts w:hint="default"/>
      </w:rPr>
    </w:lvl>
    <w:lvl w:ilvl="5">
      <w:start w:val="0"/>
      <w:numFmt w:val="bullet"/>
      <w:lvlText w:val="•"/>
      <w:lvlJc w:val="left"/>
      <w:pPr>
        <w:ind w:left="4880" w:hanging="344"/>
      </w:pPr>
      <w:rPr>
        <w:rFonts w:hint="default"/>
      </w:rPr>
    </w:lvl>
    <w:lvl w:ilvl="6">
      <w:start w:val="0"/>
      <w:numFmt w:val="bullet"/>
      <w:lvlText w:val="•"/>
      <w:lvlJc w:val="left"/>
      <w:pPr>
        <w:ind w:left="5880" w:hanging="344"/>
      </w:pPr>
      <w:rPr>
        <w:rFonts w:hint="default"/>
      </w:rPr>
    </w:lvl>
    <w:lvl w:ilvl="7">
      <w:start w:val="0"/>
      <w:numFmt w:val="bullet"/>
      <w:lvlText w:val="•"/>
      <w:lvlJc w:val="left"/>
      <w:pPr>
        <w:ind w:left="6880" w:hanging="344"/>
      </w:pPr>
      <w:rPr>
        <w:rFonts w:hint="default"/>
      </w:rPr>
    </w:lvl>
    <w:lvl w:ilvl="8">
      <w:start w:val="0"/>
      <w:numFmt w:val="bullet"/>
      <w:lvlText w:val="•"/>
      <w:lvlJc w:val="left"/>
      <w:pPr>
        <w:ind w:left="7880" w:hanging="344"/>
      </w:pPr>
      <w:rPr>
        <w:rFonts w:hint="default"/>
      </w:rPr>
    </w:lvl>
  </w:abstractNum>
  <w:abstractNum w:abstractNumId="138">
    <w:multiLevelType w:val="hybridMultilevel"/>
    <w:lvl w:ilvl="0">
      <w:start w:val="3"/>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137">
    <w:multiLevelType w:val="hybridMultilevel"/>
    <w:lvl w:ilvl="0">
      <w:start w:val="1"/>
      <w:numFmt w:val="lowerLetter"/>
      <w:lvlText w:val="%1)"/>
      <w:lvlJc w:val="left"/>
      <w:pPr>
        <w:ind w:left="113" w:hanging="34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8"/>
      </w:pPr>
      <w:rPr>
        <w:rFonts w:hint="default"/>
      </w:rPr>
    </w:lvl>
    <w:lvl w:ilvl="2">
      <w:start w:val="0"/>
      <w:numFmt w:val="bullet"/>
      <w:lvlText w:val="•"/>
      <w:lvlJc w:val="left"/>
      <w:pPr>
        <w:ind w:left="2072" w:hanging="348"/>
      </w:pPr>
      <w:rPr>
        <w:rFonts w:hint="default"/>
      </w:rPr>
    </w:lvl>
    <w:lvl w:ilvl="3">
      <w:start w:val="0"/>
      <w:numFmt w:val="bullet"/>
      <w:lvlText w:val="•"/>
      <w:lvlJc w:val="left"/>
      <w:pPr>
        <w:ind w:left="3048" w:hanging="348"/>
      </w:pPr>
      <w:rPr>
        <w:rFonts w:hint="default"/>
      </w:rPr>
    </w:lvl>
    <w:lvl w:ilvl="4">
      <w:start w:val="0"/>
      <w:numFmt w:val="bullet"/>
      <w:lvlText w:val="•"/>
      <w:lvlJc w:val="left"/>
      <w:pPr>
        <w:ind w:left="4024" w:hanging="348"/>
      </w:pPr>
      <w:rPr>
        <w:rFonts w:hint="default"/>
      </w:rPr>
    </w:lvl>
    <w:lvl w:ilvl="5">
      <w:start w:val="0"/>
      <w:numFmt w:val="bullet"/>
      <w:lvlText w:val="•"/>
      <w:lvlJc w:val="left"/>
      <w:pPr>
        <w:ind w:left="5000" w:hanging="348"/>
      </w:pPr>
      <w:rPr>
        <w:rFonts w:hint="default"/>
      </w:rPr>
    </w:lvl>
    <w:lvl w:ilvl="6">
      <w:start w:val="0"/>
      <w:numFmt w:val="bullet"/>
      <w:lvlText w:val="•"/>
      <w:lvlJc w:val="left"/>
      <w:pPr>
        <w:ind w:left="5976" w:hanging="348"/>
      </w:pPr>
      <w:rPr>
        <w:rFonts w:hint="default"/>
      </w:rPr>
    </w:lvl>
    <w:lvl w:ilvl="7">
      <w:start w:val="0"/>
      <w:numFmt w:val="bullet"/>
      <w:lvlText w:val="•"/>
      <w:lvlJc w:val="left"/>
      <w:pPr>
        <w:ind w:left="6952" w:hanging="348"/>
      </w:pPr>
      <w:rPr>
        <w:rFonts w:hint="default"/>
      </w:rPr>
    </w:lvl>
    <w:lvl w:ilvl="8">
      <w:start w:val="0"/>
      <w:numFmt w:val="bullet"/>
      <w:lvlText w:val="•"/>
      <w:lvlJc w:val="left"/>
      <w:pPr>
        <w:ind w:left="7928" w:hanging="348"/>
      </w:pPr>
      <w:rPr>
        <w:rFonts w:hint="default"/>
      </w:rPr>
    </w:lvl>
  </w:abstractNum>
  <w:abstractNum w:abstractNumId="136">
    <w:multiLevelType w:val="hybridMultilevel"/>
    <w:lvl w:ilvl="0">
      <w:start w:val="2"/>
      <w:numFmt w:val="decimal"/>
      <w:lvlText w:val="(%1)"/>
      <w:lvlJc w:val="left"/>
      <w:pPr>
        <w:ind w:left="113" w:hanging="5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0"/>
      </w:pPr>
      <w:rPr>
        <w:rFonts w:hint="default"/>
      </w:rPr>
    </w:lvl>
    <w:lvl w:ilvl="2">
      <w:start w:val="0"/>
      <w:numFmt w:val="bullet"/>
      <w:lvlText w:val="•"/>
      <w:lvlJc w:val="left"/>
      <w:pPr>
        <w:ind w:left="2072" w:hanging="500"/>
      </w:pPr>
      <w:rPr>
        <w:rFonts w:hint="default"/>
      </w:rPr>
    </w:lvl>
    <w:lvl w:ilvl="3">
      <w:start w:val="0"/>
      <w:numFmt w:val="bullet"/>
      <w:lvlText w:val="•"/>
      <w:lvlJc w:val="left"/>
      <w:pPr>
        <w:ind w:left="3048" w:hanging="500"/>
      </w:pPr>
      <w:rPr>
        <w:rFonts w:hint="default"/>
      </w:rPr>
    </w:lvl>
    <w:lvl w:ilvl="4">
      <w:start w:val="0"/>
      <w:numFmt w:val="bullet"/>
      <w:lvlText w:val="•"/>
      <w:lvlJc w:val="left"/>
      <w:pPr>
        <w:ind w:left="4024" w:hanging="500"/>
      </w:pPr>
      <w:rPr>
        <w:rFonts w:hint="default"/>
      </w:rPr>
    </w:lvl>
    <w:lvl w:ilvl="5">
      <w:start w:val="0"/>
      <w:numFmt w:val="bullet"/>
      <w:lvlText w:val="•"/>
      <w:lvlJc w:val="left"/>
      <w:pPr>
        <w:ind w:left="5000" w:hanging="500"/>
      </w:pPr>
      <w:rPr>
        <w:rFonts w:hint="default"/>
      </w:rPr>
    </w:lvl>
    <w:lvl w:ilvl="6">
      <w:start w:val="0"/>
      <w:numFmt w:val="bullet"/>
      <w:lvlText w:val="•"/>
      <w:lvlJc w:val="left"/>
      <w:pPr>
        <w:ind w:left="5976" w:hanging="500"/>
      </w:pPr>
      <w:rPr>
        <w:rFonts w:hint="default"/>
      </w:rPr>
    </w:lvl>
    <w:lvl w:ilvl="7">
      <w:start w:val="0"/>
      <w:numFmt w:val="bullet"/>
      <w:lvlText w:val="•"/>
      <w:lvlJc w:val="left"/>
      <w:pPr>
        <w:ind w:left="6952" w:hanging="500"/>
      </w:pPr>
      <w:rPr>
        <w:rFonts w:hint="default"/>
      </w:rPr>
    </w:lvl>
    <w:lvl w:ilvl="8">
      <w:start w:val="0"/>
      <w:numFmt w:val="bullet"/>
      <w:lvlText w:val="•"/>
      <w:lvlJc w:val="left"/>
      <w:pPr>
        <w:ind w:left="7928" w:hanging="500"/>
      </w:pPr>
      <w:rPr>
        <w:rFonts w:hint="default"/>
      </w:rPr>
    </w:lvl>
  </w:abstractNum>
  <w:abstractNum w:abstractNumId="135">
    <w:multiLevelType w:val="hybridMultilevel"/>
    <w:lvl w:ilvl="0">
      <w:start w:val="1"/>
      <w:numFmt w:val="lowerLetter"/>
      <w:lvlText w:val="%1)"/>
      <w:lvlJc w:val="left"/>
      <w:pPr>
        <w:ind w:left="113" w:hanging="32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8"/>
      </w:pPr>
      <w:rPr>
        <w:rFonts w:hint="default"/>
      </w:rPr>
    </w:lvl>
    <w:lvl w:ilvl="2">
      <w:start w:val="0"/>
      <w:numFmt w:val="bullet"/>
      <w:lvlText w:val="•"/>
      <w:lvlJc w:val="left"/>
      <w:pPr>
        <w:ind w:left="2072" w:hanging="328"/>
      </w:pPr>
      <w:rPr>
        <w:rFonts w:hint="default"/>
      </w:rPr>
    </w:lvl>
    <w:lvl w:ilvl="3">
      <w:start w:val="0"/>
      <w:numFmt w:val="bullet"/>
      <w:lvlText w:val="•"/>
      <w:lvlJc w:val="left"/>
      <w:pPr>
        <w:ind w:left="3048" w:hanging="328"/>
      </w:pPr>
      <w:rPr>
        <w:rFonts w:hint="default"/>
      </w:rPr>
    </w:lvl>
    <w:lvl w:ilvl="4">
      <w:start w:val="0"/>
      <w:numFmt w:val="bullet"/>
      <w:lvlText w:val="•"/>
      <w:lvlJc w:val="left"/>
      <w:pPr>
        <w:ind w:left="4024" w:hanging="328"/>
      </w:pPr>
      <w:rPr>
        <w:rFonts w:hint="default"/>
      </w:rPr>
    </w:lvl>
    <w:lvl w:ilvl="5">
      <w:start w:val="0"/>
      <w:numFmt w:val="bullet"/>
      <w:lvlText w:val="•"/>
      <w:lvlJc w:val="left"/>
      <w:pPr>
        <w:ind w:left="5000" w:hanging="328"/>
      </w:pPr>
      <w:rPr>
        <w:rFonts w:hint="default"/>
      </w:rPr>
    </w:lvl>
    <w:lvl w:ilvl="6">
      <w:start w:val="0"/>
      <w:numFmt w:val="bullet"/>
      <w:lvlText w:val="•"/>
      <w:lvlJc w:val="left"/>
      <w:pPr>
        <w:ind w:left="5976" w:hanging="328"/>
      </w:pPr>
      <w:rPr>
        <w:rFonts w:hint="default"/>
      </w:rPr>
    </w:lvl>
    <w:lvl w:ilvl="7">
      <w:start w:val="0"/>
      <w:numFmt w:val="bullet"/>
      <w:lvlText w:val="•"/>
      <w:lvlJc w:val="left"/>
      <w:pPr>
        <w:ind w:left="6952" w:hanging="328"/>
      </w:pPr>
      <w:rPr>
        <w:rFonts w:hint="default"/>
      </w:rPr>
    </w:lvl>
    <w:lvl w:ilvl="8">
      <w:start w:val="0"/>
      <w:numFmt w:val="bullet"/>
      <w:lvlText w:val="•"/>
      <w:lvlJc w:val="left"/>
      <w:pPr>
        <w:ind w:left="7928" w:hanging="328"/>
      </w:pPr>
      <w:rPr>
        <w:rFonts w:hint="default"/>
      </w:rPr>
    </w:lvl>
  </w:abstractNum>
  <w:abstractNum w:abstractNumId="13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3">
    <w:multiLevelType w:val="hybridMultilevel"/>
    <w:lvl w:ilvl="0">
      <w:start w:val="1"/>
      <w:numFmt w:val="lowerLetter"/>
      <w:lvlText w:val="%1)"/>
      <w:lvlJc w:val="left"/>
      <w:pPr>
        <w:ind w:left="113" w:hanging="53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33"/>
      </w:pPr>
      <w:rPr>
        <w:rFonts w:hint="default"/>
      </w:rPr>
    </w:lvl>
    <w:lvl w:ilvl="2">
      <w:start w:val="0"/>
      <w:numFmt w:val="bullet"/>
      <w:lvlText w:val="•"/>
      <w:lvlJc w:val="left"/>
      <w:pPr>
        <w:ind w:left="2072" w:hanging="533"/>
      </w:pPr>
      <w:rPr>
        <w:rFonts w:hint="default"/>
      </w:rPr>
    </w:lvl>
    <w:lvl w:ilvl="3">
      <w:start w:val="0"/>
      <w:numFmt w:val="bullet"/>
      <w:lvlText w:val="•"/>
      <w:lvlJc w:val="left"/>
      <w:pPr>
        <w:ind w:left="3048" w:hanging="533"/>
      </w:pPr>
      <w:rPr>
        <w:rFonts w:hint="default"/>
      </w:rPr>
    </w:lvl>
    <w:lvl w:ilvl="4">
      <w:start w:val="0"/>
      <w:numFmt w:val="bullet"/>
      <w:lvlText w:val="•"/>
      <w:lvlJc w:val="left"/>
      <w:pPr>
        <w:ind w:left="4024" w:hanging="533"/>
      </w:pPr>
      <w:rPr>
        <w:rFonts w:hint="default"/>
      </w:rPr>
    </w:lvl>
    <w:lvl w:ilvl="5">
      <w:start w:val="0"/>
      <w:numFmt w:val="bullet"/>
      <w:lvlText w:val="•"/>
      <w:lvlJc w:val="left"/>
      <w:pPr>
        <w:ind w:left="5000" w:hanging="533"/>
      </w:pPr>
      <w:rPr>
        <w:rFonts w:hint="default"/>
      </w:rPr>
    </w:lvl>
    <w:lvl w:ilvl="6">
      <w:start w:val="0"/>
      <w:numFmt w:val="bullet"/>
      <w:lvlText w:val="•"/>
      <w:lvlJc w:val="left"/>
      <w:pPr>
        <w:ind w:left="5976" w:hanging="533"/>
      </w:pPr>
      <w:rPr>
        <w:rFonts w:hint="default"/>
      </w:rPr>
    </w:lvl>
    <w:lvl w:ilvl="7">
      <w:start w:val="0"/>
      <w:numFmt w:val="bullet"/>
      <w:lvlText w:val="•"/>
      <w:lvlJc w:val="left"/>
      <w:pPr>
        <w:ind w:left="6952" w:hanging="533"/>
      </w:pPr>
      <w:rPr>
        <w:rFonts w:hint="default"/>
      </w:rPr>
    </w:lvl>
    <w:lvl w:ilvl="8">
      <w:start w:val="0"/>
      <w:numFmt w:val="bullet"/>
      <w:lvlText w:val="•"/>
      <w:lvlJc w:val="left"/>
      <w:pPr>
        <w:ind w:left="7928" w:hanging="533"/>
      </w:pPr>
      <w:rPr>
        <w:rFonts w:hint="default"/>
      </w:rPr>
    </w:lvl>
  </w:abstractNum>
  <w:abstractNum w:abstractNumId="13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1">
    <w:multiLevelType w:val="hybridMultilevel"/>
    <w:lvl w:ilvl="0">
      <w:start w:val="3"/>
      <w:numFmt w:val="decimal"/>
      <w:lvlText w:val="(%1)"/>
      <w:lvlJc w:val="left"/>
      <w:pPr>
        <w:ind w:left="113" w:hanging="421"/>
        <w:jc w:val="right"/>
      </w:pPr>
      <w:rPr>
        <w:rFonts w:hint="default" w:ascii="Times New Roman" w:hAnsi="Times New Roman" w:eastAsia="Times New Roman" w:cs="Times New Roman"/>
        <w:spacing w:val="-1"/>
        <w:w w:val="121"/>
        <w:sz w:val="24"/>
        <w:szCs w:val="24"/>
      </w:rPr>
    </w:lvl>
    <w:lvl w:ilvl="1">
      <w:start w:val="1"/>
      <w:numFmt w:val="lowerLetter"/>
      <w:lvlText w:val="%2)"/>
      <w:lvlJc w:val="left"/>
      <w:pPr>
        <w:ind w:left="630" w:hanging="313"/>
        <w:jc w:val="left"/>
      </w:pPr>
      <w:rPr>
        <w:rFonts w:hint="default" w:ascii="Times New Roman" w:hAnsi="Times New Roman" w:eastAsia="Times New Roman" w:cs="Times New Roman"/>
        <w:i/>
        <w:spacing w:val="-1"/>
        <w:w w:val="118"/>
        <w:sz w:val="24"/>
        <w:szCs w:val="24"/>
      </w:rPr>
    </w:lvl>
    <w:lvl w:ilvl="2">
      <w:start w:val="0"/>
      <w:numFmt w:val="bullet"/>
      <w:lvlText w:val="•"/>
      <w:lvlJc w:val="left"/>
      <w:pPr>
        <w:ind w:left="1666" w:hanging="313"/>
      </w:pPr>
      <w:rPr>
        <w:rFonts w:hint="default"/>
      </w:rPr>
    </w:lvl>
    <w:lvl w:ilvl="3">
      <w:start w:val="0"/>
      <w:numFmt w:val="bullet"/>
      <w:lvlText w:val="•"/>
      <w:lvlJc w:val="left"/>
      <w:pPr>
        <w:ind w:left="2693" w:hanging="313"/>
      </w:pPr>
      <w:rPr>
        <w:rFonts w:hint="default"/>
      </w:rPr>
    </w:lvl>
    <w:lvl w:ilvl="4">
      <w:start w:val="0"/>
      <w:numFmt w:val="bullet"/>
      <w:lvlText w:val="•"/>
      <w:lvlJc w:val="left"/>
      <w:pPr>
        <w:ind w:left="3720" w:hanging="313"/>
      </w:pPr>
      <w:rPr>
        <w:rFonts w:hint="default"/>
      </w:rPr>
    </w:lvl>
    <w:lvl w:ilvl="5">
      <w:start w:val="0"/>
      <w:numFmt w:val="bullet"/>
      <w:lvlText w:val="•"/>
      <w:lvlJc w:val="left"/>
      <w:pPr>
        <w:ind w:left="4746" w:hanging="313"/>
      </w:pPr>
      <w:rPr>
        <w:rFonts w:hint="default"/>
      </w:rPr>
    </w:lvl>
    <w:lvl w:ilvl="6">
      <w:start w:val="0"/>
      <w:numFmt w:val="bullet"/>
      <w:lvlText w:val="•"/>
      <w:lvlJc w:val="left"/>
      <w:pPr>
        <w:ind w:left="5773" w:hanging="313"/>
      </w:pPr>
      <w:rPr>
        <w:rFonts w:hint="default"/>
      </w:rPr>
    </w:lvl>
    <w:lvl w:ilvl="7">
      <w:start w:val="0"/>
      <w:numFmt w:val="bullet"/>
      <w:lvlText w:val="•"/>
      <w:lvlJc w:val="left"/>
      <w:pPr>
        <w:ind w:left="6800" w:hanging="313"/>
      </w:pPr>
      <w:rPr>
        <w:rFonts w:hint="default"/>
      </w:rPr>
    </w:lvl>
    <w:lvl w:ilvl="8">
      <w:start w:val="0"/>
      <w:numFmt w:val="bullet"/>
      <w:lvlText w:val="•"/>
      <w:lvlJc w:val="left"/>
      <w:pPr>
        <w:ind w:left="7826" w:hanging="313"/>
      </w:pPr>
      <w:rPr>
        <w:rFonts w:hint="default"/>
      </w:rPr>
    </w:lvl>
  </w:abstractNum>
  <w:abstractNum w:abstractNumId="130">
    <w:multiLevelType w:val="hybridMultilevel"/>
    <w:lvl w:ilvl="0">
      <w:start w:val="3"/>
      <w:numFmt w:val="decimal"/>
      <w:lvlText w:val="(%1)"/>
      <w:lvlJc w:val="left"/>
      <w:pPr>
        <w:ind w:left="113" w:hanging="504"/>
        <w:jc w:val="left"/>
      </w:pPr>
      <w:rPr>
        <w:rFonts w:hint="default" w:ascii="Times New Roman" w:hAnsi="Times New Roman" w:eastAsia="Times New Roman" w:cs="Times New Roman"/>
        <w:spacing w:val="-1"/>
        <w:w w:val="121"/>
        <w:sz w:val="24"/>
        <w:szCs w:val="24"/>
      </w:rPr>
    </w:lvl>
    <w:lvl w:ilvl="1">
      <w:start w:val="1"/>
      <w:numFmt w:val="lowerLetter"/>
      <w:lvlText w:val="%2)"/>
      <w:lvlJc w:val="left"/>
      <w:pPr>
        <w:ind w:left="630" w:hanging="313"/>
        <w:jc w:val="left"/>
      </w:pPr>
      <w:rPr>
        <w:rFonts w:hint="default" w:ascii="Times New Roman" w:hAnsi="Times New Roman" w:eastAsia="Times New Roman" w:cs="Times New Roman"/>
        <w:i/>
        <w:spacing w:val="-1"/>
        <w:w w:val="118"/>
        <w:sz w:val="24"/>
        <w:szCs w:val="24"/>
      </w:rPr>
    </w:lvl>
    <w:lvl w:ilvl="2">
      <w:start w:val="0"/>
      <w:numFmt w:val="bullet"/>
      <w:lvlText w:val="•"/>
      <w:lvlJc w:val="left"/>
      <w:pPr>
        <w:ind w:left="1666" w:hanging="313"/>
      </w:pPr>
      <w:rPr>
        <w:rFonts w:hint="default"/>
      </w:rPr>
    </w:lvl>
    <w:lvl w:ilvl="3">
      <w:start w:val="0"/>
      <w:numFmt w:val="bullet"/>
      <w:lvlText w:val="•"/>
      <w:lvlJc w:val="left"/>
      <w:pPr>
        <w:ind w:left="2693" w:hanging="313"/>
      </w:pPr>
      <w:rPr>
        <w:rFonts w:hint="default"/>
      </w:rPr>
    </w:lvl>
    <w:lvl w:ilvl="4">
      <w:start w:val="0"/>
      <w:numFmt w:val="bullet"/>
      <w:lvlText w:val="•"/>
      <w:lvlJc w:val="left"/>
      <w:pPr>
        <w:ind w:left="3720" w:hanging="313"/>
      </w:pPr>
      <w:rPr>
        <w:rFonts w:hint="default"/>
      </w:rPr>
    </w:lvl>
    <w:lvl w:ilvl="5">
      <w:start w:val="0"/>
      <w:numFmt w:val="bullet"/>
      <w:lvlText w:val="•"/>
      <w:lvlJc w:val="left"/>
      <w:pPr>
        <w:ind w:left="4746" w:hanging="313"/>
      </w:pPr>
      <w:rPr>
        <w:rFonts w:hint="default"/>
      </w:rPr>
    </w:lvl>
    <w:lvl w:ilvl="6">
      <w:start w:val="0"/>
      <w:numFmt w:val="bullet"/>
      <w:lvlText w:val="•"/>
      <w:lvlJc w:val="left"/>
      <w:pPr>
        <w:ind w:left="5773" w:hanging="313"/>
      </w:pPr>
      <w:rPr>
        <w:rFonts w:hint="default"/>
      </w:rPr>
    </w:lvl>
    <w:lvl w:ilvl="7">
      <w:start w:val="0"/>
      <w:numFmt w:val="bullet"/>
      <w:lvlText w:val="•"/>
      <w:lvlJc w:val="left"/>
      <w:pPr>
        <w:ind w:left="6800" w:hanging="313"/>
      </w:pPr>
      <w:rPr>
        <w:rFonts w:hint="default"/>
      </w:rPr>
    </w:lvl>
    <w:lvl w:ilvl="8">
      <w:start w:val="0"/>
      <w:numFmt w:val="bullet"/>
      <w:lvlText w:val="•"/>
      <w:lvlJc w:val="left"/>
      <w:pPr>
        <w:ind w:left="7826" w:hanging="313"/>
      </w:pPr>
      <w:rPr>
        <w:rFonts w:hint="default"/>
      </w:rPr>
    </w:lvl>
  </w:abstractNum>
  <w:abstractNum w:abstractNumId="129">
    <w:multiLevelType w:val="hybridMultilevel"/>
    <w:lvl w:ilvl="0">
      <w:start w:val="2"/>
      <w:numFmt w:val="decimal"/>
      <w:lvlText w:val="(%1)"/>
      <w:lvlJc w:val="left"/>
      <w:pPr>
        <w:ind w:left="113" w:hanging="462"/>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128">
    <w:multiLevelType w:val="hybridMultilevel"/>
    <w:lvl w:ilvl="0">
      <w:start w:val="70"/>
      <w:numFmt w:val="decimal"/>
      <w:lvlText w:val="%1."/>
      <w:lvlJc w:val="left"/>
      <w:pPr>
        <w:ind w:left="113" w:hanging="576"/>
        <w:jc w:val="left"/>
      </w:pPr>
      <w:rPr>
        <w:rFonts w:hint="default" w:ascii="Arial" w:hAnsi="Arial" w:eastAsia="Arial" w:cs="Arial"/>
        <w:b/>
        <w:bCs/>
        <w:spacing w:val="-1"/>
        <w:w w:val="125"/>
        <w:sz w:val="24"/>
        <w:szCs w:val="24"/>
      </w:rPr>
    </w:lvl>
    <w:lvl w:ilvl="1">
      <w:start w:val="0"/>
      <w:numFmt w:val="bullet"/>
      <w:lvlText w:val="•"/>
      <w:lvlJc w:val="left"/>
      <w:pPr>
        <w:ind w:left="3580" w:hanging="576"/>
      </w:pPr>
      <w:rPr>
        <w:rFonts w:hint="default"/>
      </w:rPr>
    </w:lvl>
    <w:lvl w:ilvl="2">
      <w:start w:val="0"/>
      <w:numFmt w:val="bullet"/>
      <w:lvlText w:val="•"/>
      <w:lvlJc w:val="left"/>
      <w:pPr>
        <w:ind w:left="4280" w:hanging="576"/>
      </w:pPr>
      <w:rPr>
        <w:rFonts w:hint="default"/>
      </w:rPr>
    </w:lvl>
    <w:lvl w:ilvl="3">
      <w:start w:val="0"/>
      <w:numFmt w:val="bullet"/>
      <w:lvlText w:val="•"/>
      <w:lvlJc w:val="left"/>
      <w:pPr>
        <w:ind w:left="4980" w:hanging="576"/>
      </w:pPr>
      <w:rPr>
        <w:rFonts w:hint="default"/>
      </w:rPr>
    </w:lvl>
    <w:lvl w:ilvl="4">
      <w:start w:val="0"/>
      <w:numFmt w:val="bullet"/>
      <w:lvlText w:val="•"/>
      <w:lvlJc w:val="left"/>
      <w:pPr>
        <w:ind w:left="5680" w:hanging="576"/>
      </w:pPr>
      <w:rPr>
        <w:rFonts w:hint="default"/>
      </w:rPr>
    </w:lvl>
    <w:lvl w:ilvl="5">
      <w:start w:val="0"/>
      <w:numFmt w:val="bullet"/>
      <w:lvlText w:val="•"/>
      <w:lvlJc w:val="left"/>
      <w:pPr>
        <w:ind w:left="6380" w:hanging="576"/>
      </w:pPr>
      <w:rPr>
        <w:rFonts w:hint="default"/>
      </w:rPr>
    </w:lvl>
    <w:lvl w:ilvl="6">
      <w:start w:val="0"/>
      <w:numFmt w:val="bullet"/>
      <w:lvlText w:val="•"/>
      <w:lvlJc w:val="left"/>
      <w:pPr>
        <w:ind w:left="7080" w:hanging="576"/>
      </w:pPr>
      <w:rPr>
        <w:rFonts w:hint="default"/>
      </w:rPr>
    </w:lvl>
    <w:lvl w:ilvl="7">
      <w:start w:val="0"/>
      <w:numFmt w:val="bullet"/>
      <w:lvlText w:val="•"/>
      <w:lvlJc w:val="left"/>
      <w:pPr>
        <w:ind w:left="7780" w:hanging="576"/>
      </w:pPr>
      <w:rPr>
        <w:rFonts w:hint="default"/>
      </w:rPr>
    </w:lvl>
    <w:lvl w:ilvl="8">
      <w:start w:val="0"/>
      <w:numFmt w:val="bullet"/>
      <w:lvlText w:val="•"/>
      <w:lvlJc w:val="left"/>
      <w:pPr>
        <w:ind w:left="8480" w:hanging="576"/>
      </w:pPr>
      <w:rPr>
        <w:rFonts w:hint="default"/>
      </w:rPr>
    </w:lvl>
  </w:abstractNum>
  <w:abstractNum w:abstractNumId="127">
    <w:multiLevelType w:val="hybridMultilevel"/>
    <w:lvl w:ilvl="0">
      <w:start w:val="1"/>
      <w:numFmt w:val="decimal"/>
      <w:lvlText w:val="(%1)"/>
      <w:lvlJc w:val="left"/>
      <w:pPr>
        <w:ind w:left="584" w:hanging="480"/>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394" w:hanging="480"/>
      </w:pPr>
      <w:rPr>
        <w:rFonts w:hint="default"/>
      </w:rPr>
    </w:lvl>
    <w:lvl w:ilvl="2">
      <w:start w:val="0"/>
      <w:numFmt w:val="bullet"/>
      <w:lvlText w:val="•"/>
      <w:lvlJc w:val="left"/>
      <w:pPr>
        <w:ind w:left="2208" w:hanging="480"/>
      </w:pPr>
      <w:rPr>
        <w:rFonts w:hint="default"/>
      </w:rPr>
    </w:lvl>
    <w:lvl w:ilvl="3">
      <w:start w:val="0"/>
      <w:numFmt w:val="bullet"/>
      <w:lvlText w:val="•"/>
      <w:lvlJc w:val="left"/>
      <w:pPr>
        <w:ind w:left="3022" w:hanging="480"/>
      </w:pPr>
      <w:rPr>
        <w:rFonts w:hint="default"/>
      </w:rPr>
    </w:lvl>
    <w:lvl w:ilvl="4">
      <w:start w:val="0"/>
      <w:numFmt w:val="bullet"/>
      <w:lvlText w:val="•"/>
      <w:lvlJc w:val="left"/>
      <w:pPr>
        <w:ind w:left="3836" w:hanging="480"/>
      </w:pPr>
      <w:rPr>
        <w:rFonts w:hint="default"/>
      </w:rPr>
    </w:lvl>
    <w:lvl w:ilvl="5">
      <w:start w:val="0"/>
      <w:numFmt w:val="bullet"/>
      <w:lvlText w:val="•"/>
      <w:lvlJc w:val="left"/>
      <w:pPr>
        <w:ind w:left="4650" w:hanging="480"/>
      </w:pPr>
      <w:rPr>
        <w:rFonts w:hint="default"/>
      </w:rPr>
    </w:lvl>
    <w:lvl w:ilvl="6">
      <w:start w:val="0"/>
      <w:numFmt w:val="bullet"/>
      <w:lvlText w:val="•"/>
      <w:lvlJc w:val="left"/>
      <w:pPr>
        <w:ind w:left="5464" w:hanging="480"/>
      </w:pPr>
      <w:rPr>
        <w:rFonts w:hint="default"/>
      </w:rPr>
    </w:lvl>
    <w:lvl w:ilvl="7">
      <w:start w:val="0"/>
      <w:numFmt w:val="bullet"/>
      <w:lvlText w:val="•"/>
      <w:lvlJc w:val="left"/>
      <w:pPr>
        <w:ind w:left="6278" w:hanging="480"/>
      </w:pPr>
      <w:rPr>
        <w:rFonts w:hint="default"/>
      </w:rPr>
    </w:lvl>
    <w:lvl w:ilvl="8">
      <w:start w:val="0"/>
      <w:numFmt w:val="bullet"/>
      <w:lvlText w:val="•"/>
      <w:lvlJc w:val="left"/>
      <w:pPr>
        <w:ind w:left="7092" w:hanging="480"/>
      </w:pPr>
      <w:rPr>
        <w:rFonts w:hint="default"/>
      </w:rPr>
    </w:lvl>
  </w:abstractNum>
  <w:abstractNum w:abstractNumId="1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5">
    <w:multiLevelType w:val="hybridMultilevel"/>
    <w:lvl w:ilvl="0">
      <w:start w:val="2"/>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124">
    <w:multiLevelType w:val="hybridMultilevel"/>
    <w:lvl w:ilvl="0">
      <w:start w:val="2"/>
      <w:numFmt w:val="decimal"/>
      <w:lvlText w:val="(%1)"/>
      <w:lvlJc w:val="left"/>
      <w:pPr>
        <w:ind w:left="113" w:hanging="5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8"/>
      </w:pPr>
      <w:rPr>
        <w:rFonts w:hint="default"/>
      </w:rPr>
    </w:lvl>
    <w:lvl w:ilvl="2">
      <w:start w:val="0"/>
      <w:numFmt w:val="bullet"/>
      <w:lvlText w:val="•"/>
      <w:lvlJc w:val="left"/>
      <w:pPr>
        <w:ind w:left="2072" w:hanging="578"/>
      </w:pPr>
      <w:rPr>
        <w:rFonts w:hint="default"/>
      </w:rPr>
    </w:lvl>
    <w:lvl w:ilvl="3">
      <w:start w:val="0"/>
      <w:numFmt w:val="bullet"/>
      <w:lvlText w:val="•"/>
      <w:lvlJc w:val="left"/>
      <w:pPr>
        <w:ind w:left="3048" w:hanging="578"/>
      </w:pPr>
      <w:rPr>
        <w:rFonts w:hint="default"/>
      </w:rPr>
    </w:lvl>
    <w:lvl w:ilvl="4">
      <w:start w:val="0"/>
      <w:numFmt w:val="bullet"/>
      <w:lvlText w:val="•"/>
      <w:lvlJc w:val="left"/>
      <w:pPr>
        <w:ind w:left="4024" w:hanging="578"/>
      </w:pPr>
      <w:rPr>
        <w:rFonts w:hint="default"/>
      </w:rPr>
    </w:lvl>
    <w:lvl w:ilvl="5">
      <w:start w:val="0"/>
      <w:numFmt w:val="bullet"/>
      <w:lvlText w:val="•"/>
      <w:lvlJc w:val="left"/>
      <w:pPr>
        <w:ind w:left="5000" w:hanging="578"/>
      </w:pPr>
      <w:rPr>
        <w:rFonts w:hint="default"/>
      </w:rPr>
    </w:lvl>
    <w:lvl w:ilvl="6">
      <w:start w:val="0"/>
      <w:numFmt w:val="bullet"/>
      <w:lvlText w:val="•"/>
      <w:lvlJc w:val="left"/>
      <w:pPr>
        <w:ind w:left="5976" w:hanging="578"/>
      </w:pPr>
      <w:rPr>
        <w:rFonts w:hint="default"/>
      </w:rPr>
    </w:lvl>
    <w:lvl w:ilvl="7">
      <w:start w:val="0"/>
      <w:numFmt w:val="bullet"/>
      <w:lvlText w:val="•"/>
      <w:lvlJc w:val="left"/>
      <w:pPr>
        <w:ind w:left="6952" w:hanging="578"/>
      </w:pPr>
      <w:rPr>
        <w:rFonts w:hint="default"/>
      </w:rPr>
    </w:lvl>
    <w:lvl w:ilvl="8">
      <w:start w:val="0"/>
      <w:numFmt w:val="bullet"/>
      <w:lvlText w:val="•"/>
      <w:lvlJc w:val="left"/>
      <w:pPr>
        <w:ind w:left="7928" w:hanging="578"/>
      </w:pPr>
      <w:rPr>
        <w:rFonts w:hint="default"/>
      </w:rPr>
    </w:lvl>
  </w:abstractNum>
  <w:abstractNum w:abstractNumId="123">
    <w:multiLevelType w:val="hybridMultilevel"/>
    <w:lvl w:ilvl="0">
      <w:start w:val="1"/>
      <w:numFmt w:val="lowerLetter"/>
      <w:lvlText w:val="%1)"/>
      <w:lvlJc w:val="left"/>
      <w:pPr>
        <w:ind w:left="113" w:hanging="31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4"/>
      </w:pPr>
      <w:rPr>
        <w:rFonts w:hint="default"/>
      </w:rPr>
    </w:lvl>
    <w:lvl w:ilvl="2">
      <w:start w:val="0"/>
      <w:numFmt w:val="bullet"/>
      <w:lvlText w:val="•"/>
      <w:lvlJc w:val="left"/>
      <w:pPr>
        <w:ind w:left="2072" w:hanging="314"/>
      </w:pPr>
      <w:rPr>
        <w:rFonts w:hint="default"/>
      </w:rPr>
    </w:lvl>
    <w:lvl w:ilvl="3">
      <w:start w:val="0"/>
      <w:numFmt w:val="bullet"/>
      <w:lvlText w:val="•"/>
      <w:lvlJc w:val="left"/>
      <w:pPr>
        <w:ind w:left="3048" w:hanging="314"/>
      </w:pPr>
      <w:rPr>
        <w:rFonts w:hint="default"/>
      </w:rPr>
    </w:lvl>
    <w:lvl w:ilvl="4">
      <w:start w:val="0"/>
      <w:numFmt w:val="bullet"/>
      <w:lvlText w:val="•"/>
      <w:lvlJc w:val="left"/>
      <w:pPr>
        <w:ind w:left="4024" w:hanging="314"/>
      </w:pPr>
      <w:rPr>
        <w:rFonts w:hint="default"/>
      </w:rPr>
    </w:lvl>
    <w:lvl w:ilvl="5">
      <w:start w:val="0"/>
      <w:numFmt w:val="bullet"/>
      <w:lvlText w:val="•"/>
      <w:lvlJc w:val="left"/>
      <w:pPr>
        <w:ind w:left="5000" w:hanging="314"/>
      </w:pPr>
      <w:rPr>
        <w:rFonts w:hint="default"/>
      </w:rPr>
    </w:lvl>
    <w:lvl w:ilvl="6">
      <w:start w:val="0"/>
      <w:numFmt w:val="bullet"/>
      <w:lvlText w:val="•"/>
      <w:lvlJc w:val="left"/>
      <w:pPr>
        <w:ind w:left="5976" w:hanging="314"/>
      </w:pPr>
      <w:rPr>
        <w:rFonts w:hint="default"/>
      </w:rPr>
    </w:lvl>
    <w:lvl w:ilvl="7">
      <w:start w:val="0"/>
      <w:numFmt w:val="bullet"/>
      <w:lvlText w:val="•"/>
      <w:lvlJc w:val="left"/>
      <w:pPr>
        <w:ind w:left="6952" w:hanging="314"/>
      </w:pPr>
      <w:rPr>
        <w:rFonts w:hint="default"/>
      </w:rPr>
    </w:lvl>
    <w:lvl w:ilvl="8">
      <w:start w:val="0"/>
      <w:numFmt w:val="bullet"/>
      <w:lvlText w:val="•"/>
      <w:lvlJc w:val="left"/>
      <w:pPr>
        <w:ind w:left="7928" w:hanging="314"/>
      </w:pPr>
      <w:rPr>
        <w:rFonts w:hint="default"/>
      </w:rPr>
    </w:lvl>
  </w:abstractNum>
  <w:abstractNum w:abstractNumId="122">
    <w:multiLevelType w:val="hybridMultilevel"/>
    <w:lvl w:ilvl="0">
      <w:start w:val="2"/>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12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0">
    <w:multiLevelType w:val="hybridMultilevel"/>
    <w:lvl w:ilvl="0">
      <w:start w:val="5"/>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1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18">
    <w:multiLevelType w:val="hybridMultilevel"/>
    <w:lvl w:ilvl="0">
      <w:start w:val="1"/>
      <w:numFmt w:val="lowerLetter"/>
      <w:lvlText w:val="%1)"/>
      <w:lvlJc w:val="left"/>
      <w:pPr>
        <w:ind w:left="113" w:hanging="40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5"/>
      </w:pPr>
      <w:rPr>
        <w:rFonts w:hint="default"/>
      </w:rPr>
    </w:lvl>
    <w:lvl w:ilvl="2">
      <w:start w:val="0"/>
      <w:numFmt w:val="bullet"/>
      <w:lvlText w:val="•"/>
      <w:lvlJc w:val="left"/>
      <w:pPr>
        <w:ind w:left="2072" w:hanging="405"/>
      </w:pPr>
      <w:rPr>
        <w:rFonts w:hint="default"/>
      </w:rPr>
    </w:lvl>
    <w:lvl w:ilvl="3">
      <w:start w:val="0"/>
      <w:numFmt w:val="bullet"/>
      <w:lvlText w:val="•"/>
      <w:lvlJc w:val="left"/>
      <w:pPr>
        <w:ind w:left="3048" w:hanging="405"/>
      </w:pPr>
      <w:rPr>
        <w:rFonts w:hint="default"/>
      </w:rPr>
    </w:lvl>
    <w:lvl w:ilvl="4">
      <w:start w:val="0"/>
      <w:numFmt w:val="bullet"/>
      <w:lvlText w:val="•"/>
      <w:lvlJc w:val="left"/>
      <w:pPr>
        <w:ind w:left="4024" w:hanging="405"/>
      </w:pPr>
      <w:rPr>
        <w:rFonts w:hint="default"/>
      </w:rPr>
    </w:lvl>
    <w:lvl w:ilvl="5">
      <w:start w:val="0"/>
      <w:numFmt w:val="bullet"/>
      <w:lvlText w:val="•"/>
      <w:lvlJc w:val="left"/>
      <w:pPr>
        <w:ind w:left="5000" w:hanging="405"/>
      </w:pPr>
      <w:rPr>
        <w:rFonts w:hint="default"/>
      </w:rPr>
    </w:lvl>
    <w:lvl w:ilvl="6">
      <w:start w:val="0"/>
      <w:numFmt w:val="bullet"/>
      <w:lvlText w:val="•"/>
      <w:lvlJc w:val="left"/>
      <w:pPr>
        <w:ind w:left="5976" w:hanging="405"/>
      </w:pPr>
      <w:rPr>
        <w:rFonts w:hint="default"/>
      </w:rPr>
    </w:lvl>
    <w:lvl w:ilvl="7">
      <w:start w:val="0"/>
      <w:numFmt w:val="bullet"/>
      <w:lvlText w:val="•"/>
      <w:lvlJc w:val="left"/>
      <w:pPr>
        <w:ind w:left="6952" w:hanging="405"/>
      </w:pPr>
      <w:rPr>
        <w:rFonts w:hint="default"/>
      </w:rPr>
    </w:lvl>
    <w:lvl w:ilvl="8">
      <w:start w:val="0"/>
      <w:numFmt w:val="bullet"/>
      <w:lvlText w:val="•"/>
      <w:lvlJc w:val="left"/>
      <w:pPr>
        <w:ind w:left="7928" w:hanging="405"/>
      </w:pPr>
      <w:rPr>
        <w:rFonts w:hint="default"/>
      </w:rPr>
    </w:lvl>
  </w:abstractNum>
  <w:abstractNum w:abstractNumId="117">
    <w:multiLevelType w:val="hybridMultilevel"/>
    <w:lvl w:ilvl="0">
      <w:start w:val="9"/>
      <w:numFmt w:val="decimal"/>
      <w:lvlText w:val="%1"/>
      <w:lvlJc w:val="left"/>
      <w:pPr>
        <w:ind w:left="686" w:hanging="344"/>
        <w:jc w:val="righ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1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15">
    <w:multiLevelType w:val="hybridMultilevel"/>
    <w:lvl w:ilvl="0">
      <w:start w:val="5"/>
      <w:numFmt w:val="decimal"/>
      <w:lvlText w:val="(%1)"/>
      <w:lvlJc w:val="left"/>
      <w:pPr>
        <w:ind w:left="113" w:hanging="502"/>
        <w:jc w:val="left"/>
      </w:pPr>
      <w:rPr>
        <w:rFonts w:hint="default" w:ascii="Times New Roman" w:hAnsi="Times New Roman" w:eastAsia="Times New Roman" w:cs="Times New Roman"/>
        <w:spacing w:val="-1"/>
        <w:w w:val="121"/>
        <w:sz w:val="24"/>
        <w:szCs w:val="24"/>
      </w:rPr>
    </w:lvl>
    <w:lvl w:ilvl="1">
      <w:start w:val="2"/>
      <w:numFmt w:val="decimal"/>
      <w:lvlText w:val="(%2)"/>
      <w:lvlJc w:val="left"/>
      <w:pPr>
        <w:ind w:left="113" w:hanging="341"/>
        <w:jc w:val="right"/>
      </w:pPr>
      <w:rPr>
        <w:rFonts w:hint="default" w:ascii="Times New Roman" w:hAnsi="Times New Roman" w:eastAsia="Times New Roman" w:cs="Times New Roman"/>
        <w:spacing w:val="-1"/>
        <w:w w:val="121"/>
        <w:sz w:val="22"/>
        <w:szCs w:val="22"/>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114">
    <w:multiLevelType w:val="hybridMultilevel"/>
    <w:lvl w:ilvl="0">
      <w:start w:val="2"/>
      <w:numFmt w:val="decimal"/>
      <w:lvlText w:val="(%1)"/>
      <w:lvlJc w:val="left"/>
      <w:pPr>
        <w:ind w:left="854"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762" w:hanging="341"/>
      </w:pPr>
      <w:rPr>
        <w:rFonts w:hint="default"/>
      </w:rPr>
    </w:lvl>
    <w:lvl w:ilvl="2">
      <w:start w:val="0"/>
      <w:numFmt w:val="bullet"/>
      <w:lvlText w:val="•"/>
      <w:lvlJc w:val="left"/>
      <w:pPr>
        <w:ind w:left="2664" w:hanging="341"/>
      </w:pPr>
      <w:rPr>
        <w:rFonts w:hint="default"/>
      </w:rPr>
    </w:lvl>
    <w:lvl w:ilvl="3">
      <w:start w:val="0"/>
      <w:numFmt w:val="bullet"/>
      <w:lvlText w:val="•"/>
      <w:lvlJc w:val="left"/>
      <w:pPr>
        <w:ind w:left="3566" w:hanging="341"/>
      </w:pPr>
      <w:rPr>
        <w:rFonts w:hint="default"/>
      </w:rPr>
    </w:lvl>
    <w:lvl w:ilvl="4">
      <w:start w:val="0"/>
      <w:numFmt w:val="bullet"/>
      <w:lvlText w:val="•"/>
      <w:lvlJc w:val="left"/>
      <w:pPr>
        <w:ind w:left="4468" w:hanging="341"/>
      </w:pPr>
      <w:rPr>
        <w:rFonts w:hint="default"/>
      </w:rPr>
    </w:lvl>
    <w:lvl w:ilvl="5">
      <w:start w:val="0"/>
      <w:numFmt w:val="bullet"/>
      <w:lvlText w:val="•"/>
      <w:lvlJc w:val="left"/>
      <w:pPr>
        <w:ind w:left="5370" w:hanging="341"/>
      </w:pPr>
      <w:rPr>
        <w:rFonts w:hint="default"/>
      </w:rPr>
    </w:lvl>
    <w:lvl w:ilvl="6">
      <w:start w:val="0"/>
      <w:numFmt w:val="bullet"/>
      <w:lvlText w:val="•"/>
      <w:lvlJc w:val="left"/>
      <w:pPr>
        <w:ind w:left="6272" w:hanging="341"/>
      </w:pPr>
      <w:rPr>
        <w:rFonts w:hint="default"/>
      </w:rPr>
    </w:lvl>
    <w:lvl w:ilvl="7">
      <w:start w:val="0"/>
      <w:numFmt w:val="bullet"/>
      <w:lvlText w:val="•"/>
      <w:lvlJc w:val="left"/>
      <w:pPr>
        <w:ind w:left="7174" w:hanging="341"/>
      </w:pPr>
      <w:rPr>
        <w:rFonts w:hint="default"/>
      </w:rPr>
    </w:lvl>
    <w:lvl w:ilvl="8">
      <w:start w:val="0"/>
      <w:numFmt w:val="bullet"/>
      <w:lvlText w:val="•"/>
      <w:lvlJc w:val="left"/>
      <w:pPr>
        <w:ind w:left="8076" w:hanging="341"/>
      </w:pPr>
      <w:rPr>
        <w:rFonts w:hint="default"/>
      </w:rPr>
    </w:lvl>
  </w:abstractNum>
  <w:abstractNum w:abstractNumId="113">
    <w:multiLevelType w:val="hybridMultilevel"/>
    <w:lvl w:ilvl="0">
      <w:start w:val="1"/>
      <w:numFmt w:val="lowerLetter"/>
      <w:lvlText w:val="%1)"/>
      <w:lvlJc w:val="left"/>
      <w:pPr>
        <w:ind w:left="113" w:hanging="51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17"/>
      </w:pPr>
      <w:rPr>
        <w:rFonts w:hint="default"/>
      </w:rPr>
    </w:lvl>
    <w:lvl w:ilvl="2">
      <w:start w:val="0"/>
      <w:numFmt w:val="bullet"/>
      <w:lvlText w:val="•"/>
      <w:lvlJc w:val="left"/>
      <w:pPr>
        <w:ind w:left="2072" w:hanging="517"/>
      </w:pPr>
      <w:rPr>
        <w:rFonts w:hint="default"/>
      </w:rPr>
    </w:lvl>
    <w:lvl w:ilvl="3">
      <w:start w:val="0"/>
      <w:numFmt w:val="bullet"/>
      <w:lvlText w:val="•"/>
      <w:lvlJc w:val="left"/>
      <w:pPr>
        <w:ind w:left="3048" w:hanging="517"/>
      </w:pPr>
      <w:rPr>
        <w:rFonts w:hint="default"/>
      </w:rPr>
    </w:lvl>
    <w:lvl w:ilvl="4">
      <w:start w:val="0"/>
      <w:numFmt w:val="bullet"/>
      <w:lvlText w:val="•"/>
      <w:lvlJc w:val="left"/>
      <w:pPr>
        <w:ind w:left="4024" w:hanging="517"/>
      </w:pPr>
      <w:rPr>
        <w:rFonts w:hint="default"/>
      </w:rPr>
    </w:lvl>
    <w:lvl w:ilvl="5">
      <w:start w:val="0"/>
      <w:numFmt w:val="bullet"/>
      <w:lvlText w:val="•"/>
      <w:lvlJc w:val="left"/>
      <w:pPr>
        <w:ind w:left="5000" w:hanging="517"/>
      </w:pPr>
      <w:rPr>
        <w:rFonts w:hint="default"/>
      </w:rPr>
    </w:lvl>
    <w:lvl w:ilvl="6">
      <w:start w:val="0"/>
      <w:numFmt w:val="bullet"/>
      <w:lvlText w:val="•"/>
      <w:lvlJc w:val="left"/>
      <w:pPr>
        <w:ind w:left="5976" w:hanging="517"/>
      </w:pPr>
      <w:rPr>
        <w:rFonts w:hint="default"/>
      </w:rPr>
    </w:lvl>
    <w:lvl w:ilvl="7">
      <w:start w:val="0"/>
      <w:numFmt w:val="bullet"/>
      <w:lvlText w:val="•"/>
      <w:lvlJc w:val="left"/>
      <w:pPr>
        <w:ind w:left="6952" w:hanging="517"/>
      </w:pPr>
      <w:rPr>
        <w:rFonts w:hint="default"/>
      </w:rPr>
    </w:lvl>
    <w:lvl w:ilvl="8">
      <w:start w:val="0"/>
      <w:numFmt w:val="bullet"/>
      <w:lvlText w:val="•"/>
      <w:lvlJc w:val="left"/>
      <w:pPr>
        <w:ind w:left="7928" w:hanging="517"/>
      </w:pPr>
      <w:rPr>
        <w:rFonts w:hint="default"/>
      </w:rPr>
    </w:lvl>
  </w:abstractNum>
  <w:abstractNum w:abstractNumId="112">
    <w:multiLevelType w:val="hybridMultilevel"/>
    <w:lvl w:ilvl="0">
      <w:start w:val="3"/>
      <w:numFmt w:val="decimal"/>
      <w:lvlText w:val="(%1)"/>
      <w:lvlJc w:val="left"/>
      <w:pPr>
        <w:ind w:left="658" w:hanging="341"/>
        <w:jc w:val="righ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11">
    <w:multiLevelType w:val="hybridMultilevel"/>
    <w:lvl w:ilvl="0">
      <w:start w:val="4"/>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10">
    <w:multiLevelType w:val="hybridMultilevel"/>
    <w:lvl w:ilvl="0">
      <w:start w:val="62"/>
      <w:numFmt w:val="decimal"/>
      <w:lvlText w:val="%1."/>
      <w:lvlJc w:val="left"/>
      <w:pPr>
        <w:ind w:left="113" w:hanging="518"/>
        <w:jc w:val="left"/>
      </w:pPr>
      <w:rPr>
        <w:rFonts w:hint="default" w:ascii="Arial" w:hAnsi="Arial" w:eastAsia="Arial" w:cs="Arial"/>
        <w:b/>
        <w:bCs/>
        <w:spacing w:val="-1"/>
        <w:w w:val="125"/>
        <w:sz w:val="24"/>
        <w:szCs w:val="24"/>
      </w:rPr>
    </w:lvl>
    <w:lvl w:ilvl="1">
      <w:start w:val="36"/>
      <w:numFmt w:val="decimal"/>
      <w:lvlText w:val="%2."/>
      <w:lvlJc w:val="left"/>
      <w:pPr>
        <w:ind w:left="2892" w:hanging="458"/>
        <w:jc w:val="right"/>
      </w:pPr>
      <w:rPr>
        <w:rFonts w:hint="default" w:ascii="Times New Roman" w:hAnsi="Times New Roman" w:eastAsia="Times New Roman" w:cs="Times New Roman"/>
        <w:spacing w:val="-1"/>
        <w:w w:val="127"/>
        <w:sz w:val="24"/>
        <w:szCs w:val="24"/>
      </w:rPr>
    </w:lvl>
    <w:lvl w:ilvl="2">
      <w:start w:val="0"/>
      <w:numFmt w:val="bullet"/>
      <w:lvlText w:val="•"/>
      <w:lvlJc w:val="left"/>
      <w:pPr>
        <w:ind w:left="3400" w:hanging="458"/>
      </w:pPr>
      <w:rPr>
        <w:rFonts w:hint="default"/>
      </w:rPr>
    </w:lvl>
    <w:lvl w:ilvl="3">
      <w:start w:val="0"/>
      <w:numFmt w:val="bullet"/>
      <w:lvlText w:val="•"/>
      <w:lvlJc w:val="left"/>
      <w:pPr>
        <w:ind w:left="3560" w:hanging="458"/>
      </w:pPr>
      <w:rPr>
        <w:rFonts w:hint="default"/>
      </w:rPr>
    </w:lvl>
    <w:lvl w:ilvl="4">
      <w:start w:val="0"/>
      <w:numFmt w:val="bullet"/>
      <w:lvlText w:val="•"/>
      <w:lvlJc w:val="left"/>
      <w:pPr>
        <w:ind w:left="4297" w:hanging="458"/>
      </w:pPr>
      <w:rPr>
        <w:rFonts w:hint="default"/>
      </w:rPr>
    </w:lvl>
    <w:lvl w:ilvl="5">
      <w:start w:val="0"/>
      <w:numFmt w:val="bullet"/>
      <w:lvlText w:val="•"/>
      <w:lvlJc w:val="left"/>
      <w:pPr>
        <w:ind w:left="5034" w:hanging="458"/>
      </w:pPr>
      <w:rPr>
        <w:rFonts w:hint="default"/>
      </w:rPr>
    </w:lvl>
    <w:lvl w:ilvl="6">
      <w:start w:val="0"/>
      <w:numFmt w:val="bullet"/>
      <w:lvlText w:val="•"/>
      <w:lvlJc w:val="left"/>
      <w:pPr>
        <w:ind w:left="5771" w:hanging="458"/>
      </w:pPr>
      <w:rPr>
        <w:rFonts w:hint="default"/>
      </w:rPr>
    </w:lvl>
    <w:lvl w:ilvl="7">
      <w:start w:val="0"/>
      <w:numFmt w:val="bullet"/>
      <w:lvlText w:val="•"/>
      <w:lvlJc w:val="left"/>
      <w:pPr>
        <w:ind w:left="6509" w:hanging="458"/>
      </w:pPr>
      <w:rPr>
        <w:rFonts w:hint="default"/>
      </w:rPr>
    </w:lvl>
    <w:lvl w:ilvl="8">
      <w:start w:val="0"/>
      <w:numFmt w:val="bullet"/>
      <w:lvlText w:val="•"/>
      <w:lvlJc w:val="left"/>
      <w:pPr>
        <w:ind w:left="7246" w:hanging="458"/>
      </w:pPr>
      <w:rPr>
        <w:rFonts w:hint="default"/>
      </w:rPr>
    </w:lvl>
  </w:abstractNum>
  <w:abstractNum w:abstractNumId="109">
    <w:multiLevelType w:val="hybridMultilevel"/>
    <w:lvl w:ilvl="0">
      <w:start w:val="2"/>
      <w:numFmt w:val="decimal"/>
      <w:lvlText w:val="(%1)"/>
      <w:lvlJc w:val="left"/>
      <w:pPr>
        <w:ind w:left="658" w:hanging="341"/>
        <w:jc w:val="righ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0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07">
    <w:multiLevelType w:val="hybridMultilevel"/>
    <w:lvl w:ilvl="0">
      <w:start w:val="1"/>
      <w:numFmt w:val="lowerLetter"/>
      <w:lvlText w:val="%1)"/>
      <w:lvlJc w:val="left"/>
      <w:pPr>
        <w:ind w:left="113" w:hanging="49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6"/>
      </w:pPr>
      <w:rPr>
        <w:rFonts w:hint="default"/>
      </w:rPr>
    </w:lvl>
    <w:lvl w:ilvl="2">
      <w:start w:val="0"/>
      <w:numFmt w:val="bullet"/>
      <w:lvlText w:val="•"/>
      <w:lvlJc w:val="left"/>
      <w:pPr>
        <w:ind w:left="2072" w:hanging="496"/>
      </w:pPr>
      <w:rPr>
        <w:rFonts w:hint="default"/>
      </w:rPr>
    </w:lvl>
    <w:lvl w:ilvl="3">
      <w:start w:val="0"/>
      <w:numFmt w:val="bullet"/>
      <w:lvlText w:val="•"/>
      <w:lvlJc w:val="left"/>
      <w:pPr>
        <w:ind w:left="3048" w:hanging="496"/>
      </w:pPr>
      <w:rPr>
        <w:rFonts w:hint="default"/>
      </w:rPr>
    </w:lvl>
    <w:lvl w:ilvl="4">
      <w:start w:val="0"/>
      <w:numFmt w:val="bullet"/>
      <w:lvlText w:val="•"/>
      <w:lvlJc w:val="left"/>
      <w:pPr>
        <w:ind w:left="4024" w:hanging="496"/>
      </w:pPr>
      <w:rPr>
        <w:rFonts w:hint="default"/>
      </w:rPr>
    </w:lvl>
    <w:lvl w:ilvl="5">
      <w:start w:val="0"/>
      <w:numFmt w:val="bullet"/>
      <w:lvlText w:val="•"/>
      <w:lvlJc w:val="left"/>
      <w:pPr>
        <w:ind w:left="5000" w:hanging="496"/>
      </w:pPr>
      <w:rPr>
        <w:rFonts w:hint="default"/>
      </w:rPr>
    </w:lvl>
    <w:lvl w:ilvl="6">
      <w:start w:val="0"/>
      <w:numFmt w:val="bullet"/>
      <w:lvlText w:val="•"/>
      <w:lvlJc w:val="left"/>
      <w:pPr>
        <w:ind w:left="5976" w:hanging="496"/>
      </w:pPr>
      <w:rPr>
        <w:rFonts w:hint="default"/>
      </w:rPr>
    </w:lvl>
    <w:lvl w:ilvl="7">
      <w:start w:val="0"/>
      <w:numFmt w:val="bullet"/>
      <w:lvlText w:val="•"/>
      <w:lvlJc w:val="left"/>
      <w:pPr>
        <w:ind w:left="6952" w:hanging="496"/>
      </w:pPr>
      <w:rPr>
        <w:rFonts w:hint="default"/>
      </w:rPr>
    </w:lvl>
    <w:lvl w:ilvl="8">
      <w:start w:val="0"/>
      <w:numFmt w:val="bullet"/>
      <w:lvlText w:val="•"/>
      <w:lvlJc w:val="left"/>
      <w:pPr>
        <w:ind w:left="7928" w:hanging="496"/>
      </w:pPr>
      <w:rPr>
        <w:rFonts w:hint="default"/>
      </w:rPr>
    </w:lvl>
  </w:abstractNum>
  <w:abstractNum w:abstractNumId="106">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105">
    <w:multiLevelType w:val="hybridMultilevel"/>
    <w:lvl w:ilvl="0">
      <w:start w:val="3"/>
      <w:numFmt w:val="decimal"/>
      <w:lvlText w:val="(%1)"/>
      <w:lvlJc w:val="left"/>
      <w:pPr>
        <w:ind w:left="113" w:hanging="451"/>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104">
    <w:multiLevelType w:val="hybridMultilevel"/>
    <w:lvl w:ilvl="0">
      <w:start w:val="2"/>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10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2">
    <w:multiLevelType w:val="hybridMultilevel"/>
    <w:lvl w:ilvl="0">
      <w:start w:val="2"/>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101">
    <w:multiLevelType w:val="hybridMultilevel"/>
    <w:lvl w:ilvl="0">
      <w:start w:val="2"/>
      <w:numFmt w:val="decimal"/>
      <w:lvlText w:val="(%1)"/>
      <w:lvlJc w:val="left"/>
      <w:pPr>
        <w:ind w:left="113" w:hanging="5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0"/>
      </w:pPr>
      <w:rPr>
        <w:rFonts w:hint="default"/>
      </w:rPr>
    </w:lvl>
    <w:lvl w:ilvl="2">
      <w:start w:val="0"/>
      <w:numFmt w:val="bullet"/>
      <w:lvlText w:val="•"/>
      <w:lvlJc w:val="left"/>
      <w:pPr>
        <w:ind w:left="2072" w:hanging="500"/>
      </w:pPr>
      <w:rPr>
        <w:rFonts w:hint="default"/>
      </w:rPr>
    </w:lvl>
    <w:lvl w:ilvl="3">
      <w:start w:val="0"/>
      <w:numFmt w:val="bullet"/>
      <w:lvlText w:val="•"/>
      <w:lvlJc w:val="left"/>
      <w:pPr>
        <w:ind w:left="3048" w:hanging="500"/>
      </w:pPr>
      <w:rPr>
        <w:rFonts w:hint="default"/>
      </w:rPr>
    </w:lvl>
    <w:lvl w:ilvl="4">
      <w:start w:val="0"/>
      <w:numFmt w:val="bullet"/>
      <w:lvlText w:val="•"/>
      <w:lvlJc w:val="left"/>
      <w:pPr>
        <w:ind w:left="4024" w:hanging="500"/>
      </w:pPr>
      <w:rPr>
        <w:rFonts w:hint="default"/>
      </w:rPr>
    </w:lvl>
    <w:lvl w:ilvl="5">
      <w:start w:val="0"/>
      <w:numFmt w:val="bullet"/>
      <w:lvlText w:val="•"/>
      <w:lvlJc w:val="left"/>
      <w:pPr>
        <w:ind w:left="5000" w:hanging="500"/>
      </w:pPr>
      <w:rPr>
        <w:rFonts w:hint="default"/>
      </w:rPr>
    </w:lvl>
    <w:lvl w:ilvl="6">
      <w:start w:val="0"/>
      <w:numFmt w:val="bullet"/>
      <w:lvlText w:val="•"/>
      <w:lvlJc w:val="left"/>
      <w:pPr>
        <w:ind w:left="5976" w:hanging="500"/>
      </w:pPr>
      <w:rPr>
        <w:rFonts w:hint="default"/>
      </w:rPr>
    </w:lvl>
    <w:lvl w:ilvl="7">
      <w:start w:val="0"/>
      <w:numFmt w:val="bullet"/>
      <w:lvlText w:val="•"/>
      <w:lvlJc w:val="left"/>
      <w:pPr>
        <w:ind w:left="6952" w:hanging="500"/>
      </w:pPr>
      <w:rPr>
        <w:rFonts w:hint="default"/>
      </w:rPr>
    </w:lvl>
    <w:lvl w:ilvl="8">
      <w:start w:val="0"/>
      <w:numFmt w:val="bullet"/>
      <w:lvlText w:val="•"/>
      <w:lvlJc w:val="left"/>
      <w:pPr>
        <w:ind w:left="7928" w:hanging="500"/>
      </w:pPr>
      <w:rPr>
        <w:rFonts w:hint="default"/>
      </w:rPr>
    </w:lvl>
  </w:abstractNum>
  <w:abstractNum w:abstractNumId="100">
    <w:multiLevelType w:val="hybridMultilevel"/>
    <w:lvl w:ilvl="0">
      <w:start w:val="1"/>
      <w:numFmt w:val="lowerLetter"/>
      <w:lvlText w:val="%1)"/>
      <w:lvlJc w:val="left"/>
      <w:pPr>
        <w:ind w:left="113" w:hanging="34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6"/>
      </w:pPr>
      <w:rPr>
        <w:rFonts w:hint="default"/>
      </w:rPr>
    </w:lvl>
    <w:lvl w:ilvl="2">
      <w:start w:val="0"/>
      <w:numFmt w:val="bullet"/>
      <w:lvlText w:val="•"/>
      <w:lvlJc w:val="left"/>
      <w:pPr>
        <w:ind w:left="2072" w:hanging="346"/>
      </w:pPr>
      <w:rPr>
        <w:rFonts w:hint="default"/>
      </w:rPr>
    </w:lvl>
    <w:lvl w:ilvl="3">
      <w:start w:val="0"/>
      <w:numFmt w:val="bullet"/>
      <w:lvlText w:val="•"/>
      <w:lvlJc w:val="left"/>
      <w:pPr>
        <w:ind w:left="3048" w:hanging="346"/>
      </w:pPr>
      <w:rPr>
        <w:rFonts w:hint="default"/>
      </w:rPr>
    </w:lvl>
    <w:lvl w:ilvl="4">
      <w:start w:val="0"/>
      <w:numFmt w:val="bullet"/>
      <w:lvlText w:val="•"/>
      <w:lvlJc w:val="left"/>
      <w:pPr>
        <w:ind w:left="4024" w:hanging="346"/>
      </w:pPr>
      <w:rPr>
        <w:rFonts w:hint="default"/>
      </w:rPr>
    </w:lvl>
    <w:lvl w:ilvl="5">
      <w:start w:val="0"/>
      <w:numFmt w:val="bullet"/>
      <w:lvlText w:val="•"/>
      <w:lvlJc w:val="left"/>
      <w:pPr>
        <w:ind w:left="5000" w:hanging="346"/>
      </w:pPr>
      <w:rPr>
        <w:rFonts w:hint="default"/>
      </w:rPr>
    </w:lvl>
    <w:lvl w:ilvl="6">
      <w:start w:val="0"/>
      <w:numFmt w:val="bullet"/>
      <w:lvlText w:val="•"/>
      <w:lvlJc w:val="left"/>
      <w:pPr>
        <w:ind w:left="5976" w:hanging="346"/>
      </w:pPr>
      <w:rPr>
        <w:rFonts w:hint="default"/>
      </w:rPr>
    </w:lvl>
    <w:lvl w:ilvl="7">
      <w:start w:val="0"/>
      <w:numFmt w:val="bullet"/>
      <w:lvlText w:val="•"/>
      <w:lvlJc w:val="left"/>
      <w:pPr>
        <w:ind w:left="6952" w:hanging="346"/>
      </w:pPr>
      <w:rPr>
        <w:rFonts w:hint="default"/>
      </w:rPr>
    </w:lvl>
    <w:lvl w:ilvl="8">
      <w:start w:val="0"/>
      <w:numFmt w:val="bullet"/>
      <w:lvlText w:val="•"/>
      <w:lvlJc w:val="left"/>
      <w:pPr>
        <w:ind w:left="7928" w:hanging="346"/>
      </w:pPr>
      <w:rPr>
        <w:rFonts w:hint="default"/>
      </w:rPr>
    </w:lvl>
  </w:abstractNum>
  <w:abstractNum w:abstractNumId="9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8">
    <w:multiLevelType w:val="hybridMultilevel"/>
    <w:lvl w:ilvl="0">
      <w:start w:val="2"/>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1"/>
      <w:numFmt w:val="lowerLetter"/>
      <w:lvlText w:val="%2)"/>
      <w:lvlJc w:val="left"/>
      <w:pPr>
        <w:ind w:left="751" w:hanging="238"/>
        <w:jc w:val="left"/>
      </w:pPr>
      <w:rPr>
        <w:rFonts w:hint="default" w:ascii="Times New Roman" w:hAnsi="Times New Roman" w:eastAsia="Times New Roman" w:cs="Times New Roman"/>
        <w:i/>
        <w:spacing w:val="-1"/>
        <w:w w:val="118"/>
        <w:sz w:val="22"/>
        <w:szCs w:val="22"/>
      </w:rPr>
    </w:lvl>
    <w:lvl w:ilvl="2">
      <w:start w:val="0"/>
      <w:numFmt w:val="bullet"/>
      <w:lvlText w:val="•"/>
      <w:lvlJc w:val="left"/>
      <w:pPr>
        <w:ind w:left="1773" w:hanging="238"/>
      </w:pPr>
      <w:rPr>
        <w:rFonts w:hint="default"/>
      </w:rPr>
    </w:lvl>
    <w:lvl w:ilvl="3">
      <w:start w:val="0"/>
      <w:numFmt w:val="bullet"/>
      <w:lvlText w:val="•"/>
      <w:lvlJc w:val="left"/>
      <w:pPr>
        <w:ind w:left="2786" w:hanging="238"/>
      </w:pPr>
      <w:rPr>
        <w:rFonts w:hint="default"/>
      </w:rPr>
    </w:lvl>
    <w:lvl w:ilvl="4">
      <w:start w:val="0"/>
      <w:numFmt w:val="bullet"/>
      <w:lvlText w:val="•"/>
      <w:lvlJc w:val="left"/>
      <w:pPr>
        <w:ind w:left="3800" w:hanging="238"/>
      </w:pPr>
      <w:rPr>
        <w:rFonts w:hint="default"/>
      </w:rPr>
    </w:lvl>
    <w:lvl w:ilvl="5">
      <w:start w:val="0"/>
      <w:numFmt w:val="bullet"/>
      <w:lvlText w:val="•"/>
      <w:lvlJc w:val="left"/>
      <w:pPr>
        <w:ind w:left="4813" w:hanging="238"/>
      </w:pPr>
      <w:rPr>
        <w:rFonts w:hint="default"/>
      </w:rPr>
    </w:lvl>
    <w:lvl w:ilvl="6">
      <w:start w:val="0"/>
      <w:numFmt w:val="bullet"/>
      <w:lvlText w:val="•"/>
      <w:lvlJc w:val="left"/>
      <w:pPr>
        <w:ind w:left="5826" w:hanging="238"/>
      </w:pPr>
      <w:rPr>
        <w:rFonts w:hint="default"/>
      </w:rPr>
    </w:lvl>
    <w:lvl w:ilvl="7">
      <w:start w:val="0"/>
      <w:numFmt w:val="bullet"/>
      <w:lvlText w:val="•"/>
      <w:lvlJc w:val="left"/>
      <w:pPr>
        <w:ind w:left="6840" w:hanging="238"/>
      </w:pPr>
      <w:rPr>
        <w:rFonts w:hint="default"/>
      </w:rPr>
    </w:lvl>
    <w:lvl w:ilvl="8">
      <w:start w:val="0"/>
      <w:numFmt w:val="bullet"/>
      <w:lvlText w:val="•"/>
      <w:lvlJc w:val="left"/>
      <w:pPr>
        <w:ind w:left="7853" w:hanging="238"/>
      </w:pPr>
      <w:rPr>
        <w:rFonts w:hint="default"/>
      </w:rPr>
    </w:lvl>
  </w:abstractNum>
  <w:abstractNum w:abstractNumId="97">
    <w:multiLevelType w:val="hybridMultilevel"/>
    <w:lvl w:ilvl="0">
      <w:start w:val="1"/>
      <w:numFmt w:val="lowerLetter"/>
      <w:lvlText w:val="%1)"/>
      <w:lvlJc w:val="left"/>
      <w:pPr>
        <w:ind w:left="113" w:hanging="35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8"/>
      </w:pPr>
      <w:rPr>
        <w:rFonts w:hint="default"/>
      </w:rPr>
    </w:lvl>
    <w:lvl w:ilvl="2">
      <w:start w:val="0"/>
      <w:numFmt w:val="bullet"/>
      <w:lvlText w:val="•"/>
      <w:lvlJc w:val="left"/>
      <w:pPr>
        <w:ind w:left="2072" w:hanging="358"/>
      </w:pPr>
      <w:rPr>
        <w:rFonts w:hint="default"/>
      </w:rPr>
    </w:lvl>
    <w:lvl w:ilvl="3">
      <w:start w:val="0"/>
      <w:numFmt w:val="bullet"/>
      <w:lvlText w:val="•"/>
      <w:lvlJc w:val="left"/>
      <w:pPr>
        <w:ind w:left="3048" w:hanging="358"/>
      </w:pPr>
      <w:rPr>
        <w:rFonts w:hint="default"/>
      </w:rPr>
    </w:lvl>
    <w:lvl w:ilvl="4">
      <w:start w:val="0"/>
      <w:numFmt w:val="bullet"/>
      <w:lvlText w:val="•"/>
      <w:lvlJc w:val="left"/>
      <w:pPr>
        <w:ind w:left="4024" w:hanging="358"/>
      </w:pPr>
      <w:rPr>
        <w:rFonts w:hint="default"/>
      </w:rPr>
    </w:lvl>
    <w:lvl w:ilvl="5">
      <w:start w:val="0"/>
      <w:numFmt w:val="bullet"/>
      <w:lvlText w:val="•"/>
      <w:lvlJc w:val="left"/>
      <w:pPr>
        <w:ind w:left="5000" w:hanging="358"/>
      </w:pPr>
      <w:rPr>
        <w:rFonts w:hint="default"/>
      </w:rPr>
    </w:lvl>
    <w:lvl w:ilvl="6">
      <w:start w:val="0"/>
      <w:numFmt w:val="bullet"/>
      <w:lvlText w:val="•"/>
      <w:lvlJc w:val="left"/>
      <w:pPr>
        <w:ind w:left="5976" w:hanging="358"/>
      </w:pPr>
      <w:rPr>
        <w:rFonts w:hint="default"/>
      </w:rPr>
    </w:lvl>
    <w:lvl w:ilvl="7">
      <w:start w:val="0"/>
      <w:numFmt w:val="bullet"/>
      <w:lvlText w:val="•"/>
      <w:lvlJc w:val="left"/>
      <w:pPr>
        <w:ind w:left="6952" w:hanging="358"/>
      </w:pPr>
      <w:rPr>
        <w:rFonts w:hint="default"/>
      </w:rPr>
    </w:lvl>
    <w:lvl w:ilvl="8">
      <w:start w:val="0"/>
      <w:numFmt w:val="bullet"/>
      <w:lvlText w:val="•"/>
      <w:lvlJc w:val="left"/>
      <w:pPr>
        <w:ind w:left="7928" w:hanging="358"/>
      </w:pPr>
      <w:rPr>
        <w:rFonts w:hint="default"/>
      </w:rPr>
    </w:lvl>
  </w:abstractNum>
  <w:abstractNum w:abstractNumId="96">
    <w:multiLevelType w:val="hybridMultilevel"/>
    <w:lvl w:ilvl="0">
      <w:start w:val="1"/>
      <w:numFmt w:val="lowerLetter"/>
      <w:lvlText w:val="%1)"/>
      <w:lvlJc w:val="left"/>
      <w:pPr>
        <w:ind w:left="113" w:hanging="51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15"/>
      </w:pPr>
      <w:rPr>
        <w:rFonts w:hint="default"/>
      </w:rPr>
    </w:lvl>
    <w:lvl w:ilvl="2">
      <w:start w:val="0"/>
      <w:numFmt w:val="bullet"/>
      <w:lvlText w:val="•"/>
      <w:lvlJc w:val="left"/>
      <w:pPr>
        <w:ind w:left="2072" w:hanging="515"/>
      </w:pPr>
      <w:rPr>
        <w:rFonts w:hint="default"/>
      </w:rPr>
    </w:lvl>
    <w:lvl w:ilvl="3">
      <w:start w:val="0"/>
      <w:numFmt w:val="bullet"/>
      <w:lvlText w:val="•"/>
      <w:lvlJc w:val="left"/>
      <w:pPr>
        <w:ind w:left="3048" w:hanging="515"/>
      </w:pPr>
      <w:rPr>
        <w:rFonts w:hint="default"/>
      </w:rPr>
    </w:lvl>
    <w:lvl w:ilvl="4">
      <w:start w:val="0"/>
      <w:numFmt w:val="bullet"/>
      <w:lvlText w:val="•"/>
      <w:lvlJc w:val="left"/>
      <w:pPr>
        <w:ind w:left="4024" w:hanging="515"/>
      </w:pPr>
      <w:rPr>
        <w:rFonts w:hint="default"/>
      </w:rPr>
    </w:lvl>
    <w:lvl w:ilvl="5">
      <w:start w:val="0"/>
      <w:numFmt w:val="bullet"/>
      <w:lvlText w:val="•"/>
      <w:lvlJc w:val="left"/>
      <w:pPr>
        <w:ind w:left="5000" w:hanging="515"/>
      </w:pPr>
      <w:rPr>
        <w:rFonts w:hint="default"/>
      </w:rPr>
    </w:lvl>
    <w:lvl w:ilvl="6">
      <w:start w:val="0"/>
      <w:numFmt w:val="bullet"/>
      <w:lvlText w:val="•"/>
      <w:lvlJc w:val="left"/>
      <w:pPr>
        <w:ind w:left="5976" w:hanging="515"/>
      </w:pPr>
      <w:rPr>
        <w:rFonts w:hint="default"/>
      </w:rPr>
    </w:lvl>
    <w:lvl w:ilvl="7">
      <w:start w:val="0"/>
      <w:numFmt w:val="bullet"/>
      <w:lvlText w:val="•"/>
      <w:lvlJc w:val="left"/>
      <w:pPr>
        <w:ind w:left="6952" w:hanging="515"/>
      </w:pPr>
      <w:rPr>
        <w:rFonts w:hint="default"/>
      </w:rPr>
    </w:lvl>
    <w:lvl w:ilvl="8">
      <w:start w:val="0"/>
      <w:numFmt w:val="bullet"/>
      <w:lvlText w:val="•"/>
      <w:lvlJc w:val="left"/>
      <w:pPr>
        <w:ind w:left="7928" w:hanging="515"/>
      </w:pPr>
      <w:rPr>
        <w:rFonts w:hint="default"/>
      </w:rPr>
    </w:lvl>
  </w:abstractNum>
  <w:abstractNum w:abstractNumId="95">
    <w:multiLevelType w:val="hybridMultilevel"/>
    <w:lvl w:ilvl="0">
      <w:start w:val="1"/>
      <w:numFmt w:val="lowerLetter"/>
      <w:lvlText w:val="%1)"/>
      <w:lvlJc w:val="left"/>
      <w:pPr>
        <w:ind w:left="113" w:hanging="42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9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3">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92">
    <w:multiLevelType w:val="hybridMultilevel"/>
    <w:lvl w:ilvl="0">
      <w:start w:val="2"/>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2"/>
      <w:numFmt w:val="decimal"/>
      <w:lvlText w:val="(%2)"/>
      <w:lvlJc w:val="left"/>
      <w:pPr>
        <w:ind w:left="854" w:hanging="341"/>
        <w:jc w:val="right"/>
      </w:pPr>
      <w:rPr>
        <w:rFonts w:hint="default" w:ascii="Times New Roman" w:hAnsi="Times New Roman" w:eastAsia="Times New Roman" w:cs="Times New Roman"/>
        <w:spacing w:val="-1"/>
        <w:w w:val="121"/>
        <w:sz w:val="22"/>
        <w:szCs w:val="22"/>
      </w:rPr>
    </w:lvl>
    <w:lvl w:ilvl="2">
      <w:start w:val="0"/>
      <w:numFmt w:val="bullet"/>
      <w:lvlText w:val="•"/>
      <w:lvlJc w:val="left"/>
      <w:pPr>
        <w:ind w:left="1862" w:hanging="341"/>
      </w:pPr>
      <w:rPr>
        <w:rFonts w:hint="default"/>
      </w:rPr>
    </w:lvl>
    <w:lvl w:ilvl="3">
      <w:start w:val="0"/>
      <w:numFmt w:val="bullet"/>
      <w:lvlText w:val="•"/>
      <w:lvlJc w:val="left"/>
      <w:pPr>
        <w:ind w:left="2864" w:hanging="341"/>
      </w:pPr>
      <w:rPr>
        <w:rFonts w:hint="default"/>
      </w:rPr>
    </w:lvl>
    <w:lvl w:ilvl="4">
      <w:start w:val="0"/>
      <w:numFmt w:val="bullet"/>
      <w:lvlText w:val="•"/>
      <w:lvlJc w:val="left"/>
      <w:pPr>
        <w:ind w:left="3866" w:hanging="341"/>
      </w:pPr>
      <w:rPr>
        <w:rFonts w:hint="default"/>
      </w:rPr>
    </w:lvl>
    <w:lvl w:ilvl="5">
      <w:start w:val="0"/>
      <w:numFmt w:val="bullet"/>
      <w:lvlText w:val="•"/>
      <w:lvlJc w:val="left"/>
      <w:pPr>
        <w:ind w:left="4868" w:hanging="341"/>
      </w:pPr>
      <w:rPr>
        <w:rFonts w:hint="default"/>
      </w:rPr>
    </w:lvl>
    <w:lvl w:ilvl="6">
      <w:start w:val="0"/>
      <w:numFmt w:val="bullet"/>
      <w:lvlText w:val="•"/>
      <w:lvlJc w:val="left"/>
      <w:pPr>
        <w:ind w:left="5871" w:hanging="341"/>
      </w:pPr>
      <w:rPr>
        <w:rFonts w:hint="default"/>
      </w:rPr>
    </w:lvl>
    <w:lvl w:ilvl="7">
      <w:start w:val="0"/>
      <w:numFmt w:val="bullet"/>
      <w:lvlText w:val="•"/>
      <w:lvlJc w:val="left"/>
      <w:pPr>
        <w:ind w:left="6873" w:hanging="341"/>
      </w:pPr>
      <w:rPr>
        <w:rFonts w:hint="default"/>
      </w:rPr>
    </w:lvl>
    <w:lvl w:ilvl="8">
      <w:start w:val="0"/>
      <w:numFmt w:val="bullet"/>
      <w:lvlText w:val="•"/>
      <w:lvlJc w:val="left"/>
      <w:pPr>
        <w:ind w:left="7875" w:hanging="341"/>
      </w:pPr>
      <w:rPr>
        <w:rFonts w:hint="default"/>
      </w:rPr>
    </w:lvl>
  </w:abstractNum>
  <w:abstractNum w:abstractNumId="9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90">
    <w:multiLevelType w:val="hybridMultilevel"/>
    <w:lvl w:ilvl="0">
      <w:start w:val="2"/>
      <w:numFmt w:val="decimal"/>
      <w:lvlText w:val="(%1)"/>
      <w:lvlJc w:val="left"/>
      <w:pPr>
        <w:ind w:left="113" w:hanging="5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2"/>
      </w:pPr>
      <w:rPr>
        <w:rFonts w:hint="default"/>
      </w:rPr>
    </w:lvl>
    <w:lvl w:ilvl="2">
      <w:start w:val="0"/>
      <w:numFmt w:val="bullet"/>
      <w:lvlText w:val="•"/>
      <w:lvlJc w:val="left"/>
      <w:pPr>
        <w:ind w:left="2072" w:hanging="562"/>
      </w:pPr>
      <w:rPr>
        <w:rFonts w:hint="default"/>
      </w:rPr>
    </w:lvl>
    <w:lvl w:ilvl="3">
      <w:start w:val="0"/>
      <w:numFmt w:val="bullet"/>
      <w:lvlText w:val="•"/>
      <w:lvlJc w:val="left"/>
      <w:pPr>
        <w:ind w:left="3048" w:hanging="562"/>
      </w:pPr>
      <w:rPr>
        <w:rFonts w:hint="default"/>
      </w:rPr>
    </w:lvl>
    <w:lvl w:ilvl="4">
      <w:start w:val="0"/>
      <w:numFmt w:val="bullet"/>
      <w:lvlText w:val="•"/>
      <w:lvlJc w:val="left"/>
      <w:pPr>
        <w:ind w:left="4024" w:hanging="562"/>
      </w:pPr>
      <w:rPr>
        <w:rFonts w:hint="default"/>
      </w:rPr>
    </w:lvl>
    <w:lvl w:ilvl="5">
      <w:start w:val="0"/>
      <w:numFmt w:val="bullet"/>
      <w:lvlText w:val="•"/>
      <w:lvlJc w:val="left"/>
      <w:pPr>
        <w:ind w:left="5000" w:hanging="562"/>
      </w:pPr>
      <w:rPr>
        <w:rFonts w:hint="default"/>
      </w:rPr>
    </w:lvl>
    <w:lvl w:ilvl="6">
      <w:start w:val="0"/>
      <w:numFmt w:val="bullet"/>
      <w:lvlText w:val="•"/>
      <w:lvlJc w:val="left"/>
      <w:pPr>
        <w:ind w:left="5976" w:hanging="562"/>
      </w:pPr>
      <w:rPr>
        <w:rFonts w:hint="default"/>
      </w:rPr>
    </w:lvl>
    <w:lvl w:ilvl="7">
      <w:start w:val="0"/>
      <w:numFmt w:val="bullet"/>
      <w:lvlText w:val="•"/>
      <w:lvlJc w:val="left"/>
      <w:pPr>
        <w:ind w:left="6952" w:hanging="562"/>
      </w:pPr>
      <w:rPr>
        <w:rFonts w:hint="default"/>
      </w:rPr>
    </w:lvl>
    <w:lvl w:ilvl="8">
      <w:start w:val="0"/>
      <w:numFmt w:val="bullet"/>
      <w:lvlText w:val="•"/>
      <w:lvlJc w:val="left"/>
      <w:pPr>
        <w:ind w:left="7928" w:hanging="562"/>
      </w:pPr>
      <w:rPr>
        <w:rFonts w:hint="default"/>
      </w:rPr>
    </w:lvl>
  </w:abstractNum>
  <w:abstractNum w:abstractNumId="8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8">
    <w:multiLevelType w:val="hybridMultilevel"/>
    <w:lvl w:ilvl="0">
      <w:start w:val="2"/>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87">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86">
    <w:multiLevelType w:val="hybridMultilevel"/>
    <w:lvl w:ilvl="0">
      <w:start w:val="7"/>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85">
    <w:multiLevelType w:val="hybridMultilevel"/>
    <w:lvl w:ilvl="0">
      <w:start w:val="4"/>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8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83">
    <w:multiLevelType w:val="hybridMultilevel"/>
    <w:lvl w:ilvl="0">
      <w:start w:val="3"/>
      <w:numFmt w:val="decimal"/>
      <w:lvlText w:val="(%1)"/>
      <w:lvlJc w:val="left"/>
      <w:pPr>
        <w:ind w:left="113" w:hanging="431"/>
        <w:jc w:val="left"/>
      </w:pPr>
      <w:rPr>
        <w:rFonts w:hint="default" w:ascii="Times New Roman" w:hAnsi="Times New Roman" w:eastAsia="Times New Roman" w:cs="Times New Roman"/>
        <w:spacing w:val="-1"/>
        <w:w w:val="121"/>
        <w:sz w:val="24"/>
        <w:szCs w:val="24"/>
      </w:rPr>
    </w:lvl>
    <w:lvl w:ilvl="1">
      <w:start w:val="1"/>
      <w:numFmt w:val="lowerLetter"/>
      <w:lvlText w:val="%2)"/>
      <w:lvlJc w:val="left"/>
      <w:pPr>
        <w:ind w:left="113" w:hanging="376"/>
        <w:jc w:val="left"/>
      </w:pPr>
      <w:rPr>
        <w:rFonts w:hint="default" w:ascii="Times New Roman" w:hAnsi="Times New Roman" w:eastAsia="Times New Roman" w:cs="Times New Roman"/>
        <w:i/>
        <w:spacing w:val="-1"/>
        <w:w w:val="118"/>
        <w:sz w:val="24"/>
        <w:szCs w:val="24"/>
      </w:rPr>
    </w:lvl>
    <w:lvl w:ilvl="2">
      <w:start w:val="0"/>
      <w:numFmt w:val="bullet"/>
      <w:lvlText w:val="•"/>
      <w:lvlJc w:val="left"/>
      <w:pPr>
        <w:ind w:left="2072" w:hanging="376"/>
      </w:pPr>
      <w:rPr>
        <w:rFonts w:hint="default"/>
      </w:rPr>
    </w:lvl>
    <w:lvl w:ilvl="3">
      <w:start w:val="0"/>
      <w:numFmt w:val="bullet"/>
      <w:lvlText w:val="•"/>
      <w:lvlJc w:val="left"/>
      <w:pPr>
        <w:ind w:left="3048" w:hanging="376"/>
      </w:pPr>
      <w:rPr>
        <w:rFonts w:hint="default"/>
      </w:rPr>
    </w:lvl>
    <w:lvl w:ilvl="4">
      <w:start w:val="0"/>
      <w:numFmt w:val="bullet"/>
      <w:lvlText w:val="•"/>
      <w:lvlJc w:val="left"/>
      <w:pPr>
        <w:ind w:left="4024" w:hanging="376"/>
      </w:pPr>
      <w:rPr>
        <w:rFonts w:hint="default"/>
      </w:rPr>
    </w:lvl>
    <w:lvl w:ilvl="5">
      <w:start w:val="0"/>
      <w:numFmt w:val="bullet"/>
      <w:lvlText w:val="•"/>
      <w:lvlJc w:val="left"/>
      <w:pPr>
        <w:ind w:left="5000" w:hanging="376"/>
      </w:pPr>
      <w:rPr>
        <w:rFonts w:hint="default"/>
      </w:rPr>
    </w:lvl>
    <w:lvl w:ilvl="6">
      <w:start w:val="0"/>
      <w:numFmt w:val="bullet"/>
      <w:lvlText w:val="•"/>
      <w:lvlJc w:val="left"/>
      <w:pPr>
        <w:ind w:left="5976" w:hanging="376"/>
      </w:pPr>
      <w:rPr>
        <w:rFonts w:hint="default"/>
      </w:rPr>
    </w:lvl>
    <w:lvl w:ilvl="7">
      <w:start w:val="0"/>
      <w:numFmt w:val="bullet"/>
      <w:lvlText w:val="•"/>
      <w:lvlJc w:val="left"/>
      <w:pPr>
        <w:ind w:left="6952" w:hanging="376"/>
      </w:pPr>
      <w:rPr>
        <w:rFonts w:hint="default"/>
      </w:rPr>
    </w:lvl>
    <w:lvl w:ilvl="8">
      <w:start w:val="0"/>
      <w:numFmt w:val="bullet"/>
      <w:lvlText w:val="•"/>
      <w:lvlJc w:val="left"/>
      <w:pPr>
        <w:ind w:left="7928" w:hanging="376"/>
      </w:pPr>
      <w:rPr>
        <w:rFonts w:hint="default"/>
      </w:rPr>
    </w:lvl>
  </w:abstractNum>
  <w:abstractNum w:abstractNumId="82">
    <w:multiLevelType w:val="hybridMultilevel"/>
    <w:lvl w:ilvl="0">
      <w:start w:val="2"/>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8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0">
    <w:multiLevelType w:val="hybridMultilevel"/>
    <w:lvl w:ilvl="0">
      <w:start w:val="2"/>
      <w:numFmt w:val="decimal"/>
      <w:lvlText w:val="(%1)"/>
      <w:lvlJc w:val="left"/>
      <w:pPr>
        <w:ind w:left="113" w:hanging="5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0"/>
      </w:pPr>
      <w:rPr>
        <w:rFonts w:hint="default"/>
      </w:rPr>
    </w:lvl>
    <w:lvl w:ilvl="2">
      <w:start w:val="0"/>
      <w:numFmt w:val="bullet"/>
      <w:lvlText w:val="•"/>
      <w:lvlJc w:val="left"/>
      <w:pPr>
        <w:ind w:left="2072" w:hanging="530"/>
      </w:pPr>
      <w:rPr>
        <w:rFonts w:hint="default"/>
      </w:rPr>
    </w:lvl>
    <w:lvl w:ilvl="3">
      <w:start w:val="0"/>
      <w:numFmt w:val="bullet"/>
      <w:lvlText w:val="•"/>
      <w:lvlJc w:val="left"/>
      <w:pPr>
        <w:ind w:left="3048" w:hanging="530"/>
      </w:pPr>
      <w:rPr>
        <w:rFonts w:hint="default"/>
      </w:rPr>
    </w:lvl>
    <w:lvl w:ilvl="4">
      <w:start w:val="0"/>
      <w:numFmt w:val="bullet"/>
      <w:lvlText w:val="•"/>
      <w:lvlJc w:val="left"/>
      <w:pPr>
        <w:ind w:left="4024" w:hanging="530"/>
      </w:pPr>
      <w:rPr>
        <w:rFonts w:hint="default"/>
      </w:rPr>
    </w:lvl>
    <w:lvl w:ilvl="5">
      <w:start w:val="0"/>
      <w:numFmt w:val="bullet"/>
      <w:lvlText w:val="•"/>
      <w:lvlJc w:val="left"/>
      <w:pPr>
        <w:ind w:left="5000" w:hanging="530"/>
      </w:pPr>
      <w:rPr>
        <w:rFonts w:hint="default"/>
      </w:rPr>
    </w:lvl>
    <w:lvl w:ilvl="6">
      <w:start w:val="0"/>
      <w:numFmt w:val="bullet"/>
      <w:lvlText w:val="•"/>
      <w:lvlJc w:val="left"/>
      <w:pPr>
        <w:ind w:left="5976" w:hanging="530"/>
      </w:pPr>
      <w:rPr>
        <w:rFonts w:hint="default"/>
      </w:rPr>
    </w:lvl>
    <w:lvl w:ilvl="7">
      <w:start w:val="0"/>
      <w:numFmt w:val="bullet"/>
      <w:lvlText w:val="•"/>
      <w:lvlJc w:val="left"/>
      <w:pPr>
        <w:ind w:left="6952" w:hanging="530"/>
      </w:pPr>
      <w:rPr>
        <w:rFonts w:hint="default"/>
      </w:rPr>
    </w:lvl>
    <w:lvl w:ilvl="8">
      <w:start w:val="0"/>
      <w:numFmt w:val="bullet"/>
      <w:lvlText w:val="•"/>
      <w:lvlJc w:val="left"/>
      <w:pPr>
        <w:ind w:left="7928" w:hanging="530"/>
      </w:pPr>
      <w:rPr>
        <w:rFonts w:hint="default"/>
      </w:rPr>
    </w:lvl>
  </w:abstractNum>
  <w:abstractNum w:abstractNumId="79">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78">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77">
    <w:multiLevelType w:val="hybridMultilevel"/>
    <w:lvl w:ilvl="0">
      <w:start w:val="1"/>
      <w:numFmt w:val="lowerLetter"/>
      <w:lvlText w:val="%1)"/>
      <w:lvlJc w:val="left"/>
      <w:pPr>
        <w:ind w:left="113" w:hanging="40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5"/>
      </w:pPr>
      <w:rPr>
        <w:rFonts w:hint="default"/>
      </w:rPr>
    </w:lvl>
    <w:lvl w:ilvl="2">
      <w:start w:val="0"/>
      <w:numFmt w:val="bullet"/>
      <w:lvlText w:val="•"/>
      <w:lvlJc w:val="left"/>
      <w:pPr>
        <w:ind w:left="2072" w:hanging="405"/>
      </w:pPr>
      <w:rPr>
        <w:rFonts w:hint="default"/>
      </w:rPr>
    </w:lvl>
    <w:lvl w:ilvl="3">
      <w:start w:val="0"/>
      <w:numFmt w:val="bullet"/>
      <w:lvlText w:val="•"/>
      <w:lvlJc w:val="left"/>
      <w:pPr>
        <w:ind w:left="3048" w:hanging="405"/>
      </w:pPr>
      <w:rPr>
        <w:rFonts w:hint="default"/>
      </w:rPr>
    </w:lvl>
    <w:lvl w:ilvl="4">
      <w:start w:val="0"/>
      <w:numFmt w:val="bullet"/>
      <w:lvlText w:val="•"/>
      <w:lvlJc w:val="left"/>
      <w:pPr>
        <w:ind w:left="4024" w:hanging="405"/>
      </w:pPr>
      <w:rPr>
        <w:rFonts w:hint="default"/>
      </w:rPr>
    </w:lvl>
    <w:lvl w:ilvl="5">
      <w:start w:val="0"/>
      <w:numFmt w:val="bullet"/>
      <w:lvlText w:val="•"/>
      <w:lvlJc w:val="left"/>
      <w:pPr>
        <w:ind w:left="5000" w:hanging="405"/>
      </w:pPr>
      <w:rPr>
        <w:rFonts w:hint="default"/>
      </w:rPr>
    </w:lvl>
    <w:lvl w:ilvl="6">
      <w:start w:val="0"/>
      <w:numFmt w:val="bullet"/>
      <w:lvlText w:val="•"/>
      <w:lvlJc w:val="left"/>
      <w:pPr>
        <w:ind w:left="5976" w:hanging="405"/>
      </w:pPr>
      <w:rPr>
        <w:rFonts w:hint="default"/>
      </w:rPr>
    </w:lvl>
    <w:lvl w:ilvl="7">
      <w:start w:val="0"/>
      <w:numFmt w:val="bullet"/>
      <w:lvlText w:val="•"/>
      <w:lvlJc w:val="left"/>
      <w:pPr>
        <w:ind w:left="6952" w:hanging="405"/>
      </w:pPr>
      <w:rPr>
        <w:rFonts w:hint="default"/>
      </w:rPr>
    </w:lvl>
    <w:lvl w:ilvl="8">
      <w:start w:val="0"/>
      <w:numFmt w:val="bullet"/>
      <w:lvlText w:val="•"/>
      <w:lvlJc w:val="left"/>
      <w:pPr>
        <w:ind w:left="7928" w:hanging="405"/>
      </w:pPr>
      <w:rPr>
        <w:rFonts w:hint="default"/>
      </w:rPr>
    </w:lvl>
  </w:abstractNum>
  <w:abstractNum w:abstractNumId="7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74">
    <w:multiLevelType w:val="hybridMultilevel"/>
    <w:lvl w:ilvl="0">
      <w:start w:val="2"/>
      <w:numFmt w:val="decimal"/>
      <w:lvlText w:val="(%1)"/>
      <w:lvlJc w:val="left"/>
      <w:pPr>
        <w:ind w:left="113" w:hanging="60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5"/>
      </w:pPr>
      <w:rPr>
        <w:rFonts w:hint="default"/>
      </w:rPr>
    </w:lvl>
    <w:lvl w:ilvl="2">
      <w:start w:val="0"/>
      <w:numFmt w:val="bullet"/>
      <w:lvlText w:val="•"/>
      <w:lvlJc w:val="left"/>
      <w:pPr>
        <w:ind w:left="2072" w:hanging="605"/>
      </w:pPr>
      <w:rPr>
        <w:rFonts w:hint="default"/>
      </w:rPr>
    </w:lvl>
    <w:lvl w:ilvl="3">
      <w:start w:val="0"/>
      <w:numFmt w:val="bullet"/>
      <w:lvlText w:val="•"/>
      <w:lvlJc w:val="left"/>
      <w:pPr>
        <w:ind w:left="3048" w:hanging="605"/>
      </w:pPr>
      <w:rPr>
        <w:rFonts w:hint="default"/>
      </w:rPr>
    </w:lvl>
    <w:lvl w:ilvl="4">
      <w:start w:val="0"/>
      <w:numFmt w:val="bullet"/>
      <w:lvlText w:val="•"/>
      <w:lvlJc w:val="left"/>
      <w:pPr>
        <w:ind w:left="4024" w:hanging="605"/>
      </w:pPr>
      <w:rPr>
        <w:rFonts w:hint="default"/>
      </w:rPr>
    </w:lvl>
    <w:lvl w:ilvl="5">
      <w:start w:val="0"/>
      <w:numFmt w:val="bullet"/>
      <w:lvlText w:val="•"/>
      <w:lvlJc w:val="left"/>
      <w:pPr>
        <w:ind w:left="5000" w:hanging="605"/>
      </w:pPr>
      <w:rPr>
        <w:rFonts w:hint="default"/>
      </w:rPr>
    </w:lvl>
    <w:lvl w:ilvl="6">
      <w:start w:val="0"/>
      <w:numFmt w:val="bullet"/>
      <w:lvlText w:val="•"/>
      <w:lvlJc w:val="left"/>
      <w:pPr>
        <w:ind w:left="5976" w:hanging="605"/>
      </w:pPr>
      <w:rPr>
        <w:rFonts w:hint="default"/>
      </w:rPr>
    </w:lvl>
    <w:lvl w:ilvl="7">
      <w:start w:val="0"/>
      <w:numFmt w:val="bullet"/>
      <w:lvlText w:val="•"/>
      <w:lvlJc w:val="left"/>
      <w:pPr>
        <w:ind w:left="6952" w:hanging="605"/>
      </w:pPr>
      <w:rPr>
        <w:rFonts w:hint="default"/>
      </w:rPr>
    </w:lvl>
    <w:lvl w:ilvl="8">
      <w:start w:val="0"/>
      <w:numFmt w:val="bullet"/>
      <w:lvlText w:val="•"/>
      <w:lvlJc w:val="left"/>
      <w:pPr>
        <w:ind w:left="7928" w:hanging="605"/>
      </w:pPr>
      <w:rPr>
        <w:rFonts w:hint="default"/>
      </w:rPr>
    </w:lvl>
  </w:abstractNum>
  <w:abstractNum w:abstractNumId="7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72">
    <w:multiLevelType w:val="hybridMultilevel"/>
    <w:lvl w:ilvl="0">
      <w:start w:val="2"/>
      <w:numFmt w:val="decimal"/>
      <w:lvlText w:val="(%1)"/>
      <w:lvlJc w:val="left"/>
      <w:pPr>
        <w:ind w:left="113" w:hanging="6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94"/>
      </w:pPr>
      <w:rPr>
        <w:rFonts w:hint="default"/>
      </w:rPr>
    </w:lvl>
    <w:lvl w:ilvl="2">
      <w:start w:val="0"/>
      <w:numFmt w:val="bullet"/>
      <w:lvlText w:val="•"/>
      <w:lvlJc w:val="left"/>
      <w:pPr>
        <w:ind w:left="2072" w:hanging="694"/>
      </w:pPr>
      <w:rPr>
        <w:rFonts w:hint="default"/>
      </w:rPr>
    </w:lvl>
    <w:lvl w:ilvl="3">
      <w:start w:val="0"/>
      <w:numFmt w:val="bullet"/>
      <w:lvlText w:val="•"/>
      <w:lvlJc w:val="left"/>
      <w:pPr>
        <w:ind w:left="3048" w:hanging="694"/>
      </w:pPr>
      <w:rPr>
        <w:rFonts w:hint="default"/>
      </w:rPr>
    </w:lvl>
    <w:lvl w:ilvl="4">
      <w:start w:val="0"/>
      <w:numFmt w:val="bullet"/>
      <w:lvlText w:val="•"/>
      <w:lvlJc w:val="left"/>
      <w:pPr>
        <w:ind w:left="4024" w:hanging="694"/>
      </w:pPr>
      <w:rPr>
        <w:rFonts w:hint="default"/>
      </w:rPr>
    </w:lvl>
    <w:lvl w:ilvl="5">
      <w:start w:val="0"/>
      <w:numFmt w:val="bullet"/>
      <w:lvlText w:val="•"/>
      <w:lvlJc w:val="left"/>
      <w:pPr>
        <w:ind w:left="5000" w:hanging="694"/>
      </w:pPr>
      <w:rPr>
        <w:rFonts w:hint="default"/>
      </w:rPr>
    </w:lvl>
    <w:lvl w:ilvl="6">
      <w:start w:val="0"/>
      <w:numFmt w:val="bullet"/>
      <w:lvlText w:val="•"/>
      <w:lvlJc w:val="left"/>
      <w:pPr>
        <w:ind w:left="5976" w:hanging="694"/>
      </w:pPr>
      <w:rPr>
        <w:rFonts w:hint="default"/>
      </w:rPr>
    </w:lvl>
    <w:lvl w:ilvl="7">
      <w:start w:val="0"/>
      <w:numFmt w:val="bullet"/>
      <w:lvlText w:val="•"/>
      <w:lvlJc w:val="left"/>
      <w:pPr>
        <w:ind w:left="6952" w:hanging="694"/>
      </w:pPr>
      <w:rPr>
        <w:rFonts w:hint="default"/>
      </w:rPr>
    </w:lvl>
    <w:lvl w:ilvl="8">
      <w:start w:val="0"/>
      <w:numFmt w:val="bullet"/>
      <w:lvlText w:val="•"/>
      <w:lvlJc w:val="left"/>
      <w:pPr>
        <w:ind w:left="7928" w:hanging="694"/>
      </w:pPr>
      <w:rPr>
        <w:rFonts w:hint="default"/>
      </w:rPr>
    </w:lvl>
  </w:abstractNum>
  <w:abstractNum w:abstractNumId="71">
    <w:multiLevelType w:val="hybridMultilevel"/>
    <w:lvl w:ilvl="0">
      <w:start w:val="2"/>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70">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6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8">
    <w:multiLevelType w:val="hybridMultilevel"/>
    <w:lvl w:ilvl="0">
      <w:start w:val="2"/>
      <w:numFmt w:val="decimal"/>
      <w:lvlText w:val="(%1)"/>
      <w:lvlJc w:val="left"/>
      <w:pPr>
        <w:ind w:left="756"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72" w:hanging="439"/>
      </w:pPr>
      <w:rPr>
        <w:rFonts w:hint="default"/>
      </w:rPr>
    </w:lvl>
    <w:lvl w:ilvl="2">
      <w:start w:val="0"/>
      <w:numFmt w:val="bullet"/>
      <w:lvlText w:val="•"/>
      <w:lvlJc w:val="left"/>
      <w:pPr>
        <w:ind w:left="2584" w:hanging="439"/>
      </w:pPr>
      <w:rPr>
        <w:rFonts w:hint="default"/>
      </w:rPr>
    </w:lvl>
    <w:lvl w:ilvl="3">
      <w:start w:val="0"/>
      <w:numFmt w:val="bullet"/>
      <w:lvlText w:val="•"/>
      <w:lvlJc w:val="left"/>
      <w:pPr>
        <w:ind w:left="3496" w:hanging="439"/>
      </w:pPr>
      <w:rPr>
        <w:rFonts w:hint="default"/>
      </w:rPr>
    </w:lvl>
    <w:lvl w:ilvl="4">
      <w:start w:val="0"/>
      <w:numFmt w:val="bullet"/>
      <w:lvlText w:val="•"/>
      <w:lvlJc w:val="left"/>
      <w:pPr>
        <w:ind w:left="4408" w:hanging="439"/>
      </w:pPr>
      <w:rPr>
        <w:rFonts w:hint="default"/>
      </w:rPr>
    </w:lvl>
    <w:lvl w:ilvl="5">
      <w:start w:val="0"/>
      <w:numFmt w:val="bullet"/>
      <w:lvlText w:val="•"/>
      <w:lvlJc w:val="left"/>
      <w:pPr>
        <w:ind w:left="5320" w:hanging="439"/>
      </w:pPr>
      <w:rPr>
        <w:rFonts w:hint="default"/>
      </w:rPr>
    </w:lvl>
    <w:lvl w:ilvl="6">
      <w:start w:val="0"/>
      <w:numFmt w:val="bullet"/>
      <w:lvlText w:val="•"/>
      <w:lvlJc w:val="left"/>
      <w:pPr>
        <w:ind w:left="6232" w:hanging="439"/>
      </w:pPr>
      <w:rPr>
        <w:rFonts w:hint="default"/>
      </w:rPr>
    </w:lvl>
    <w:lvl w:ilvl="7">
      <w:start w:val="0"/>
      <w:numFmt w:val="bullet"/>
      <w:lvlText w:val="•"/>
      <w:lvlJc w:val="left"/>
      <w:pPr>
        <w:ind w:left="7144" w:hanging="439"/>
      </w:pPr>
      <w:rPr>
        <w:rFonts w:hint="default"/>
      </w:rPr>
    </w:lvl>
    <w:lvl w:ilvl="8">
      <w:start w:val="0"/>
      <w:numFmt w:val="bullet"/>
      <w:lvlText w:val="•"/>
      <w:lvlJc w:val="left"/>
      <w:pPr>
        <w:ind w:left="8056" w:hanging="439"/>
      </w:pPr>
      <w:rPr>
        <w:rFonts w:hint="default"/>
      </w:rPr>
    </w:lvl>
  </w:abstractNum>
  <w:abstractNum w:abstractNumId="6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6">
    <w:multiLevelType w:val="hybridMultilevel"/>
    <w:lvl w:ilvl="0">
      <w:start w:val="2"/>
      <w:numFmt w:val="decimal"/>
      <w:lvlText w:val="(%1)"/>
      <w:lvlJc w:val="left"/>
      <w:pPr>
        <w:ind w:left="658" w:hanging="341"/>
        <w:jc w:val="righ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6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4">
    <w:multiLevelType w:val="hybridMultilevel"/>
    <w:lvl w:ilvl="0">
      <w:start w:val="2"/>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6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2">
    <w:multiLevelType w:val="hybridMultilevel"/>
    <w:lvl w:ilvl="0">
      <w:start w:val="2"/>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1">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60">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8">
    <w:multiLevelType w:val="hybridMultilevel"/>
    <w:lvl w:ilvl="0">
      <w:start w:val="5"/>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7"/>
      <w:numFmt w:val="decimal"/>
      <w:lvlText w:val="(%2)"/>
      <w:lvlJc w:val="left"/>
      <w:pPr>
        <w:ind w:left="113" w:hanging="700"/>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700"/>
      </w:pPr>
      <w:rPr>
        <w:rFonts w:hint="default"/>
      </w:rPr>
    </w:lvl>
    <w:lvl w:ilvl="3">
      <w:start w:val="0"/>
      <w:numFmt w:val="bullet"/>
      <w:lvlText w:val="•"/>
      <w:lvlJc w:val="left"/>
      <w:pPr>
        <w:ind w:left="3048" w:hanging="700"/>
      </w:pPr>
      <w:rPr>
        <w:rFonts w:hint="default"/>
      </w:rPr>
    </w:lvl>
    <w:lvl w:ilvl="4">
      <w:start w:val="0"/>
      <w:numFmt w:val="bullet"/>
      <w:lvlText w:val="•"/>
      <w:lvlJc w:val="left"/>
      <w:pPr>
        <w:ind w:left="4024" w:hanging="700"/>
      </w:pPr>
      <w:rPr>
        <w:rFonts w:hint="default"/>
      </w:rPr>
    </w:lvl>
    <w:lvl w:ilvl="5">
      <w:start w:val="0"/>
      <w:numFmt w:val="bullet"/>
      <w:lvlText w:val="•"/>
      <w:lvlJc w:val="left"/>
      <w:pPr>
        <w:ind w:left="5000" w:hanging="700"/>
      </w:pPr>
      <w:rPr>
        <w:rFonts w:hint="default"/>
      </w:rPr>
    </w:lvl>
    <w:lvl w:ilvl="6">
      <w:start w:val="0"/>
      <w:numFmt w:val="bullet"/>
      <w:lvlText w:val="•"/>
      <w:lvlJc w:val="left"/>
      <w:pPr>
        <w:ind w:left="5976" w:hanging="700"/>
      </w:pPr>
      <w:rPr>
        <w:rFonts w:hint="default"/>
      </w:rPr>
    </w:lvl>
    <w:lvl w:ilvl="7">
      <w:start w:val="0"/>
      <w:numFmt w:val="bullet"/>
      <w:lvlText w:val="•"/>
      <w:lvlJc w:val="left"/>
      <w:pPr>
        <w:ind w:left="6952" w:hanging="700"/>
      </w:pPr>
      <w:rPr>
        <w:rFonts w:hint="default"/>
      </w:rPr>
    </w:lvl>
    <w:lvl w:ilvl="8">
      <w:start w:val="0"/>
      <w:numFmt w:val="bullet"/>
      <w:lvlText w:val="•"/>
      <w:lvlJc w:val="left"/>
      <w:pPr>
        <w:ind w:left="7928" w:hanging="700"/>
      </w:pPr>
      <w:rPr>
        <w:rFonts w:hint="default"/>
      </w:rPr>
    </w:lvl>
  </w:abstractNum>
  <w:abstractNum w:abstractNumId="5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5">
    <w:multiLevelType w:val="hybridMultilevel"/>
    <w:lvl w:ilvl="0">
      <w:start w:val="2"/>
      <w:numFmt w:val="decimal"/>
      <w:lvlText w:val="(%1)"/>
      <w:lvlJc w:val="left"/>
      <w:pPr>
        <w:ind w:left="744" w:hanging="42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27"/>
      </w:pPr>
      <w:rPr>
        <w:rFonts w:hint="default"/>
      </w:rPr>
    </w:lvl>
    <w:lvl w:ilvl="2">
      <w:start w:val="0"/>
      <w:numFmt w:val="bullet"/>
      <w:lvlText w:val="•"/>
      <w:lvlJc w:val="left"/>
      <w:pPr>
        <w:ind w:left="2568" w:hanging="427"/>
      </w:pPr>
      <w:rPr>
        <w:rFonts w:hint="default"/>
      </w:rPr>
    </w:lvl>
    <w:lvl w:ilvl="3">
      <w:start w:val="0"/>
      <w:numFmt w:val="bullet"/>
      <w:lvlText w:val="•"/>
      <w:lvlJc w:val="left"/>
      <w:pPr>
        <w:ind w:left="3482" w:hanging="427"/>
      </w:pPr>
      <w:rPr>
        <w:rFonts w:hint="default"/>
      </w:rPr>
    </w:lvl>
    <w:lvl w:ilvl="4">
      <w:start w:val="0"/>
      <w:numFmt w:val="bullet"/>
      <w:lvlText w:val="•"/>
      <w:lvlJc w:val="left"/>
      <w:pPr>
        <w:ind w:left="4396" w:hanging="427"/>
      </w:pPr>
      <w:rPr>
        <w:rFonts w:hint="default"/>
      </w:rPr>
    </w:lvl>
    <w:lvl w:ilvl="5">
      <w:start w:val="0"/>
      <w:numFmt w:val="bullet"/>
      <w:lvlText w:val="•"/>
      <w:lvlJc w:val="left"/>
      <w:pPr>
        <w:ind w:left="5310" w:hanging="427"/>
      </w:pPr>
      <w:rPr>
        <w:rFonts w:hint="default"/>
      </w:rPr>
    </w:lvl>
    <w:lvl w:ilvl="6">
      <w:start w:val="0"/>
      <w:numFmt w:val="bullet"/>
      <w:lvlText w:val="•"/>
      <w:lvlJc w:val="left"/>
      <w:pPr>
        <w:ind w:left="6224" w:hanging="427"/>
      </w:pPr>
      <w:rPr>
        <w:rFonts w:hint="default"/>
      </w:rPr>
    </w:lvl>
    <w:lvl w:ilvl="7">
      <w:start w:val="0"/>
      <w:numFmt w:val="bullet"/>
      <w:lvlText w:val="•"/>
      <w:lvlJc w:val="left"/>
      <w:pPr>
        <w:ind w:left="7138" w:hanging="427"/>
      </w:pPr>
      <w:rPr>
        <w:rFonts w:hint="default"/>
      </w:rPr>
    </w:lvl>
    <w:lvl w:ilvl="8">
      <w:start w:val="0"/>
      <w:numFmt w:val="bullet"/>
      <w:lvlText w:val="•"/>
      <w:lvlJc w:val="left"/>
      <w:pPr>
        <w:ind w:left="8052" w:hanging="427"/>
      </w:pPr>
      <w:rPr>
        <w:rFonts w:hint="default"/>
      </w:rPr>
    </w:lvl>
  </w:abstractNum>
  <w:abstractNum w:abstractNumId="54">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2">
    <w:multiLevelType w:val="hybridMultilevel"/>
    <w:lvl w:ilvl="0">
      <w:start w:val="2"/>
      <w:numFmt w:val="decimal"/>
      <w:lvlText w:val="(%1)"/>
      <w:lvlJc w:val="left"/>
      <w:pPr>
        <w:ind w:left="113" w:hanging="48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0"/>
      </w:pPr>
      <w:rPr>
        <w:rFonts w:hint="default"/>
      </w:rPr>
    </w:lvl>
    <w:lvl w:ilvl="2">
      <w:start w:val="0"/>
      <w:numFmt w:val="bullet"/>
      <w:lvlText w:val="•"/>
      <w:lvlJc w:val="left"/>
      <w:pPr>
        <w:ind w:left="2072" w:hanging="480"/>
      </w:pPr>
      <w:rPr>
        <w:rFonts w:hint="default"/>
      </w:rPr>
    </w:lvl>
    <w:lvl w:ilvl="3">
      <w:start w:val="0"/>
      <w:numFmt w:val="bullet"/>
      <w:lvlText w:val="•"/>
      <w:lvlJc w:val="left"/>
      <w:pPr>
        <w:ind w:left="3048" w:hanging="480"/>
      </w:pPr>
      <w:rPr>
        <w:rFonts w:hint="default"/>
      </w:rPr>
    </w:lvl>
    <w:lvl w:ilvl="4">
      <w:start w:val="0"/>
      <w:numFmt w:val="bullet"/>
      <w:lvlText w:val="•"/>
      <w:lvlJc w:val="left"/>
      <w:pPr>
        <w:ind w:left="4024" w:hanging="480"/>
      </w:pPr>
      <w:rPr>
        <w:rFonts w:hint="default"/>
      </w:rPr>
    </w:lvl>
    <w:lvl w:ilvl="5">
      <w:start w:val="0"/>
      <w:numFmt w:val="bullet"/>
      <w:lvlText w:val="•"/>
      <w:lvlJc w:val="left"/>
      <w:pPr>
        <w:ind w:left="5000" w:hanging="480"/>
      </w:pPr>
      <w:rPr>
        <w:rFonts w:hint="default"/>
      </w:rPr>
    </w:lvl>
    <w:lvl w:ilvl="6">
      <w:start w:val="0"/>
      <w:numFmt w:val="bullet"/>
      <w:lvlText w:val="•"/>
      <w:lvlJc w:val="left"/>
      <w:pPr>
        <w:ind w:left="5976" w:hanging="480"/>
      </w:pPr>
      <w:rPr>
        <w:rFonts w:hint="default"/>
      </w:rPr>
    </w:lvl>
    <w:lvl w:ilvl="7">
      <w:start w:val="0"/>
      <w:numFmt w:val="bullet"/>
      <w:lvlText w:val="•"/>
      <w:lvlJc w:val="left"/>
      <w:pPr>
        <w:ind w:left="6952" w:hanging="480"/>
      </w:pPr>
      <w:rPr>
        <w:rFonts w:hint="default"/>
      </w:rPr>
    </w:lvl>
    <w:lvl w:ilvl="8">
      <w:start w:val="0"/>
      <w:numFmt w:val="bullet"/>
      <w:lvlText w:val="•"/>
      <w:lvlJc w:val="left"/>
      <w:pPr>
        <w:ind w:left="7928" w:hanging="480"/>
      </w:pPr>
      <w:rPr>
        <w:rFonts w:hint="default"/>
      </w:rPr>
    </w:lvl>
  </w:abstractNum>
  <w:abstractNum w:abstractNumId="51">
    <w:multiLevelType w:val="hybridMultilevel"/>
    <w:lvl w:ilvl="0">
      <w:start w:val="1"/>
      <w:numFmt w:val="lowerLetter"/>
      <w:lvlText w:val="%1)"/>
      <w:lvlJc w:val="left"/>
      <w:pPr>
        <w:ind w:left="113" w:hanging="43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50">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9">
    <w:multiLevelType w:val="hybridMultilevel"/>
    <w:lvl w:ilvl="0">
      <w:start w:val="1"/>
      <w:numFmt w:val="lowerLetter"/>
      <w:lvlText w:val="%1)"/>
      <w:lvlJc w:val="left"/>
      <w:pPr>
        <w:ind w:left="113" w:hanging="39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5"/>
      </w:pPr>
      <w:rPr>
        <w:rFonts w:hint="default"/>
      </w:rPr>
    </w:lvl>
    <w:lvl w:ilvl="2">
      <w:start w:val="0"/>
      <w:numFmt w:val="bullet"/>
      <w:lvlText w:val="•"/>
      <w:lvlJc w:val="left"/>
      <w:pPr>
        <w:ind w:left="2072" w:hanging="395"/>
      </w:pPr>
      <w:rPr>
        <w:rFonts w:hint="default"/>
      </w:rPr>
    </w:lvl>
    <w:lvl w:ilvl="3">
      <w:start w:val="0"/>
      <w:numFmt w:val="bullet"/>
      <w:lvlText w:val="•"/>
      <w:lvlJc w:val="left"/>
      <w:pPr>
        <w:ind w:left="3048" w:hanging="395"/>
      </w:pPr>
      <w:rPr>
        <w:rFonts w:hint="default"/>
      </w:rPr>
    </w:lvl>
    <w:lvl w:ilvl="4">
      <w:start w:val="0"/>
      <w:numFmt w:val="bullet"/>
      <w:lvlText w:val="•"/>
      <w:lvlJc w:val="left"/>
      <w:pPr>
        <w:ind w:left="4024" w:hanging="395"/>
      </w:pPr>
      <w:rPr>
        <w:rFonts w:hint="default"/>
      </w:rPr>
    </w:lvl>
    <w:lvl w:ilvl="5">
      <w:start w:val="0"/>
      <w:numFmt w:val="bullet"/>
      <w:lvlText w:val="•"/>
      <w:lvlJc w:val="left"/>
      <w:pPr>
        <w:ind w:left="5000" w:hanging="395"/>
      </w:pPr>
      <w:rPr>
        <w:rFonts w:hint="default"/>
      </w:rPr>
    </w:lvl>
    <w:lvl w:ilvl="6">
      <w:start w:val="0"/>
      <w:numFmt w:val="bullet"/>
      <w:lvlText w:val="•"/>
      <w:lvlJc w:val="left"/>
      <w:pPr>
        <w:ind w:left="5976" w:hanging="395"/>
      </w:pPr>
      <w:rPr>
        <w:rFonts w:hint="default"/>
      </w:rPr>
    </w:lvl>
    <w:lvl w:ilvl="7">
      <w:start w:val="0"/>
      <w:numFmt w:val="bullet"/>
      <w:lvlText w:val="•"/>
      <w:lvlJc w:val="left"/>
      <w:pPr>
        <w:ind w:left="6952" w:hanging="395"/>
      </w:pPr>
      <w:rPr>
        <w:rFonts w:hint="default"/>
      </w:rPr>
    </w:lvl>
    <w:lvl w:ilvl="8">
      <w:start w:val="0"/>
      <w:numFmt w:val="bullet"/>
      <w:lvlText w:val="•"/>
      <w:lvlJc w:val="left"/>
      <w:pPr>
        <w:ind w:left="7928" w:hanging="395"/>
      </w:pPr>
      <w:rPr>
        <w:rFonts w:hint="default"/>
      </w:rPr>
    </w:lvl>
  </w:abstractNum>
  <w:abstractNum w:abstractNumId="4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7">
    <w:multiLevelType w:val="hybridMultilevel"/>
    <w:lvl w:ilvl="0">
      <w:start w:val="2"/>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46">
    <w:multiLevelType w:val="hybridMultilevel"/>
    <w:lvl w:ilvl="0">
      <w:start w:val="2"/>
      <w:numFmt w:val="decimal"/>
      <w:lvlText w:val="(%1)"/>
      <w:lvlJc w:val="left"/>
      <w:pPr>
        <w:ind w:left="113" w:hanging="514"/>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4"/>
      </w:pPr>
      <w:rPr>
        <w:rFonts w:hint="default"/>
      </w:rPr>
    </w:lvl>
    <w:lvl w:ilvl="2">
      <w:start w:val="0"/>
      <w:numFmt w:val="bullet"/>
      <w:lvlText w:val="•"/>
      <w:lvlJc w:val="left"/>
      <w:pPr>
        <w:ind w:left="2072" w:hanging="514"/>
      </w:pPr>
      <w:rPr>
        <w:rFonts w:hint="default"/>
      </w:rPr>
    </w:lvl>
    <w:lvl w:ilvl="3">
      <w:start w:val="0"/>
      <w:numFmt w:val="bullet"/>
      <w:lvlText w:val="•"/>
      <w:lvlJc w:val="left"/>
      <w:pPr>
        <w:ind w:left="3048" w:hanging="514"/>
      </w:pPr>
      <w:rPr>
        <w:rFonts w:hint="default"/>
      </w:rPr>
    </w:lvl>
    <w:lvl w:ilvl="4">
      <w:start w:val="0"/>
      <w:numFmt w:val="bullet"/>
      <w:lvlText w:val="•"/>
      <w:lvlJc w:val="left"/>
      <w:pPr>
        <w:ind w:left="4024"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76" w:hanging="514"/>
      </w:pPr>
      <w:rPr>
        <w:rFonts w:hint="default"/>
      </w:rPr>
    </w:lvl>
    <w:lvl w:ilvl="7">
      <w:start w:val="0"/>
      <w:numFmt w:val="bullet"/>
      <w:lvlText w:val="•"/>
      <w:lvlJc w:val="left"/>
      <w:pPr>
        <w:ind w:left="6952" w:hanging="514"/>
      </w:pPr>
      <w:rPr>
        <w:rFonts w:hint="default"/>
      </w:rPr>
    </w:lvl>
    <w:lvl w:ilvl="8">
      <w:start w:val="0"/>
      <w:numFmt w:val="bullet"/>
      <w:lvlText w:val="•"/>
      <w:lvlJc w:val="left"/>
      <w:pPr>
        <w:ind w:left="7928" w:hanging="514"/>
      </w:pPr>
      <w:rPr>
        <w:rFonts w:hint="default"/>
      </w:rPr>
    </w:lvl>
  </w:abstractNum>
  <w:abstractNum w:abstractNumId="45">
    <w:multiLevelType w:val="hybridMultilevel"/>
    <w:lvl w:ilvl="0">
      <w:start w:val="2"/>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44">
    <w:multiLevelType w:val="hybridMultilevel"/>
    <w:lvl w:ilvl="0">
      <w:start w:val="1"/>
      <w:numFmt w:val="lowerLetter"/>
      <w:lvlText w:val="%1)"/>
      <w:lvlJc w:val="left"/>
      <w:pPr>
        <w:ind w:left="113" w:hanging="49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1"/>
      </w:pPr>
      <w:rPr>
        <w:rFonts w:hint="default"/>
      </w:rPr>
    </w:lvl>
    <w:lvl w:ilvl="2">
      <w:start w:val="0"/>
      <w:numFmt w:val="bullet"/>
      <w:lvlText w:val="•"/>
      <w:lvlJc w:val="left"/>
      <w:pPr>
        <w:ind w:left="2072" w:hanging="491"/>
      </w:pPr>
      <w:rPr>
        <w:rFonts w:hint="default"/>
      </w:rPr>
    </w:lvl>
    <w:lvl w:ilvl="3">
      <w:start w:val="0"/>
      <w:numFmt w:val="bullet"/>
      <w:lvlText w:val="•"/>
      <w:lvlJc w:val="left"/>
      <w:pPr>
        <w:ind w:left="3048" w:hanging="491"/>
      </w:pPr>
      <w:rPr>
        <w:rFonts w:hint="default"/>
      </w:rPr>
    </w:lvl>
    <w:lvl w:ilvl="4">
      <w:start w:val="0"/>
      <w:numFmt w:val="bullet"/>
      <w:lvlText w:val="•"/>
      <w:lvlJc w:val="left"/>
      <w:pPr>
        <w:ind w:left="4024" w:hanging="491"/>
      </w:pPr>
      <w:rPr>
        <w:rFonts w:hint="default"/>
      </w:rPr>
    </w:lvl>
    <w:lvl w:ilvl="5">
      <w:start w:val="0"/>
      <w:numFmt w:val="bullet"/>
      <w:lvlText w:val="•"/>
      <w:lvlJc w:val="left"/>
      <w:pPr>
        <w:ind w:left="5000" w:hanging="491"/>
      </w:pPr>
      <w:rPr>
        <w:rFonts w:hint="default"/>
      </w:rPr>
    </w:lvl>
    <w:lvl w:ilvl="6">
      <w:start w:val="0"/>
      <w:numFmt w:val="bullet"/>
      <w:lvlText w:val="•"/>
      <w:lvlJc w:val="left"/>
      <w:pPr>
        <w:ind w:left="5976" w:hanging="491"/>
      </w:pPr>
      <w:rPr>
        <w:rFonts w:hint="default"/>
      </w:rPr>
    </w:lvl>
    <w:lvl w:ilvl="7">
      <w:start w:val="0"/>
      <w:numFmt w:val="bullet"/>
      <w:lvlText w:val="•"/>
      <w:lvlJc w:val="left"/>
      <w:pPr>
        <w:ind w:left="6952" w:hanging="491"/>
      </w:pPr>
      <w:rPr>
        <w:rFonts w:hint="default"/>
      </w:rPr>
    </w:lvl>
    <w:lvl w:ilvl="8">
      <w:start w:val="0"/>
      <w:numFmt w:val="bullet"/>
      <w:lvlText w:val="•"/>
      <w:lvlJc w:val="left"/>
      <w:pPr>
        <w:ind w:left="7928" w:hanging="491"/>
      </w:pPr>
      <w:rPr>
        <w:rFonts w:hint="default"/>
      </w:rPr>
    </w:lvl>
  </w:abstractNum>
  <w:abstractNum w:abstractNumId="4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
    <w:multiLevelType w:val="hybridMultilevel"/>
    <w:lvl w:ilvl="0">
      <w:start w:val="2"/>
      <w:numFmt w:val="decimal"/>
      <w:lvlText w:val="(%1)"/>
      <w:lvlJc w:val="left"/>
      <w:pPr>
        <w:ind w:left="113" w:hanging="5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7"/>
      </w:pPr>
      <w:rPr>
        <w:rFonts w:hint="default"/>
      </w:rPr>
    </w:lvl>
    <w:lvl w:ilvl="2">
      <w:start w:val="0"/>
      <w:numFmt w:val="bullet"/>
      <w:lvlText w:val="•"/>
      <w:lvlJc w:val="left"/>
      <w:pPr>
        <w:ind w:left="2072" w:hanging="597"/>
      </w:pPr>
      <w:rPr>
        <w:rFonts w:hint="default"/>
      </w:rPr>
    </w:lvl>
    <w:lvl w:ilvl="3">
      <w:start w:val="0"/>
      <w:numFmt w:val="bullet"/>
      <w:lvlText w:val="•"/>
      <w:lvlJc w:val="left"/>
      <w:pPr>
        <w:ind w:left="3048" w:hanging="597"/>
      </w:pPr>
      <w:rPr>
        <w:rFonts w:hint="default"/>
      </w:rPr>
    </w:lvl>
    <w:lvl w:ilvl="4">
      <w:start w:val="0"/>
      <w:numFmt w:val="bullet"/>
      <w:lvlText w:val="•"/>
      <w:lvlJc w:val="left"/>
      <w:pPr>
        <w:ind w:left="4024" w:hanging="597"/>
      </w:pPr>
      <w:rPr>
        <w:rFonts w:hint="default"/>
      </w:rPr>
    </w:lvl>
    <w:lvl w:ilvl="5">
      <w:start w:val="0"/>
      <w:numFmt w:val="bullet"/>
      <w:lvlText w:val="•"/>
      <w:lvlJc w:val="left"/>
      <w:pPr>
        <w:ind w:left="5000" w:hanging="597"/>
      </w:pPr>
      <w:rPr>
        <w:rFonts w:hint="default"/>
      </w:rPr>
    </w:lvl>
    <w:lvl w:ilvl="6">
      <w:start w:val="0"/>
      <w:numFmt w:val="bullet"/>
      <w:lvlText w:val="•"/>
      <w:lvlJc w:val="left"/>
      <w:pPr>
        <w:ind w:left="5976" w:hanging="597"/>
      </w:pPr>
      <w:rPr>
        <w:rFonts w:hint="default"/>
      </w:rPr>
    </w:lvl>
    <w:lvl w:ilvl="7">
      <w:start w:val="0"/>
      <w:numFmt w:val="bullet"/>
      <w:lvlText w:val="•"/>
      <w:lvlJc w:val="left"/>
      <w:pPr>
        <w:ind w:left="6952" w:hanging="597"/>
      </w:pPr>
      <w:rPr>
        <w:rFonts w:hint="default"/>
      </w:rPr>
    </w:lvl>
    <w:lvl w:ilvl="8">
      <w:start w:val="0"/>
      <w:numFmt w:val="bullet"/>
      <w:lvlText w:val="•"/>
      <w:lvlJc w:val="left"/>
      <w:pPr>
        <w:ind w:left="7928" w:hanging="597"/>
      </w:pPr>
      <w:rPr>
        <w:rFonts w:hint="default"/>
      </w:rPr>
    </w:lvl>
  </w:abstractNum>
  <w:abstractNum w:abstractNumId="4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8">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37">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36">
    <w:multiLevelType w:val="hybridMultilevel"/>
    <w:lvl w:ilvl="0">
      <w:start w:val="2"/>
      <w:numFmt w:val="decimal"/>
      <w:lvlText w:val="(%1)"/>
      <w:lvlJc w:val="left"/>
      <w:pPr>
        <w:ind w:left="113" w:hanging="47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5"/>
      </w:pPr>
      <w:rPr>
        <w:rFonts w:hint="default"/>
      </w:rPr>
    </w:lvl>
    <w:lvl w:ilvl="2">
      <w:start w:val="0"/>
      <w:numFmt w:val="bullet"/>
      <w:lvlText w:val="•"/>
      <w:lvlJc w:val="left"/>
      <w:pPr>
        <w:ind w:left="2072" w:hanging="475"/>
      </w:pPr>
      <w:rPr>
        <w:rFonts w:hint="default"/>
      </w:rPr>
    </w:lvl>
    <w:lvl w:ilvl="3">
      <w:start w:val="0"/>
      <w:numFmt w:val="bullet"/>
      <w:lvlText w:val="•"/>
      <w:lvlJc w:val="left"/>
      <w:pPr>
        <w:ind w:left="3048" w:hanging="475"/>
      </w:pPr>
      <w:rPr>
        <w:rFonts w:hint="default"/>
      </w:rPr>
    </w:lvl>
    <w:lvl w:ilvl="4">
      <w:start w:val="0"/>
      <w:numFmt w:val="bullet"/>
      <w:lvlText w:val="•"/>
      <w:lvlJc w:val="left"/>
      <w:pPr>
        <w:ind w:left="4024" w:hanging="475"/>
      </w:pPr>
      <w:rPr>
        <w:rFonts w:hint="default"/>
      </w:rPr>
    </w:lvl>
    <w:lvl w:ilvl="5">
      <w:start w:val="0"/>
      <w:numFmt w:val="bullet"/>
      <w:lvlText w:val="•"/>
      <w:lvlJc w:val="left"/>
      <w:pPr>
        <w:ind w:left="5000" w:hanging="475"/>
      </w:pPr>
      <w:rPr>
        <w:rFonts w:hint="default"/>
      </w:rPr>
    </w:lvl>
    <w:lvl w:ilvl="6">
      <w:start w:val="0"/>
      <w:numFmt w:val="bullet"/>
      <w:lvlText w:val="•"/>
      <w:lvlJc w:val="left"/>
      <w:pPr>
        <w:ind w:left="5976" w:hanging="475"/>
      </w:pPr>
      <w:rPr>
        <w:rFonts w:hint="default"/>
      </w:rPr>
    </w:lvl>
    <w:lvl w:ilvl="7">
      <w:start w:val="0"/>
      <w:numFmt w:val="bullet"/>
      <w:lvlText w:val="•"/>
      <w:lvlJc w:val="left"/>
      <w:pPr>
        <w:ind w:left="6952" w:hanging="475"/>
      </w:pPr>
      <w:rPr>
        <w:rFonts w:hint="default"/>
      </w:rPr>
    </w:lvl>
    <w:lvl w:ilvl="8">
      <w:start w:val="0"/>
      <w:numFmt w:val="bullet"/>
      <w:lvlText w:val="•"/>
      <w:lvlJc w:val="left"/>
      <w:pPr>
        <w:ind w:left="7928" w:hanging="475"/>
      </w:pPr>
      <w:rPr>
        <w:rFonts w:hint="default"/>
      </w:rPr>
    </w:lvl>
  </w:abstractNum>
  <w:abstractNum w:abstractNumId="35">
    <w:multiLevelType w:val="hybridMultilevel"/>
    <w:lvl w:ilvl="0">
      <w:start w:val="0"/>
      <w:numFmt w:val="bullet"/>
      <w:lvlText w:val="-"/>
      <w:lvlJc w:val="left"/>
      <w:pPr>
        <w:ind w:left="113" w:hanging="256"/>
      </w:pPr>
      <w:rPr>
        <w:rFonts w:hint="default" w:ascii="Times New Roman" w:hAnsi="Times New Roman" w:eastAsia="Times New Roman" w:cs="Times New Roman"/>
        <w:w w:val="101"/>
        <w:sz w:val="24"/>
        <w:szCs w:val="24"/>
      </w:rPr>
    </w:lvl>
    <w:lvl w:ilvl="1">
      <w:start w:val="0"/>
      <w:numFmt w:val="bullet"/>
      <w:lvlText w:val="•"/>
      <w:lvlJc w:val="left"/>
      <w:pPr>
        <w:ind w:left="1096" w:hanging="256"/>
      </w:pPr>
      <w:rPr>
        <w:rFonts w:hint="default"/>
      </w:rPr>
    </w:lvl>
    <w:lvl w:ilvl="2">
      <w:start w:val="0"/>
      <w:numFmt w:val="bullet"/>
      <w:lvlText w:val="•"/>
      <w:lvlJc w:val="left"/>
      <w:pPr>
        <w:ind w:left="2072" w:hanging="256"/>
      </w:pPr>
      <w:rPr>
        <w:rFonts w:hint="default"/>
      </w:rPr>
    </w:lvl>
    <w:lvl w:ilvl="3">
      <w:start w:val="0"/>
      <w:numFmt w:val="bullet"/>
      <w:lvlText w:val="•"/>
      <w:lvlJc w:val="left"/>
      <w:pPr>
        <w:ind w:left="3048" w:hanging="256"/>
      </w:pPr>
      <w:rPr>
        <w:rFonts w:hint="default"/>
      </w:rPr>
    </w:lvl>
    <w:lvl w:ilvl="4">
      <w:start w:val="0"/>
      <w:numFmt w:val="bullet"/>
      <w:lvlText w:val="•"/>
      <w:lvlJc w:val="left"/>
      <w:pPr>
        <w:ind w:left="4024" w:hanging="256"/>
      </w:pPr>
      <w:rPr>
        <w:rFonts w:hint="default"/>
      </w:rPr>
    </w:lvl>
    <w:lvl w:ilvl="5">
      <w:start w:val="0"/>
      <w:numFmt w:val="bullet"/>
      <w:lvlText w:val="•"/>
      <w:lvlJc w:val="left"/>
      <w:pPr>
        <w:ind w:left="5000" w:hanging="256"/>
      </w:pPr>
      <w:rPr>
        <w:rFonts w:hint="default"/>
      </w:rPr>
    </w:lvl>
    <w:lvl w:ilvl="6">
      <w:start w:val="0"/>
      <w:numFmt w:val="bullet"/>
      <w:lvlText w:val="•"/>
      <w:lvlJc w:val="left"/>
      <w:pPr>
        <w:ind w:left="5976" w:hanging="256"/>
      </w:pPr>
      <w:rPr>
        <w:rFonts w:hint="default"/>
      </w:rPr>
    </w:lvl>
    <w:lvl w:ilvl="7">
      <w:start w:val="0"/>
      <w:numFmt w:val="bullet"/>
      <w:lvlText w:val="•"/>
      <w:lvlJc w:val="left"/>
      <w:pPr>
        <w:ind w:left="6952" w:hanging="256"/>
      </w:pPr>
      <w:rPr>
        <w:rFonts w:hint="default"/>
      </w:rPr>
    </w:lvl>
    <w:lvl w:ilvl="8">
      <w:start w:val="0"/>
      <w:numFmt w:val="bullet"/>
      <w:lvlText w:val="•"/>
      <w:lvlJc w:val="left"/>
      <w:pPr>
        <w:ind w:left="7928" w:hanging="256"/>
      </w:pPr>
      <w:rPr>
        <w:rFonts w:hint="default"/>
      </w:rPr>
    </w:lvl>
  </w:abstractNum>
  <w:abstractNum w:abstractNumId="3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2">
    <w:multiLevelType w:val="hybridMultilevel"/>
    <w:lvl w:ilvl="0">
      <w:start w:val="2"/>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3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0">
    <w:multiLevelType w:val="hybridMultilevel"/>
    <w:lvl w:ilvl="0">
      <w:start w:val="1"/>
      <w:numFmt w:val="lowerLetter"/>
      <w:lvlText w:val="%1)"/>
      <w:lvlJc w:val="left"/>
      <w:pPr>
        <w:ind w:left="113" w:hanging="32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9"/>
      </w:pPr>
      <w:rPr>
        <w:rFonts w:hint="default"/>
      </w:rPr>
    </w:lvl>
    <w:lvl w:ilvl="2">
      <w:start w:val="0"/>
      <w:numFmt w:val="bullet"/>
      <w:lvlText w:val="•"/>
      <w:lvlJc w:val="left"/>
      <w:pPr>
        <w:ind w:left="2072" w:hanging="329"/>
      </w:pPr>
      <w:rPr>
        <w:rFonts w:hint="default"/>
      </w:rPr>
    </w:lvl>
    <w:lvl w:ilvl="3">
      <w:start w:val="0"/>
      <w:numFmt w:val="bullet"/>
      <w:lvlText w:val="•"/>
      <w:lvlJc w:val="left"/>
      <w:pPr>
        <w:ind w:left="3048" w:hanging="329"/>
      </w:pPr>
      <w:rPr>
        <w:rFonts w:hint="default"/>
      </w:rPr>
    </w:lvl>
    <w:lvl w:ilvl="4">
      <w:start w:val="0"/>
      <w:numFmt w:val="bullet"/>
      <w:lvlText w:val="•"/>
      <w:lvlJc w:val="left"/>
      <w:pPr>
        <w:ind w:left="4024" w:hanging="329"/>
      </w:pPr>
      <w:rPr>
        <w:rFonts w:hint="default"/>
      </w:rPr>
    </w:lvl>
    <w:lvl w:ilvl="5">
      <w:start w:val="0"/>
      <w:numFmt w:val="bullet"/>
      <w:lvlText w:val="•"/>
      <w:lvlJc w:val="left"/>
      <w:pPr>
        <w:ind w:left="5000" w:hanging="329"/>
      </w:pPr>
      <w:rPr>
        <w:rFonts w:hint="default"/>
      </w:rPr>
    </w:lvl>
    <w:lvl w:ilvl="6">
      <w:start w:val="0"/>
      <w:numFmt w:val="bullet"/>
      <w:lvlText w:val="•"/>
      <w:lvlJc w:val="left"/>
      <w:pPr>
        <w:ind w:left="5976" w:hanging="329"/>
      </w:pPr>
      <w:rPr>
        <w:rFonts w:hint="default"/>
      </w:rPr>
    </w:lvl>
    <w:lvl w:ilvl="7">
      <w:start w:val="0"/>
      <w:numFmt w:val="bullet"/>
      <w:lvlText w:val="•"/>
      <w:lvlJc w:val="left"/>
      <w:pPr>
        <w:ind w:left="6952" w:hanging="329"/>
      </w:pPr>
      <w:rPr>
        <w:rFonts w:hint="default"/>
      </w:rPr>
    </w:lvl>
    <w:lvl w:ilvl="8">
      <w:start w:val="0"/>
      <w:numFmt w:val="bullet"/>
      <w:lvlText w:val="•"/>
      <w:lvlJc w:val="left"/>
      <w:pPr>
        <w:ind w:left="7928" w:hanging="329"/>
      </w:pPr>
      <w:rPr>
        <w:rFonts w:hint="default"/>
      </w:rPr>
    </w:lvl>
  </w:abstractNum>
  <w:abstractNum w:abstractNumId="29">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28">
    <w:multiLevelType w:val="hybridMultilevel"/>
    <w:lvl w:ilvl="0">
      <w:start w:val="2"/>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2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5">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2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1">
    <w:multiLevelType w:val="hybridMultilevel"/>
    <w:lvl w:ilvl="0">
      <w:start w:val="2"/>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2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9">
    <w:multiLevelType w:val="hybridMultilevel"/>
    <w:lvl w:ilvl="0">
      <w:start w:val="2"/>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18">
    <w:multiLevelType w:val="hybridMultilevel"/>
    <w:lvl w:ilvl="0">
      <w:start w:val="1"/>
      <w:numFmt w:val="lowerLetter"/>
      <w:lvlText w:val="%1)"/>
      <w:lvlJc w:val="left"/>
      <w:pPr>
        <w:ind w:left="113" w:hanging="50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05"/>
      </w:pPr>
      <w:rPr>
        <w:rFonts w:hint="default"/>
      </w:rPr>
    </w:lvl>
    <w:lvl w:ilvl="2">
      <w:start w:val="0"/>
      <w:numFmt w:val="bullet"/>
      <w:lvlText w:val="•"/>
      <w:lvlJc w:val="left"/>
      <w:pPr>
        <w:ind w:left="2072" w:hanging="505"/>
      </w:pPr>
      <w:rPr>
        <w:rFonts w:hint="default"/>
      </w:rPr>
    </w:lvl>
    <w:lvl w:ilvl="3">
      <w:start w:val="0"/>
      <w:numFmt w:val="bullet"/>
      <w:lvlText w:val="•"/>
      <w:lvlJc w:val="left"/>
      <w:pPr>
        <w:ind w:left="3048" w:hanging="505"/>
      </w:pPr>
      <w:rPr>
        <w:rFonts w:hint="default"/>
      </w:rPr>
    </w:lvl>
    <w:lvl w:ilvl="4">
      <w:start w:val="0"/>
      <w:numFmt w:val="bullet"/>
      <w:lvlText w:val="•"/>
      <w:lvlJc w:val="left"/>
      <w:pPr>
        <w:ind w:left="4024" w:hanging="505"/>
      </w:pPr>
      <w:rPr>
        <w:rFonts w:hint="default"/>
      </w:rPr>
    </w:lvl>
    <w:lvl w:ilvl="5">
      <w:start w:val="0"/>
      <w:numFmt w:val="bullet"/>
      <w:lvlText w:val="•"/>
      <w:lvlJc w:val="left"/>
      <w:pPr>
        <w:ind w:left="5000" w:hanging="505"/>
      </w:pPr>
      <w:rPr>
        <w:rFonts w:hint="default"/>
      </w:rPr>
    </w:lvl>
    <w:lvl w:ilvl="6">
      <w:start w:val="0"/>
      <w:numFmt w:val="bullet"/>
      <w:lvlText w:val="•"/>
      <w:lvlJc w:val="left"/>
      <w:pPr>
        <w:ind w:left="5976" w:hanging="505"/>
      </w:pPr>
      <w:rPr>
        <w:rFonts w:hint="default"/>
      </w:rPr>
    </w:lvl>
    <w:lvl w:ilvl="7">
      <w:start w:val="0"/>
      <w:numFmt w:val="bullet"/>
      <w:lvlText w:val="•"/>
      <w:lvlJc w:val="left"/>
      <w:pPr>
        <w:ind w:left="6952" w:hanging="505"/>
      </w:pPr>
      <w:rPr>
        <w:rFonts w:hint="default"/>
      </w:rPr>
    </w:lvl>
    <w:lvl w:ilvl="8">
      <w:start w:val="0"/>
      <w:numFmt w:val="bullet"/>
      <w:lvlText w:val="•"/>
      <w:lvlJc w:val="left"/>
      <w:pPr>
        <w:ind w:left="7928" w:hanging="505"/>
      </w:pPr>
      <w:rPr>
        <w:rFonts w:hint="default"/>
      </w:rPr>
    </w:lvl>
  </w:abstractNum>
  <w:abstractNum w:abstractNumId="1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6">
    <w:multiLevelType w:val="hybridMultilevel"/>
    <w:lvl w:ilvl="0">
      <w:start w:val="2"/>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1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
    <w:multiLevelType w:val="hybridMultilevel"/>
    <w:lvl w:ilvl="0">
      <w:start w:val="5"/>
      <w:numFmt w:val="decimal"/>
      <w:lvlText w:val="%1."/>
      <w:lvlJc w:val="left"/>
      <w:pPr>
        <w:ind w:left="651" w:hanging="334"/>
        <w:jc w:val="left"/>
      </w:pPr>
      <w:rPr>
        <w:rFonts w:hint="default" w:ascii="Arial" w:hAnsi="Arial" w:eastAsia="Arial" w:cs="Arial"/>
        <w:b/>
        <w:bCs/>
        <w:spacing w:val="-1"/>
        <w:w w:val="125"/>
        <w:sz w:val="24"/>
        <w:szCs w:val="24"/>
      </w:rPr>
    </w:lvl>
    <w:lvl w:ilvl="1">
      <w:start w:val="6"/>
      <w:numFmt w:val="decimal"/>
      <w:lvlText w:val="%2."/>
      <w:lvlJc w:val="left"/>
      <w:pPr>
        <w:ind w:left="3164" w:hanging="305"/>
        <w:jc w:val="right"/>
      </w:pPr>
      <w:rPr>
        <w:rFonts w:hint="default"/>
        <w:spacing w:val="-1"/>
        <w:w w:val="127"/>
      </w:rPr>
    </w:lvl>
    <w:lvl w:ilvl="2">
      <w:start w:val="7"/>
      <w:numFmt w:val="decimal"/>
      <w:lvlText w:val="%3."/>
      <w:lvlJc w:val="left"/>
      <w:pPr>
        <w:ind w:left="3583" w:hanging="305"/>
        <w:jc w:val="right"/>
      </w:pPr>
      <w:rPr>
        <w:rFonts w:hint="default"/>
        <w:spacing w:val="-1"/>
        <w:w w:val="127"/>
      </w:rPr>
    </w:lvl>
    <w:lvl w:ilvl="3">
      <w:start w:val="8"/>
      <w:numFmt w:val="decimal"/>
      <w:lvlText w:val="%4."/>
      <w:lvlJc w:val="left"/>
      <w:pPr>
        <w:ind w:left="3673" w:hanging="305"/>
        <w:jc w:val="right"/>
      </w:pPr>
      <w:rPr>
        <w:rFonts w:hint="default"/>
        <w:spacing w:val="-1"/>
        <w:w w:val="127"/>
      </w:rPr>
    </w:lvl>
    <w:lvl w:ilvl="4">
      <w:start w:val="9"/>
      <w:numFmt w:val="decimal"/>
      <w:lvlText w:val="%5."/>
      <w:lvlJc w:val="left"/>
      <w:pPr>
        <w:ind w:left="4115" w:hanging="305"/>
        <w:jc w:val="right"/>
      </w:pPr>
      <w:rPr>
        <w:rFonts w:hint="default"/>
        <w:spacing w:val="-1"/>
        <w:w w:val="127"/>
      </w:rPr>
    </w:lvl>
    <w:lvl w:ilvl="5">
      <w:start w:val="10"/>
      <w:numFmt w:val="decimal"/>
      <w:lvlText w:val="%6."/>
      <w:lvlJc w:val="left"/>
      <w:pPr>
        <w:ind w:left="2356" w:hanging="458"/>
        <w:jc w:val="right"/>
      </w:pPr>
      <w:rPr>
        <w:rFonts w:hint="default"/>
        <w:spacing w:val="-1"/>
        <w:w w:val="127"/>
      </w:rPr>
    </w:lvl>
    <w:lvl w:ilvl="6">
      <w:start w:val="11"/>
      <w:numFmt w:val="decimal"/>
      <w:lvlText w:val="%7."/>
      <w:lvlJc w:val="left"/>
      <w:pPr>
        <w:ind w:left="1870" w:hanging="458"/>
        <w:jc w:val="right"/>
      </w:pPr>
      <w:rPr>
        <w:rFonts w:hint="default"/>
        <w:spacing w:val="-1"/>
        <w:w w:val="127"/>
      </w:rPr>
    </w:lvl>
    <w:lvl w:ilvl="7">
      <w:start w:val="12"/>
      <w:numFmt w:val="decimal"/>
      <w:lvlText w:val="%8."/>
      <w:lvlJc w:val="left"/>
      <w:pPr>
        <w:ind w:left="2172" w:hanging="458"/>
        <w:jc w:val="right"/>
      </w:pPr>
      <w:rPr>
        <w:rFonts w:hint="default"/>
        <w:spacing w:val="-1"/>
        <w:w w:val="127"/>
      </w:rPr>
    </w:lvl>
    <w:lvl w:ilvl="8">
      <w:start w:val="13"/>
      <w:numFmt w:val="decimal"/>
      <w:lvlText w:val="%9."/>
      <w:lvlJc w:val="left"/>
      <w:pPr>
        <w:ind w:left="2915" w:hanging="458"/>
        <w:jc w:val="right"/>
      </w:pPr>
      <w:rPr>
        <w:rFonts w:hint="default"/>
        <w:spacing w:val="-1"/>
        <w:w w:val="127"/>
      </w:rPr>
    </w:lvl>
  </w:abstractNum>
  <w:abstractNum w:abstractNumId="12">
    <w:multiLevelType w:val="hybridMultilevel"/>
    <w:lvl w:ilvl="0">
      <w:start w:val="2"/>
      <w:numFmt w:val="decimal"/>
      <w:lvlText w:val="(%1)"/>
      <w:lvlJc w:val="left"/>
      <w:pPr>
        <w:ind w:left="113" w:hanging="49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5"/>
      </w:pPr>
      <w:rPr>
        <w:rFonts w:hint="default"/>
      </w:rPr>
    </w:lvl>
    <w:lvl w:ilvl="2">
      <w:start w:val="0"/>
      <w:numFmt w:val="bullet"/>
      <w:lvlText w:val="•"/>
      <w:lvlJc w:val="left"/>
      <w:pPr>
        <w:ind w:left="2072" w:hanging="495"/>
      </w:pPr>
      <w:rPr>
        <w:rFonts w:hint="default"/>
      </w:rPr>
    </w:lvl>
    <w:lvl w:ilvl="3">
      <w:start w:val="0"/>
      <w:numFmt w:val="bullet"/>
      <w:lvlText w:val="•"/>
      <w:lvlJc w:val="left"/>
      <w:pPr>
        <w:ind w:left="3048" w:hanging="495"/>
      </w:pPr>
      <w:rPr>
        <w:rFonts w:hint="default"/>
      </w:rPr>
    </w:lvl>
    <w:lvl w:ilvl="4">
      <w:start w:val="0"/>
      <w:numFmt w:val="bullet"/>
      <w:lvlText w:val="•"/>
      <w:lvlJc w:val="left"/>
      <w:pPr>
        <w:ind w:left="4024" w:hanging="495"/>
      </w:pPr>
      <w:rPr>
        <w:rFonts w:hint="default"/>
      </w:rPr>
    </w:lvl>
    <w:lvl w:ilvl="5">
      <w:start w:val="0"/>
      <w:numFmt w:val="bullet"/>
      <w:lvlText w:val="•"/>
      <w:lvlJc w:val="left"/>
      <w:pPr>
        <w:ind w:left="5000" w:hanging="495"/>
      </w:pPr>
      <w:rPr>
        <w:rFonts w:hint="default"/>
      </w:rPr>
    </w:lvl>
    <w:lvl w:ilvl="6">
      <w:start w:val="0"/>
      <w:numFmt w:val="bullet"/>
      <w:lvlText w:val="•"/>
      <w:lvlJc w:val="left"/>
      <w:pPr>
        <w:ind w:left="5976" w:hanging="495"/>
      </w:pPr>
      <w:rPr>
        <w:rFonts w:hint="default"/>
      </w:rPr>
    </w:lvl>
    <w:lvl w:ilvl="7">
      <w:start w:val="0"/>
      <w:numFmt w:val="bullet"/>
      <w:lvlText w:val="•"/>
      <w:lvlJc w:val="left"/>
      <w:pPr>
        <w:ind w:left="6952" w:hanging="495"/>
      </w:pPr>
      <w:rPr>
        <w:rFonts w:hint="default"/>
      </w:rPr>
    </w:lvl>
    <w:lvl w:ilvl="8">
      <w:start w:val="0"/>
      <w:numFmt w:val="bullet"/>
      <w:lvlText w:val="•"/>
      <w:lvlJc w:val="left"/>
      <w:pPr>
        <w:ind w:left="7928" w:hanging="495"/>
      </w:pPr>
      <w:rPr>
        <w:rFonts w:hint="default"/>
      </w:rPr>
    </w:lvl>
  </w:abstractNum>
  <w:abstractNum w:abstractNumId="11">
    <w:multiLevelType w:val="hybridMultilevel"/>
    <w:lvl w:ilvl="0">
      <w:start w:val="4"/>
      <w:numFmt w:val="decimal"/>
      <w:lvlText w:val="%1."/>
      <w:lvlJc w:val="left"/>
      <w:pPr>
        <w:ind w:left="113" w:hanging="380"/>
        <w:jc w:val="right"/>
      </w:pPr>
      <w:rPr>
        <w:rFonts w:hint="default"/>
        <w:b/>
        <w:bCs/>
        <w:spacing w:val="-1"/>
        <w:w w:val="125"/>
      </w:rPr>
    </w:lvl>
    <w:lvl w:ilvl="1">
      <w:start w:val="0"/>
      <w:numFmt w:val="bullet"/>
      <w:lvlText w:val="•"/>
      <w:lvlJc w:val="left"/>
      <w:pPr>
        <w:ind w:left="1096" w:hanging="380"/>
      </w:pPr>
      <w:rPr>
        <w:rFonts w:hint="default"/>
      </w:rPr>
    </w:lvl>
    <w:lvl w:ilvl="2">
      <w:start w:val="0"/>
      <w:numFmt w:val="bullet"/>
      <w:lvlText w:val="•"/>
      <w:lvlJc w:val="left"/>
      <w:pPr>
        <w:ind w:left="2072" w:hanging="380"/>
      </w:pPr>
      <w:rPr>
        <w:rFonts w:hint="default"/>
      </w:rPr>
    </w:lvl>
    <w:lvl w:ilvl="3">
      <w:start w:val="0"/>
      <w:numFmt w:val="bullet"/>
      <w:lvlText w:val="•"/>
      <w:lvlJc w:val="left"/>
      <w:pPr>
        <w:ind w:left="3048" w:hanging="380"/>
      </w:pPr>
      <w:rPr>
        <w:rFonts w:hint="default"/>
      </w:rPr>
    </w:lvl>
    <w:lvl w:ilvl="4">
      <w:start w:val="0"/>
      <w:numFmt w:val="bullet"/>
      <w:lvlText w:val="•"/>
      <w:lvlJc w:val="left"/>
      <w:pPr>
        <w:ind w:left="4024" w:hanging="380"/>
      </w:pPr>
      <w:rPr>
        <w:rFonts w:hint="default"/>
      </w:rPr>
    </w:lvl>
    <w:lvl w:ilvl="5">
      <w:start w:val="0"/>
      <w:numFmt w:val="bullet"/>
      <w:lvlText w:val="•"/>
      <w:lvlJc w:val="left"/>
      <w:pPr>
        <w:ind w:left="5000" w:hanging="380"/>
      </w:pPr>
      <w:rPr>
        <w:rFonts w:hint="default"/>
      </w:rPr>
    </w:lvl>
    <w:lvl w:ilvl="6">
      <w:start w:val="0"/>
      <w:numFmt w:val="bullet"/>
      <w:lvlText w:val="•"/>
      <w:lvlJc w:val="left"/>
      <w:pPr>
        <w:ind w:left="5976" w:hanging="380"/>
      </w:pPr>
      <w:rPr>
        <w:rFonts w:hint="default"/>
      </w:rPr>
    </w:lvl>
    <w:lvl w:ilvl="7">
      <w:start w:val="0"/>
      <w:numFmt w:val="bullet"/>
      <w:lvlText w:val="•"/>
      <w:lvlJc w:val="left"/>
      <w:pPr>
        <w:ind w:left="6952" w:hanging="380"/>
      </w:pPr>
      <w:rPr>
        <w:rFonts w:hint="default"/>
      </w:rPr>
    </w:lvl>
    <w:lvl w:ilvl="8">
      <w:start w:val="0"/>
      <w:numFmt w:val="bullet"/>
      <w:lvlText w:val="•"/>
      <w:lvlJc w:val="left"/>
      <w:pPr>
        <w:ind w:left="7928" w:hanging="380"/>
      </w:pPr>
      <w:rPr>
        <w:rFonts w:hint="default"/>
      </w:rPr>
    </w:lvl>
  </w:abstractNum>
  <w:abstractNum w:abstractNumId="1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9">
    <w:multiLevelType w:val="hybridMultilevel"/>
    <w:lvl w:ilvl="0">
      <w:start w:val="21"/>
      <w:numFmt w:val="decimal"/>
      <w:lvlText w:val="%1."/>
      <w:lvlJc w:val="left"/>
      <w:pPr>
        <w:ind w:left="775" w:hanging="45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3860" w:hanging="458"/>
      </w:pPr>
      <w:rPr>
        <w:rFonts w:hint="default"/>
      </w:rPr>
    </w:lvl>
    <w:lvl w:ilvl="2">
      <w:start w:val="0"/>
      <w:numFmt w:val="bullet"/>
      <w:lvlText w:val="•"/>
      <w:lvlJc w:val="left"/>
      <w:pPr>
        <w:ind w:left="4528" w:hanging="458"/>
      </w:pPr>
      <w:rPr>
        <w:rFonts w:hint="default"/>
      </w:rPr>
    </w:lvl>
    <w:lvl w:ilvl="3">
      <w:start w:val="0"/>
      <w:numFmt w:val="bullet"/>
      <w:lvlText w:val="•"/>
      <w:lvlJc w:val="left"/>
      <w:pPr>
        <w:ind w:left="5197" w:hanging="458"/>
      </w:pPr>
      <w:rPr>
        <w:rFonts w:hint="default"/>
      </w:rPr>
    </w:lvl>
    <w:lvl w:ilvl="4">
      <w:start w:val="0"/>
      <w:numFmt w:val="bullet"/>
      <w:lvlText w:val="•"/>
      <w:lvlJc w:val="left"/>
      <w:pPr>
        <w:ind w:left="5866" w:hanging="458"/>
      </w:pPr>
      <w:rPr>
        <w:rFonts w:hint="default"/>
      </w:rPr>
    </w:lvl>
    <w:lvl w:ilvl="5">
      <w:start w:val="0"/>
      <w:numFmt w:val="bullet"/>
      <w:lvlText w:val="•"/>
      <w:lvlJc w:val="left"/>
      <w:pPr>
        <w:ind w:left="6535" w:hanging="458"/>
      </w:pPr>
      <w:rPr>
        <w:rFonts w:hint="default"/>
      </w:rPr>
    </w:lvl>
    <w:lvl w:ilvl="6">
      <w:start w:val="0"/>
      <w:numFmt w:val="bullet"/>
      <w:lvlText w:val="•"/>
      <w:lvlJc w:val="left"/>
      <w:pPr>
        <w:ind w:left="7204" w:hanging="458"/>
      </w:pPr>
      <w:rPr>
        <w:rFonts w:hint="default"/>
      </w:rPr>
    </w:lvl>
    <w:lvl w:ilvl="7">
      <w:start w:val="0"/>
      <w:numFmt w:val="bullet"/>
      <w:lvlText w:val="•"/>
      <w:lvlJc w:val="left"/>
      <w:pPr>
        <w:ind w:left="7873" w:hanging="458"/>
      </w:pPr>
      <w:rPr>
        <w:rFonts w:hint="default"/>
      </w:rPr>
    </w:lvl>
    <w:lvl w:ilvl="8">
      <w:start w:val="0"/>
      <w:numFmt w:val="bullet"/>
      <w:lvlText w:val="•"/>
      <w:lvlJc w:val="left"/>
      <w:pPr>
        <w:ind w:left="8542" w:hanging="458"/>
      </w:pPr>
      <w:rPr>
        <w:rFonts w:hint="default"/>
      </w:rPr>
    </w:lvl>
  </w:abstractNum>
  <w:abstractNum w:abstractNumId="8">
    <w:multiLevelType w:val="hybridMultilevel"/>
    <w:lvl w:ilvl="0">
      <w:start w:val="14"/>
      <w:numFmt w:val="decimal"/>
      <w:lvlText w:val="%1."/>
      <w:lvlJc w:val="left"/>
      <w:pPr>
        <w:ind w:left="113" w:hanging="734"/>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734"/>
      </w:pPr>
      <w:rPr>
        <w:rFonts w:hint="default"/>
      </w:rPr>
    </w:lvl>
    <w:lvl w:ilvl="2">
      <w:start w:val="0"/>
      <w:numFmt w:val="bullet"/>
      <w:lvlText w:val="•"/>
      <w:lvlJc w:val="left"/>
      <w:pPr>
        <w:ind w:left="2072" w:hanging="734"/>
      </w:pPr>
      <w:rPr>
        <w:rFonts w:hint="default"/>
      </w:rPr>
    </w:lvl>
    <w:lvl w:ilvl="3">
      <w:start w:val="0"/>
      <w:numFmt w:val="bullet"/>
      <w:lvlText w:val="•"/>
      <w:lvlJc w:val="left"/>
      <w:pPr>
        <w:ind w:left="3048" w:hanging="734"/>
      </w:pPr>
      <w:rPr>
        <w:rFonts w:hint="default"/>
      </w:rPr>
    </w:lvl>
    <w:lvl w:ilvl="4">
      <w:start w:val="0"/>
      <w:numFmt w:val="bullet"/>
      <w:lvlText w:val="•"/>
      <w:lvlJc w:val="left"/>
      <w:pPr>
        <w:ind w:left="4024" w:hanging="734"/>
      </w:pPr>
      <w:rPr>
        <w:rFonts w:hint="default"/>
      </w:rPr>
    </w:lvl>
    <w:lvl w:ilvl="5">
      <w:start w:val="0"/>
      <w:numFmt w:val="bullet"/>
      <w:lvlText w:val="•"/>
      <w:lvlJc w:val="left"/>
      <w:pPr>
        <w:ind w:left="5000" w:hanging="734"/>
      </w:pPr>
      <w:rPr>
        <w:rFonts w:hint="default"/>
      </w:rPr>
    </w:lvl>
    <w:lvl w:ilvl="6">
      <w:start w:val="0"/>
      <w:numFmt w:val="bullet"/>
      <w:lvlText w:val="•"/>
      <w:lvlJc w:val="left"/>
      <w:pPr>
        <w:ind w:left="5976" w:hanging="734"/>
      </w:pPr>
      <w:rPr>
        <w:rFonts w:hint="default"/>
      </w:rPr>
    </w:lvl>
    <w:lvl w:ilvl="7">
      <w:start w:val="0"/>
      <w:numFmt w:val="bullet"/>
      <w:lvlText w:val="•"/>
      <w:lvlJc w:val="left"/>
      <w:pPr>
        <w:ind w:left="6952" w:hanging="734"/>
      </w:pPr>
      <w:rPr>
        <w:rFonts w:hint="default"/>
      </w:rPr>
    </w:lvl>
    <w:lvl w:ilvl="8">
      <w:start w:val="0"/>
      <w:numFmt w:val="bullet"/>
      <w:lvlText w:val="•"/>
      <w:lvlJc w:val="left"/>
      <w:pPr>
        <w:ind w:left="7928" w:hanging="734"/>
      </w:pPr>
      <w:rPr>
        <w:rFonts w:hint="default"/>
      </w:rPr>
    </w:lvl>
  </w:abstractNum>
  <w:abstractNum w:abstractNumId="7">
    <w:multiLevelType w:val="hybridMultilevel"/>
    <w:lvl w:ilvl="0">
      <w:start w:val="11"/>
      <w:numFmt w:val="decimal"/>
      <w:lvlText w:val="%1."/>
      <w:lvlJc w:val="left"/>
      <w:pPr>
        <w:ind w:left="113" w:hanging="586"/>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586"/>
      </w:pPr>
      <w:rPr>
        <w:rFonts w:hint="default"/>
      </w:rPr>
    </w:lvl>
    <w:lvl w:ilvl="2">
      <w:start w:val="0"/>
      <w:numFmt w:val="bullet"/>
      <w:lvlText w:val="•"/>
      <w:lvlJc w:val="left"/>
      <w:pPr>
        <w:ind w:left="2072" w:hanging="586"/>
      </w:pPr>
      <w:rPr>
        <w:rFonts w:hint="default"/>
      </w:rPr>
    </w:lvl>
    <w:lvl w:ilvl="3">
      <w:start w:val="0"/>
      <w:numFmt w:val="bullet"/>
      <w:lvlText w:val="•"/>
      <w:lvlJc w:val="left"/>
      <w:pPr>
        <w:ind w:left="3048" w:hanging="586"/>
      </w:pPr>
      <w:rPr>
        <w:rFonts w:hint="default"/>
      </w:rPr>
    </w:lvl>
    <w:lvl w:ilvl="4">
      <w:start w:val="0"/>
      <w:numFmt w:val="bullet"/>
      <w:lvlText w:val="•"/>
      <w:lvlJc w:val="left"/>
      <w:pPr>
        <w:ind w:left="4024" w:hanging="586"/>
      </w:pPr>
      <w:rPr>
        <w:rFonts w:hint="default"/>
      </w:rPr>
    </w:lvl>
    <w:lvl w:ilvl="5">
      <w:start w:val="0"/>
      <w:numFmt w:val="bullet"/>
      <w:lvlText w:val="•"/>
      <w:lvlJc w:val="left"/>
      <w:pPr>
        <w:ind w:left="5000" w:hanging="586"/>
      </w:pPr>
      <w:rPr>
        <w:rFonts w:hint="default"/>
      </w:rPr>
    </w:lvl>
    <w:lvl w:ilvl="6">
      <w:start w:val="0"/>
      <w:numFmt w:val="bullet"/>
      <w:lvlText w:val="•"/>
      <w:lvlJc w:val="left"/>
      <w:pPr>
        <w:ind w:left="5976" w:hanging="586"/>
      </w:pPr>
      <w:rPr>
        <w:rFonts w:hint="default"/>
      </w:rPr>
    </w:lvl>
    <w:lvl w:ilvl="7">
      <w:start w:val="0"/>
      <w:numFmt w:val="bullet"/>
      <w:lvlText w:val="•"/>
      <w:lvlJc w:val="left"/>
      <w:pPr>
        <w:ind w:left="6952" w:hanging="586"/>
      </w:pPr>
      <w:rPr>
        <w:rFonts w:hint="default"/>
      </w:rPr>
    </w:lvl>
    <w:lvl w:ilvl="8">
      <w:start w:val="0"/>
      <w:numFmt w:val="bullet"/>
      <w:lvlText w:val="•"/>
      <w:lvlJc w:val="left"/>
      <w:pPr>
        <w:ind w:left="7928" w:hanging="586"/>
      </w:pPr>
      <w:rPr>
        <w:rFonts w:hint="default"/>
      </w:rPr>
    </w:lvl>
  </w:abstractNum>
  <w:abstractNum w:abstractNumId="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4">
    <w:multiLevelType w:val="hybridMultilevel"/>
    <w:lvl w:ilvl="0">
      <w:start w:val="1"/>
      <w:numFmt w:val="decimal"/>
      <w:lvlText w:val="%1."/>
      <w:lvlJc w:val="left"/>
      <w:pPr>
        <w:ind w:left="113" w:hanging="307"/>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307"/>
      </w:pPr>
      <w:rPr>
        <w:rFonts w:hint="default"/>
      </w:rPr>
    </w:lvl>
    <w:lvl w:ilvl="2">
      <w:start w:val="0"/>
      <w:numFmt w:val="bullet"/>
      <w:lvlText w:val="•"/>
      <w:lvlJc w:val="left"/>
      <w:pPr>
        <w:ind w:left="2072" w:hanging="307"/>
      </w:pPr>
      <w:rPr>
        <w:rFonts w:hint="default"/>
      </w:rPr>
    </w:lvl>
    <w:lvl w:ilvl="3">
      <w:start w:val="0"/>
      <w:numFmt w:val="bullet"/>
      <w:lvlText w:val="•"/>
      <w:lvlJc w:val="left"/>
      <w:pPr>
        <w:ind w:left="3048" w:hanging="307"/>
      </w:pPr>
      <w:rPr>
        <w:rFonts w:hint="default"/>
      </w:rPr>
    </w:lvl>
    <w:lvl w:ilvl="4">
      <w:start w:val="0"/>
      <w:numFmt w:val="bullet"/>
      <w:lvlText w:val="•"/>
      <w:lvlJc w:val="left"/>
      <w:pPr>
        <w:ind w:left="4024" w:hanging="307"/>
      </w:pPr>
      <w:rPr>
        <w:rFonts w:hint="default"/>
      </w:rPr>
    </w:lvl>
    <w:lvl w:ilvl="5">
      <w:start w:val="0"/>
      <w:numFmt w:val="bullet"/>
      <w:lvlText w:val="•"/>
      <w:lvlJc w:val="left"/>
      <w:pPr>
        <w:ind w:left="5000" w:hanging="307"/>
      </w:pPr>
      <w:rPr>
        <w:rFonts w:hint="default"/>
      </w:rPr>
    </w:lvl>
    <w:lvl w:ilvl="6">
      <w:start w:val="0"/>
      <w:numFmt w:val="bullet"/>
      <w:lvlText w:val="•"/>
      <w:lvlJc w:val="left"/>
      <w:pPr>
        <w:ind w:left="5976" w:hanging="307"/>
      </w:pPr>
      <w:rPr>
        <w:rFonts w:hint="default"/>
      </w:rPr>
    </w:lvl>
    <w:lvl w:ilvl="7">
      <w:start w:val="0"/>
      <w:numFmt w:val="bullet"/>
      <w:lvlText w:val="•"/>
      <w:lvlJc w:val="left"/>
      <w:pPr>
        <w:ind w:left="6952" w:hanging="307"/>
      </w:pPr>
      <w:rPr>
        <w:rFonts w:hint="default"/>
      </w:rPr>
    </w:lvl>
    <w:lvl w:ilvl="8">
      <w:start w:val="0"/>
      <w:numFmt w:val="bullet"/>
      <w:lvlText w:val="•"/>
      <w:lvlJc w:val="left"/>
      <w:pPr>
        <w:ind w:left="7928" w:hanging="307"/>
      </w:pPr>
      <w:rPr>
        <w:rFonts w:hint="default"/>
      </w:rPr>
    </w:lvl>
  </w:abstractNum>
  <w:abstractNum w:abstractNumId="3">
    <w:multiLevelType w:val="hybridMultilevel"/>
    <w:lvl w:ilvl="0">
      <w:start w:val="2"/>
      <w:numFmt w:val="decimal"/>
      <w:lvlText w:val="(%1)"/>
      <w:lvlJc w:val="left"/>
      <w:pPr>
        <w:ind w:left="113" w:hanging="4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4"/>
      </w:pPr>
      <w:rPr>
        <w:rFonts w:hint="default"/>
      </w:rPr>
    </w:lvl>
    <w:lvl w:ilvl="2">
      <w:start w:val="0"/>
      <w:numFmt w:val="bullet"/>
      <w:lvlText w:val="•"/>
      <w:lvlJc w:val="left"/>
      <w:pPr>
        <w:ind w:left="2072" w:hanging="474"/>
      </w:pPr>
      <w:rPr>
        <w:rFonts w:hint="default"/>
      </w:rPr>
    </w:lvl>
    <w:lvl w:ilvl="3">
      <w:start w:val="0"/>
      <w:numFmt w:val="bullet"/>
      <w:lvlText w:val="•"/>
      <w:lvlJc w:val="left"/>
      <w:pPr>
        <w:ind w:left="3048" w:hanging="474"/>
      </w:pPr>
      <w:rPr>
        <w:rFonts w:hint="default"/>
      </w:rPr>
    </w:lvl>
    <w:lvl w:ilvl="4">
      <w:start w:val="0"/>
      <w:numFmt w:val="bullet"/>
      <w:lvlText w:val="•"/>
      <w:lvlJc w:val="left"/>
      <w:pPr>
        <w:ind w:left="4024" w:hanging="474"/>
      </w:pPr>
      <w:rPr>
        <w:rFonts w:hint="default"/>
      </w:rPr>
    </w:lvl>
    <w:lvl w:ilvl="5">
      <w:start w:val="0"/>
      <w:numFmt w:val="bullet"/>
      <w:lvlText w:val="•"/>
      <w:lvlJc w:val="left"/>
      <w:pPr>
        <w:ind w:left="5000" w:hanging="474"/>
      </w:pPr>
      <w:rPr>
        <w:rFonts w:hint="default"/>
      </w:rPr>
    </w:lvl>
    <w:lvl w:ilvl="6">
      <w:start w:val="0"/>
      <w:numFmt w:val="bullet"/>
      <w:lvlText w:val="•"/>
      <w:lvlJc w:val="left"/>
      <w:pPr>
        <w:ind w:left="5976" w:hanging="474"/>
      </w:pPr>
      <w:rPr>
        <w:rFonts w:hint="default"/>
      </w:rPr>
    </w:lvl>
    <w:lvl w:ilvl="7">
      <w:start w:val="0"/>
      <w:numFmt w:val="bullet"/>
      <w:lvlText w:val="•"/>
      <w:lvlJc w:val="left"/>
      <w:pPr>
        <w:ind w:left="6952" w:hanging="474"/>
      </w:pPr>
      <w:rPr>
        <w:rFonts w:hint="default"/>
      </w:rPr>
    </w:lvl>
    <w:lvl w:ilvl="8">
      <w:start w:val="0"/>
      <w:numFmt w:val="bullet"/>
      <w:lvlText w:val="•"/>
      <w:lvlJc w:val="left"/>
      <w:pPr>
        <w:ind w:left="7928" w:hanging="474"/>
      </w:pPr>
      <w:rPr>
        <w:rFonts w:hint="default"/>
      </w:rPr>
    </w:lvl>
  </w:abstractNum>
  <w:abstractNum w:abstractNumId="2">
    <w:multiLevelType w:val="hybridMultilevel"/>
    <w:lvl w:ilvl="0">
      <w:start w:val="2"/>
      <w:numFmt w:val="decimal"/>
      <w:lvlText w:val="%1."/>
      <w:lvlJc w:val="left"/>
      <w:pPr>
        <w:ind w:left="113" w:hanging="352"/>
        <w:jc w:val="right"/>
      </w:pPr>
      <w:rPr>
        <w:rFonts w:hint="default"/>
        <w:b/>
        <w:bCs/>
        <w:spacing w:val="-1"/>
        <w:w w:val="125"/>
      </w:rPr>
    </w:lvl>
    <w:lvl w:ilvl="1">
      <w:start w:val="0"/>
      <w:numFmt w:val="bullet"/>
      <w:lvlText w:val="•"/>
      <w:lvlJc w:val="left"/>
      <w:pPr>
        <w:ind w:left="1096" w:hanging="352"/>
      </w:pPr>
      <w:rPr>
        <w:rFonts w:hint="default"/>
      </w:rPr>
    </w:lvl>
    <w:lvl w:ilvl="2">
      <w:start w:val="0"/>
      <w:numFmt w:val="bullet"/>
      <w:lvlText w:val="•"/>
      <w:lvlJc w:val="left"/>
      <w:pPr>
        <w:ind w:left="2072" w:hanging="352"/>
      </w:pPr>
      <w:rPr>
        <w:rFonts w:hint="default"/>
      </w:rPr>
    </w:lvl>
    <w:lvl w:ilvl="3">
      <w:start w:val="0"/>
      <w:numFmt w:val="bullet"/>
      <w:lvlText w:val="•"/>
      <w:lvlJc w:val="left"/>
      <w:pPr>
        <w:ind w:left="3048" w:hanging="352"/>
      </w:pPr>
      <w:rPr>
        <w:rFonts w:hint="default"/>
      </w:rPr>
    </w:lvl>
    <w:lvl w:ilvl="4">
      <w:start w:val="0"/>
      <w:numFmt w:val="bullet"/>
      <w:lvlText w:val="•"/>
      <w:lvlJc w:val="left"/>
      <w:pPr>
        <w:ind w:left="4024" w:hanging="352"/>
      </w:pPr>
      <w:rPr>
        <w:rFonts w:hint="default"/>
      </w:rPr>
    </w:lvl>
    <w:lvl w:ilvl="5">
      <w:start w:val="0"/>
      <w:numFmt w:val="bullet"/>
      <w:lvlText w:val="•"/>
      <w:lvlJc w:val="left"/>
      <w:pPr>
        <w:ind w:left="5000" w:hanging="352"/>
      </w:pPr>
      <w:rPr>
        <w:rFonts w:hint="default"/>
      </w:rPr>
    </w:lvl>
    <w:lvl w:ilvl="6">
      <w:start w:val="0"/>
      <w:numFmt w:val="bullet"/>
      <w:lvlText w:val="•"/>
      <w:lvlJc w:val="left"/>
      <w:pPr>
        <w:ind w:left="5976" w:hanging="352"/>
      </w:pPr>
      <w:rPr>
        <w:rFonts w:hint="default"/>
      </w:rPr>
    </w:lvl>
    <w:lvl w:ilvl="7">
      <w:start w:val="0"/>
      <w:numFmt w:val="bullet"/>
      <w:lvlText w:val="•"/>
      <w:lvlJc w:val="left"/>
      <w:pPr>
        <w:ind w:left="6952" w:hanging="352"/>
      </w:pPr>
      <w:rPr>
        <w:rFonts w:hint="default"/>
      </w:rPr>
    </w:lvl>
    <w:lvl w:ilvl="8">
      <w:start w:val="0"/>
      <w:numFmt w:val="bullet"/>
      <w:lvlText w:val="•"/>
      <w:lvlJc w:val="left"/>
      <w:pPr>
        <w:ind w:left="7928" w:hanging="352"/>
      </w:pPr>
      <w:rPr>
        <w:rFonts w:hint="default"/>
      </w:rPr>
    </w:lvl>
  </w:abstractNum>
  <w:abstractNum w:abstractNumId="1">
    <w:multiLevelType w:val="hybridMultilevel"/>
    <w:lvl w:ilvl="0">
      <w:start w:val="1"/>
      <w:numFmt w:val="decimal"/>
      <w:lvlText w:val="%1."/>
      <w:lvlJc w:val="left"/>
      <w:pPr>
        <w:ind w:left="113" w:hanging="411"/>
        <w:jc w:val="right"/>
      </w:pPr>
      <w:rPr>
        <w:rFonts w:hint="default"/>
        <w:b/>
        <w:bCs/>
        <w:spacing w:val="-1"/>
        <w:w w:val="125"/>
      </w:rPr>
    </w:lvl>
    <w:lvl w:ilvl="1">
      <w:start w:val="0"/>
      <w:numFmt w:val="bullet"/>
      <w:lvlText w:val="•"/>
      <w:lvlJc w:val="left"/>
      <w:pPr>
        <w:ind w:left="1096" w:hanging="411"/>
      </w:pPr>
      <w:rPr>
        <w:rFonts w:hint="default"/>
      </w:rPr>
    </w:lvl>
    <w:lvl w:ilvl="2">
      <w:start w:val="0"/>
      <w:numFmt w:val="bullet"/>
      <w:lvlText w:val="•"/>
      <w:lvlJc w:val="left"/>
      <w:pPr>
        <w:ind w:left="2072" w:hanging="411"/>
      </w:pPr>
      <w:rPr>
        <w:rFonts w:hint="default"/>
      </w:rPr>
    </w:lvl>
    <w:lvl w:ilvl="3">
      <w:start w:val="0"/>
      <w:numFmt w:val="bullet"/>
      <w:lvlText w:val="•"/>
      <w:lvlJc w:val="left"/>
      <w:pPr>
        <w:ind w:left="3048" w:hanging="411"/>
      </w:pPr>
      <w:rPr>
        <w:rFonts w:hint="default"/>
      </w:rPr>
    </w:lvl>
    <w:lvl w:ilvl="4">
      <w:start w:val="0"/>
      <w:numFmt w:val="bullet"/>
      <w:lvlText w:val="•"/>
      <w:lvlJc w:val="left"/>
      <w:pPr>
        <w:ind w:left="4024" w:hanging="411"/>
      </w:pPr>
      <w:rPr>
        <w:rFonts w:hint="default"/>
      </w:rPr>
    </w:lvl>
    <w:lvl w:ilvl="5">
      <w:start w:val="0"/>
      <w:numFmt w:val="bullet"/>
      <w:lvlText w:val="•"/>
      <w:lvlJc w:val="left"/>
      <w:pPr>
        <w:ind w:left="5000" w:hanging="411"/>
      </w:pPr>
      <w:rPr>
        <w:rFonts w:hint="default"/>
      </w:rPr>
    </w:lvl>
    <w:lvl w:ilvl="6">
      <w:start w:val="0"/>
      <w:numFmt w:val="bullet"/>
      <w:lvlText w:val="•"/>
      <w:lvlJc w:val="left"/>
      <w:pPr>
        <w:ind w:left="5976" w:hanging="411"/>
      </w:pPr>
      <w:rPr>
        <w:rFonts w:hint="default"/>
      </w:rPr>
    </w:lvl>
    <w:lvl w:ilvl="7">
      <w:start w:val="0"/>
      <w:numFmt w:val="bullet"/>
      <w:lvlText w:val="•"/>
      <w:lvlJc w:val="left"/>
      <w:pPr>
        <w:ind w:left="6952" w:hanging="411"/>
      </w:pPr>
      <w:rPr>
        <w:rFonts w:hint="default"/>
      </w:rPr>
    </w:lvl>
    <w:lvl w:ilvl="8">
      <w:start w:val="0"/>
      <w:numFmt w:val="bullet"/>
      <w:lvlText w:val="•"/>
      <w:lvlJc w:val="left"/>
      <w:pPr>
        <w:ind w:left="7928" w:hanging="411"/>
      </w:pPr>
      <w:rPr>
        <w:rFonts w:hint="default"/>
      </w:rPr>
    </w:lvl>
  </w:abstractNum>
  <w:abstractNum w:abstractNumId="0">
    <w:multiLevelType w:val="hybridMultilevel"/>
    <w:lvl w:ilvl="0">
      <w:start w:val="1"/>
      <w:numFmt w:val="upperRoman"/>
      <w:lvlText w:val="%1."/>
      <w:lvlJc w:val="left"/>
      <w:pPr>
        <w:ind w:left="2815" w:hanging="277"/>
        <w:jc w:val="right"/>
      </w:pPr>
      <w:rPr>
        <w:rFonts w:hint="default" w:ascii="Georgia-BoldItalic" w:hAnsi="Georgia-BoldItalic" w:eastAsia="Georgia-BoldItalic" w:cs="Georgia-BoldItalic"/>
        <w:b/>
        <w:bCs/>
        <w:i/>
        <w:spacing w:val="-1"/>
        <w:w w:val="104"/>
        <w:sz w:val="24"/>
        <w:szCs w:val="24"/>
      </w:rPr>
    </w:lvl>
    <w:lvl w:ilvl="1">
      <w:start w:val="0"/>
      <w:numFmt w:val="bullet"/>
      <w:lvlText w:val="•"/>
      <w:lvlJc w:val="left"/>
      <w:pPr>
        <w:ind w:left="3526" w:hanging="277"/>
      </w:pPr>
      <w:rPr>
        <w:rFonts w:hint="default"/>
      </w:rPr>
    </w:lvl>
    <w:lvl w:ilvl="2">
      <w:start w:val="0"/>
      <w:numFmt w:val="bullet"/>
      <w:lvlText w:val="•"/>
      <w:lvlJc w:val="left"/>
      <w:pPr>
        <w:ind w:left="4232" w:hanging="277"/>
      </w:pPr>
      <w:rPr>
        <w:rFonts w:hint="default"/>
      </w:rPr>
    </w:lvl>
    <w:lvl w:ilvl="3">
      <w:start w:val="0"/>
      <w:numFmt w:val="bullet"/>
      <w:lvlText w:val="•"/>
      <w:lvlJc w:val="left"/>
      <w:pPr>
        <w:ind w:left="4938" w:hanging="277"/>
      </w:pPr>
      <w:rPr>
        <w:rFonts w:hint="default"/>
      </w:rPr>
    </w:lvl>
    <w:lvl w:ilvl="4">
      <w:start w:val="0"/>
      <w:numFmt w:val="bullet"/>
      <w:lvlText w:val="•"/>
      <w:lvlJc w:val="left"/>
      <w:pPr>
        <w:ind w:left="5644" w:hanging="277"/>
      </w:pPr>
      <w:rPr>
        <w:rFonts w:hint="default"/>
      </w:rPr>
    </w:lvl>
    <w:lvl w:ilvl="5">
      <w:start w:val="0"/>
      <w:numFmt w:val="bullet"/>
      <w:lvlText w:val="•"/>
      <w:lvlJc w:val="left"/>
      <w:pPr>
        <w:ind w:left="6350" w:hanging="277"/>
      </w:pPr>
      <w:rPr>
        <w:rFonts w:hint="default"/>
      </w:rPr>
    </w:lvl>
    <w:lvl w:ilvl="6">
      <w:start w:val="0"/>
      <w:numFmt w:val="bullet"/>
      <w:lvlText w:val="•"/>
      <w:lvlJc w:val="left"/>
      <w:pPr>
        <w:ind w:left="7056" w:hanging="277"/>
      </w:pPr>
      <w:rPr>
        <w:rFonts w:hint="default"/>
      </w:rPr>
    </w:lvl>
    <w:lvl w:ilvl="7">
      <w:start w:val="0"/>
      <w:numFmt w:val="bullet"/>
      <w:lvlText w:val="•"/>
      <w:lvlJc w:val="left"/>
      <w:pPr>
        <w:ind w:left="7762" w:hanging="277"/>
      </w:pPr>
      <w:rPr>
        <w:rFonts w:hint="default"/>
      </w:rPr>
    </w:lvl>
    <w:lvl w:ilvl="8">
      <w:start w:val="0"/>
      <w:numFmt w:val="bullet"/>
      <w:lvlText w:val="•"/>
      <w:lvlJc w:val="left"/>
      <w:pPr>
        <w:ind w:left="8468" w:hanging="277"/>
      </w:pPr>
      <w:rPr>
        <w:rFonts w:hint="default"/>
      </w:rPr>
    </w:lvl>
  </w:abstractNum>
  <w:num w:numId="149">
    <w:abstractNumId w:val="148"/>
  </w:num>
  <w:num w:numId="151">
    <w:abstractNumId w:val="150"/>
  </w:num>
  <w:num w:numId="150">
    <w:abstractNumId w:val="149"/>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3"/>
    </w:pPr>
    <w:rPr>
      <w:rFonts w:ascii="Times New Roman" w:hAnsi="Times New Roman" w:eastAsia="Times New Roman" w:cs="Times New Roman"/>
      <w:sz w:val="24"/>
      <w:szCs w:val="24"/>
    </w:rPr>
  </w:style>
  <w:style w:styleId="Heading1" w:type="paragraph">
    <w:name w:val="Heading 1"/>
    <w:basedOn w:val="Normal"/>
    <w:uiPriority w:val="1"/>
    <w:qFormat/>
    <w:pPr>
      <w:spacing w:line="258" w:lineRule="exact"/>
      <w:ind w:left="317"/>
      <w:outlineLvl w:val="1"/>
    </w:pPr>
    <w:rPr>
      <w:rFonts w:ascii="Arial" w:hAnsi="Arial" w:eastAsia="Arial" w:cs="Arial"/>
      <w:b/>
      <w:bCs/>
      <w:sz w:val="24"/>
      <w:szCs w:val="24"/>
    </w:rPr>
  </w:style>
  <w:style w:styleId="Heading2" w:type="paragraph">
    <w:name w:val="Heading 2"/>
    <w:basedOn w:val="Normal"/>
    <w:uiPriority w:val="1"/>
    <w:qFormat/>
    <w:pPr>
      <w:ind w:left="4572"/>
      <w:outlineLvl w:val="2"/>
    </w:pPr>
    <w:rPr>
      <w:rFonts w:ascii="Georgia-BoldItalic" w:hAnsi="Georgia-BoldItalic" w:eastAsia="Georgia-BoldItalic" w:cs="Georgia-BoldItalic"/>
      <w:b/>
      <w:bCs/>
      <w:i/>
      <w:sz w:val="24"/>
      <w:szCs w:val="24"/>
    </w:rPr>
  </w:style>
  <w:style w:styleId="ListParagraph" w:type="paragraph">
    <w:name w:val="List Paragraph"/>
    <w:basedOn w:val="Normal"/>
    <w:uiPriority w:val="1"/>
    <w:qFormat/>
    <w:pPr>
      <w:ind w:left="113" w:firstLine="204"/>
    </w:pPr>
    <w:rPr>
      <w:rFonts w:ascii="Times New Roman" w:hAnsi="Times New Roman" w:eastAsia="Times New Roman" w:cs="Times New Roman"/>
    </w:rPr>
  </w:style>
  <w:style w:styleId="TableParagraph" w:type="paragraph">
    <w:name w:val="Table Paragraph"/>
    <w:basedOn w:val="Normal"/>
    <w:uiPriority w:val="1"/>
    <w:qFormat/>
    <w:pPr>
      <w:ind w:left="4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2019-09-18T09:46:57Z</dcterms:created>
  <dcterms:modified xsi:type="dcterms:W3CDTF">2019-09-18T09:46:57Z</dcterms:modified>
</cp:coreProperties>
</file>